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4DA1" w14:textId="3A84BCF7" w:rsidR="00B8586D" w:rsidRPr="009645CC" w:rsidRDefault="00B8586D">
      <w:pPr>
        <w:rPr>
          <w:rFonts w:eastAsiaTheme="majorEastAsia" w:cstheme="majorBidi"/>
          <w:color w:val="0F4761" w:themeColor="accent1" w:themeShade="BF"/>
          <w:sz w:val="32"/>
          <w:szCs w:val="32"/>
        </w:rPr>
      </w:pPr>
      <w:r w:rsidRPr="009645CC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Bilag 4.1.a </w:t>
      </w:r>
      <w:proofErr w:type="spellStart"/>
      <w:r w:rsidR="009645CC">
        <w:rPr>
          <w:rFonts w:eastAsiaTheme="majorEastAsia" w:cstheme="majorBidi"/>
          <w:color w:val="0F4761" w:themeColor="accent1" w:themeShade="BF"/>
          <w:sz w:val="32"/>
          <w:szCs w:val="32"/>
        </w:rPr>
        <w:t>CISUs</w:t>
      </w:r>
      <w:proofErr w:type="spellEnd"/>
      <w:r w:rsidRPr="009645CC">
        <w:rPr>
          <w:rFonts w:eastAsiaTheme="majorEastAsia" w:cstheme="majorBidi"/>
          <w:color w:val="0F4761" w:themeColor="accent1" w:themeShade="BF"/>
          <w:sz w:val="32"/>
          <w:szCs w:val="32"/>
        </w:rPr>
        <w:t xml:space="preserve"> Kernefortælling</w:t>
      </w:r>
    </w:p>
    <w:p w14:paraId="576D2EBA" w14:textId="77777777" w:rsidR="00B8586D" w:rsidRDefault="00B8586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7639"/>
      </w:tblGrid>
      <w:tr w:rsidR="00E8316B" w:rsidRPr="00C92ABC" w14:paraId="5E127D45" w14:textId="77777777" w:rsidTr="77E43DC2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1199" w14:textId="77777777" w:rsidR="00E8316B" w:rsidRDefault="00E8316B" w:rsidP="00EF5064">
            <w:pPr>
              <w:rPr>
                <w:b/>
                <w:bCs/>
              </w:rPr>
            </w:pPr>
            <w:r w:rsidRPr="00C92ABC">
              <w:rPr>
                <w:b/>
                <w:bCs/>
              </w:rPr>
              <w:t>Hvem er vi?</w:t>
            </w:r>
          </w:p>
        </w:tc>
        <w:tc>
          <w:tcPr>
            <w:tcW w:w="7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06EF" w14:textId="77777777" w:rsidR="00E8316B" w:rsidRPr="00C92ABC" w:rsidRDefault="00E8316B" w:rsidP="00EF5064"/>
          <w:p w14:paraId="7B2CA9CF" w14:textId="77777777" w:rsidR="003149A0" w:rsidRDefault="00E8316B" w:rsidP="00EF5064">
            <w:r w:rsidRPr="00C92ABC">
              <w:t>CISU, Civilsamfund i Udvikling, er en sammenslutning af 300 danske civilsamfundsorganisationer</w:t>
            </w:r>
            <w:r w:rsidR="0092268D">
              <w:t>,</w:t>
            </w:r>
            <w:r w:rsidRPr="00C92ABC">
              <w:t xml:space="preserve"> der er engageret globalt.</w:t>
            </w:r>
          </w:p>
          <w:p w14:paraId="30FCD5E1" w14:textId="54745102" w:rsidR="006A0255" w:rsidRPr="00C92ABC" w:rsidRDefault="000D7294" w:rsidP="00EF5064">
            <w:r>
              <w:t xml:space="preserve">Globalt arbejder </w:t>
            </w:r>
            <w:proofErr w:type="spellStart"/>
            <w:r w:rsidR="003149A0">
              <w:t>CISUs</w:t>
            </w:r>
            <w:proofErr w:type="spellEnd"/>
            <w:r w:rsidR="003149A0">
              <w:t xml:space="preserve"> medlemsorganisationer i ligeværdige partnerskaber med </w:t>
            </w:r>
            <w:r w:rsidR="00956F7E">
              <w:t>civilsamfundsorganis</w:t>
            </w:r>
            <w:r w:rsidR="0091203E">
              <w:t>ationer</w:t>
            </w:r>
            <w:r w:rsidR="00956F7E">
              <w:t xml:space="preserve"> </w:t>
            </w:r>
            <w:r w:rsidR="00AF5F76">
              <w:t xml:space="preserve">for at </w:t>
            </w:r>
            <w:r w:rsidR="00BF366D">
              <w:t>fremme</w:t>
            </w:r>
            <w:r w:rsidR="00AF5F76">
              <w:t xml:space="preserve"> </w:t>
            </w:r>
            <w:r w:rsidR="008B09D2">
              <w:t xml:space="preserve">lige </w:t>
            </w:r>
            <w:r w:rsidR="00AF5F76">
              <w:t xml:space="preserve">rettigheder og </w:t>
            </w:r>
            <w:r w:rsidR="008B09D2">
              <w:t>demokrati</w:t>
            </w:r>
            <w:r w:rsidR="00956F7E">
              <w:t xml:space="preserve">. </w:t>
            </w:r>
            <w:r w:rsidR="00E8316B" w:rsidRPr="00C92ABC">
              <w:t xml:space="preserve"> </w:t>
            </w:r>
          </w:p>
          <w:p w14:paraId="0DE67B3D" w14:textId="037EC31D" w:rsidR="00E8316B" w:rsidRDefault="00E8316B" w:rsidP="002602F0">
            <w:r w:rsidRPr="00C92ABC">
              <w:t xml:space="preserve">I Danmark arbejder </w:t>
            </w:r>
            <w:r w:rsidR="0094208F">
              <w:t>CISU</w:t>
            </w:r>
            <w:r w:rsidR="0094208F" w:rsidRPr="00C92ABC">
              <w:t xml:space="preserve"> </w:t>
            </w:r>
            <w:r w:rsidRPr="00C92ABC">
              <w:t>med at oplyse om og engagere</w:t>
            </w:r>
            <w:r w:rsidR="00A57146">
              <w:t xml:space="preserve"> </w:t>
            </w:r>
            <w:r w:rsidR="00FB4163">
              <w:t>befolkningen</w:t>
            </w:r>
            <w:r w:rsidR="00A57146">
              <w:t xml:space="preserve"> </w:t>
            </w:r>
            <w:r w:rsidRPr="00C92ABC">
              <w:t>i globale forhold</w:t>
            </w:r>
            <w:r w:rsidR="002602F0">
              <w:t xml:space="preserve"> og fremme globalt engagement som en folkesag. </w:t>
            </w:r>
            <w:r w:rsidRPr="00C92ABC">
              <w:t xml:space="preserve"> </w:t>
            </w:r>
          </w:p>
        </w:tc>
      </w:tr>
      <w:tr w:rsidR="00E8316B" w:rsidRPr="00C92ABC" w14:paraId="290902D7" w14:textId="77777777" w:rsidTr="77E43DC2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9D0E" w14:textId="77777777" w:rsidR="00E8316B" w:rsidRDefault="00E8316B" w:rsidP="00EF5064">
            <w:pPr>
              <w:rPr>
                <w:b/>
                <w:bCs/>
              </w:rPr>
            </w:pPr>
          </w:p>
          <w:p w14:paraId="2A01E586" w14:textId="49D69621" w:rsidR="00E8316B" w:rsidRDefault="00E8316B" w:rsidP="00EF5064">
            <w:pPr>
              <w:rPr>
                <w:b/>
                <w:bCs/>
              </w:rPr>
            </w:pPr>
            <w:r>
              <w:rPr>
                <w:b/>
                <w:bCs/>
              </w:rPr>
              <w:t>Forståelse og tilgang</w:t>
            </w:r>
          </w:p>
          <w:p w14:paraId="25CF0B71" w14:textId="77777777" w:rsidR="00E8316B" w:rsidRPr="00C92ABC" w:rsidRDefault="00E8316B" w:rsidP="00EF5064">
            <w:pPr>
              <w:rPr>
                <w:b/>
                <w:bCs/>
              </w:rPr>
            </w:pPr>
          </w:p>
        </w:tc>
        <w:tc>
          <w:tcPr>
            <w:tcW w:w="7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A5A7" w14:textId="77777777" w:rsidR="00E8316B" w:rsidRDefault="00E8316B" w:rsidP="00EF5064"/>
          <w:p w14:paraId="1B3DA29B" w14:textId="3C1547D3" w:rsidR="00E8316B" w:rsidRDefault="00E8316B" w:rsidP="00EF5064">
            <w:r>
              <w:t xml:space="preserve">Stærke, uafhængige civilsamfundsorganisationer giver mennesker </w:t>
            </w:r>
            <w:r w:rsidR="00B119BB">
              <w:t>mulighed for at organisere sig som</w:t>
            </w:r>
            <w:r>
              <w:t xml:space="preserve"> fundament for demokratisk, rettighedsbaseret samfundsudvikling. </w:t>
            </w:r>
          </w:p>
          <w:p w14:paraId="627435CD" w14:textId="77777777" w:rsidR="00D45188" w:rsidRDefault="00E8316B" w:rsidP="00EF5064">
            <w:r w:rsidRPr="003020A5">
              <w:t xml:space="preserve">Når </w:t>
            </w:r>
            <w:r>
              <w:t xml:space="preserve">mennesker </w:t>
            </w:r>
            <w:r w:rsidR="00E55E7F">
              <w:t>organiserer sig</w:t>
            </w:r>
            <w:r w:rsidR="00683E2C">
              <w:t>,</w:t>
            </w:r>
            <w:r w:rsidR="00E55E7F">
              <w:t xml:space="preserve"> får de</w:t>
            </w:r>
            <w:r>
              <w:t xml:space="preserve"> en stemme, </w:t>
            </w:r>
            <w:r w:rsidR="00E55E7F">
              <w:t>de kan bruge til at</w:t>
            </w:r>
            <w:r w:rsidRPr="003020A5">
              <w:t xml:space="preserve"> sikre </w:t>
            </w:r>
            <w:r w:rsidR="007F2BBC">
              <w:t xml:space="preserve">bedre livsvilkår og rettigheder. </w:t>
            </w:r>
          </w:p>
          <w:p w14:paraId="2693CADC" w14:textId="5F5567D1" w:rsidR="00E8316B" w:rsidRDefault="00D45188" w:rsidP="00EF5064">
            <w:r>
              <w:t xml:space="preserve">På den måde </w:t>
            </w:r>
            <w:r w:rsidR="00D267AE">
              <w:t>engagerer</w:t>
            </w:r>
            <w:r>
              <w:t xml:space="preserve"> </w:t>
            </w:r>
            <w:proofErr w:type="spellStart"/>
            <w:r>
              <w:t>CISUs</w:t>
            </w:r>
            <w:proofErr w:type="spellEnd"/>
            <w:r>
              <w:t xml:space="preserve"> medlemsorganisationer</w:t>
            </w:r>
            <w:r w:rsidR="00D267AE">
              <w:t xml:space="preserve"> mennesker globalt </w:t>
            </w:r>
            <w:r w:rsidR="00561320">
              <w:t xml:space="preserve">i deres </w:t>
            </w:r>
            <w:r w:rsidR="00BA4474">
              <w:t xml:space="preserve">arbejde for at </w:t>
            </w:r>
            <w:r w:rsidR="00BD5B3B">
              <w:t xml:space="preserve">sikre </w:t>
            </w:r>
            <w:r w:rsidR="001D5A0F">
              <w:t>retten til at forsamles</w:t>
            </w:r>
            <w:r w:rsidR="00056E57">
              <w:t xml:space="preserve">, </w:t>
            </w:r>
            <w:r w:rsidR="00E43CD0">
              <w:t>til at organisere sig</w:t>
            </w:r>
            <w:r w:rsidR="001D5A0F">
              <w:t>, til at ytre sig frit og retten til uddannelse</w:t>
            </w:r>
            <w:r w:rsidR="00BA181D">
              <w:t xml:space="preserve"> for at </w:t>
            </w:r>
            <w:r w:rsidR="006A7BA4">
              <w:t>kunne bruge deres rettigheder</w:t>
            </w:r>
            <w:r w:rsidR="001D5A0F">
              <w:t>.</w:t>
            </w:r>
            <w:r w:rsidR="00E8316B">
              <w:t xml:space="preserve"> </w:t>
            </w:r>
            <w:r w:rsidR="00E8316B" w:rsidRPr="003020A5">
              <w:t xml:space="preserve"> </w:t>
            </w:r>
          </w:p>
          <w:p w14:paraId="0EDA1664" w14:textId="55223287" w:rsidR="00E8316B" w:rsidRDefault="00E8316B" w:rsidP="00EF5064">
            <w:r>
              <w:t>Organiserede civilsamfund forstærker den enkeltes engagement i en fælles verden og giver mulighed og handlekraft til at styrke demokrati</w:t>
            </w:r>
            <w:r w:rsidR="00DE1173">
              <w:t xml:space="preserve"> samt fx</w:t>
            </w:r>
            <w:r>
              <w:t xml:space="preserve"> </w:t>
            </w:r>
            <w:r w:rsidR="00361C2E">
              <w:t xml:space="preserve">indsatser for </w:t>
            </w:r>
            <w:r>
              <w:t>fred</w:t>
            </w:r>
            <w:r w:rsidR="00361C2E">
              <w:t xml:space="preserve"> </w:t>
            </w:r>
            <w:r>
              <w:t>og klimaretfærdighed.</w:t>
            </w:r>
          </w:p>
          <w:p w14:paraId="60A5C1C0" w14:textId="77777777" w:rsidR="00E8316B" w:rsidRDefault="00E8316B" w:rsidP="00EF5064">
            <w:r>
              <w:t>Organiserede civilsamfund hjælper os til at passe bedre på os selv, hinanden og fremtidige generationer.</w:t>
            </w:r>
          </w:p>
          <w:p w14:paraId="5F99C435" w14:textId="65BE3664" w:rsidR="00C34075" w:rsidRPr="00C92ABC" w:rsidRDefault="00C34075" w:rsidP="00EF5064">
            <w:proofErr w:type="spellStart"/>
            <w:r>
              <w:t>CISUs</w:t>
            </w:r>
            <w:proofErr w:type="spellEnd"/>
            <w:r>
              <w:t xml:space="preserve"> medlemsorganisationers partnerskaber med lokale civilsamfundsorganisationer</w:t>
            </w:r>
            <w:r w:rsidR="001D0E28">
              <w:t>,</w:t>
            </w:r>
            <w:r w:rsidR="007142E0">
              <w:t xml:space="preserve"> sikrer lokal forankring </w:t>
            </w:r>
            <w:r w:rsidR="00EC5530">
              <w:t xml:space="preserve">og lederskab </w:t>
            </w:r>
            <w:r w:rsidR="007142E0">
              <w:t>og sætter mennesker forrest i deres</w:t>
            </w:r>
            <w:r w:rsidR="00AA66D8">
              <w:t xml:space="preserve"> egne bestræbelser på at </w:t>
            </w:r>
            <w:r w:rsidR="00661D6E">
              <w:t xml:space="preserve">skabe </w:t>
            </w:r>
            <w:r w:rsidR="00EC5530">
              <w:t xml:space="preserve">en bedre fremtid for sig selv og deres samfund. </w:t>
            </w:r>
          </w:p>
        </w:tc>
      </w:tr>
      <w:tr w:rsidR="00E8316B" w:rsidRPr="00C92ABC" w14:paraId="2D6C5469" w14:textId="77777777" w:rsidTr="77E43DC2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C6EC" w14:textId="77777777" w:rsidR="00E8316B" w:rsidRDefault="00E8316B" w:rsidP="00EF5064">
            <w:pPr>
              <w:rPr>
                <w:b/>
                <w:bCs/>
              </w:rPr>
            </w:pPr>
          </w:p>
          <w:p w14:paraId="06E23D41" w14:textId="77777777" w:rsidR="00E8316B" w:rsidRDefault="00E8316B" w:rsidP="00EF5064">
            <w:pPr>
              <w:rPr>
                <w:b/>
                <w:bCs/>
              </w:rPr>
            </w:pPr>
            <w:r w:rsidRPr="00C92ABC">
              <w:rPr>
                <w:b/>
                <w:bCs/>
              </w:rPr>
              <w:t>Konteksten</w:t>
            </w:r>
          </w:p>
          <w:p w14:paraId="3054A135" w14:textId="77777777" w:rsidR="00E8316B" w:rsidRDefault="00E8316B" w:rsidP="00EF5064">
            <w:pPr>
              <w:rPr>
                <w:b/>
                <w:bCs/>
              </w:rPr>
            </w:pPr>
          </w:p>
        </w:tc>
        <w:tc>
          <w:tcPr>
            <w:tcW w:w="7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9395" w14:textId="77777777" w:rsidR="00796BF0" w:rsidRDefault="00796BF0" w:rsidP="00EF5064"/>
          <w:p w14:paraId="39B949BE" w14:textId="58017799" w:rsidR="00E8316B" w:rsidRDefault="0038183F" w:rsidP="00EF5064">
            <w:r>
              <w:t>Geopolitiske opbrud betyder at nation</w:t>
            </w:r>
            <w:r w:rsidR="00754392">
              <w:t xml:space="preserve">alstater i højere grad handler ud fra nationale prioriteter.  Dette gælder også for </w:t>
            </w:r>
            <w:r w:rsidR="00D11A54">
              <w:t>udviklingssamarbejdet</w:t>
            </w:r>
            <w:r w:rsidR="00D3461F">
              <w:t>,</w:t>
            </w:r>
            <w:r w:rsidR="00D11A54">
              <w:t xml:space="preserve"> hvor </w:t>
            </w:r>
            <w:r w:rsidR="00B275ED">
              <w:t xml:space="preserve">donorlande </w:t>
            </w:r>
            <w:r w:rsidR="009167A6">
              <w:t xml:space="preserve">har </w:t>
            </w:r>
            <w:r w:rsidR="00B275ED">
              <w:t xml:space="preserve">nationale politiske prioriteter </w:t>
            </w:r>
            <w:r w:rsidR="003313CC">
              <w:t>relateret</w:t>
            </w:r>
            <w:r w:rsidR="00B275ED">
              <w:t xml:space="preserve"> til fx sikkerhed</w:t>
            </w:r>
            <w:r w:rsidR="003313CC">
              <w:t>-, handel</w:t>
            </w:r>
            <w:r w:rsidR="006C4861">
              <w:t>-</w:t>
            </w:r>
            <w:r w:rsidR="003313CC">
              <w:t>, migration- og klimapolitik og civilsamfundsstøtte bliver set som i</w:t>
            </w:r>
            <w:r w:rsidR="009167A6">
              <w:t xml:space="preserve"> et middel til at understøtte disse mål</w:t>
            </w:r>
            <w:r w:rsidR="009F7DB8">
              <w:t xml:space="preserve">.  Samtidig vokser </w:t>
            </w:r>
            <w:proofErr w:type="spellStart"/>
            <w:r w:rsidR="009F7DB8">
              <w:t>afkolonialise</w:t>
            </w:r>
            <w:r w:rsidR="00E44599">
              <w:t>ring</w:t>
            </w:r>
            <w:proofErr w:type="spellEnd"/>
            <w:r w:rsidR="00E44599">
              <w:t xml:space="preserve"> og #shiftthepower </w:t>
            </w:r>
            <w:r w:rsidR="009F7DB8">
              <w:t xml:space="preserve">i </w:t>
            </w:r>
            <w:r w:rsidR="00E44599">
              <w:t>bevægelser i</w:t>
            </w:r>
            <w:r w:rsidR="009F7DB8">
              <w:t xml:space="preserve">det globale civilsamfund </w:t>
            </w:r>
            <w:r w:rsidR="00E44599">
              <w:t>med krav om at samarbejde i øget grad finder sted på deres præmisser</w:t>
            </w:r>
            <w:r w:rsidR="00F83880">
              <w:t>.</w:t>
            </w:r>
          </w:p>
          <w:p w14:paraId="70A784EB" w14:textId="16C28109" w:rsidR="005357C3" w:rsidRDefault="00E8316B" w:rsidP="00EF5064">
            <w:r>
              <w:t xml:space="preserve">Demokrati, menneskerettigheder og råderum for civilsamfundsorganisationer er </w:t>
            </w:r>
            <w:r w:rsidR="003D72F8">
              <w:t xml:space="preserve">mange steder i verden </w:t>
            </w:r>
            <w:r>
              <w:t xml:space="preserve">under pres </w:t>
            </w:r>
            <w:r w:rsidR="003D72F8">
              <w:t xml:space="preserve">af en bevægelse mod autokrati, </w:t>
            </w:r>
            <w:r w:rsidR="003D72F8">
              <w:lastRenderedPageBreak/>
              <w:t xml:space="preserve">egenrådighed, </w:t>
            </w:r>
            <w:r w:rsidR="00EC5530">
              <w:t xml:space="preserve">og </w:t>
            </w:r>
            <w:r w:rsidR="003D72F8">
              <w:t>undertrykkelse af rettigheder</w:t>
            </w:r>
            <w:r>
              <w:t xml:space="preserve">. </w:t>
            </w:r>
            <w:r w:rsidR="00EC5530">
              <w:t xml:space="preserve">Marked og stat </w:t>
            </w:r>
            <w:r w:rsidR="4F769169">
              <w:t xml:space="preserve">smelter i stigende grad sammen og </w:t>
            </w:r>
            <w:r w:rsidR="002822B9">
              <w:t xml:space="preserve">agerer ofte ud fra fælles interesser og </w:t>
            </w:r>
            <w:r w:rsidR="00B73F1C">
              <w:t>styrker magtpositioner</w:t>
            </w:r>
            <w:r w:rsidR="0F541400">
              <w:t>,</w:t>
            </w:r>
            <w:r w:rsidR="006E3F00">
              <w:t xml:space="preserve"> som</w:t>
            </w:r>
            <w:r w:rsidR="6BEB3289">
              <w:t xml:space="preserve"> </w:t>
            </w:r>
            <w:r w:rsidR="006E3F00">
              <w:t xml:space="preserve">marginaliserer civilsamfundet. Samtidigt </w:t>
            </w:r>
            <w:r w:rsidR="00980468">
              <w:t xml:space="preserve">er såvel </w:t>
            </w:r>
            <w:r w:rsidR="00BE2166">
              <w:t xml:space="preserve">stat som marked afhængige af </w:t>
            </w:r>
            <w:r w:rsidR="00E2240D">
              <w:t xml:space="preserve">de demokratiske </w:t>
            </w:r>
            <w:r w:rsidR="00875FC7">
              <w:t>processer</w:t>
            </w:r>
            <w:r w:rsidR="00E2240D">
              <w:t xml:space="preserve"> som</w:t>
            </w:r>
            <w:r w:rsidR="00CD302F">
              <w:t xml:space="preserve"> civilsamfundets organisationer er med til at understøtte</w:t>
            </w:r>
            <w:r w:rsidR="00875FC7">
              <w:t>.</w:t>
            </w:r>
          </w:p>
          <w:p w14:paraId="2A4DFD98" w14:textId="69A817D7" w:rsidR="00264446" w:rsidRDefault="00875FC7" w:rsidP="00EF5064">
            <w:r>
              <w:t xml:space="preserve"> </w:t>
            </w:r>
            <w:r w:rsidR="00E8316B" w:rsidRPr="00C92ABC">
              <w:t xml:space="preserve">Kloden, planter, dyr og mennesker er presset af uforudsigelige </w:t>
            </w:r>
            <w:r w:rsidR="00E8316B">
              <w:t>klima</w:t>
            </w:r>
            <w:r w:rsidR="00E8316B" w:rsidRPr="00C92ABC">
              <w:t>hændelser</w:t>
            </w:r>
            <w:r w:rsidR="009912DE">
              <w:t>.</w:t>
            </w:r>
            <w:r w:rsidR="00E8316B" w:rsidRPr="00C92ABC">
              <w:t xml:space="preserve">  </w:t>
            </w:r>
            <w:r w:rsidR="006E3F00" w:rsidRPr="00C92ABC">
              <w:t xml:space="preserve">Klimaforandringer skaber ødelæggelse, og menneskeskabte konflikter driver mennesker på flugt og ud i desperation. </w:t>
            </w:r>
          </w:p>
          <w:p w14:paraId="0B754889" w14:textId="466BB0A3" w:rsidR="00E8316B" w:rsidRDefault="00264446" w:rsidP="00EF5064">
            <w:r>
              <w:t xml:space="preserve">Vores </w:t>
            </w:r>
            <w:r w:rsidR="00797B89">
              <w:t>klode, vores klima og</w:t>
            </w:r>
            <w:r w:rsidR="009B45F9">
              <w:t xml:space="preserve"> vores fælles verden har brug for </w:t>
            </w:r>
            <w:r w:rsidR="00971A79">
              <w:t>civilsamfundets mangfoldige stemmer</w:t>
            </w:r>
            <w:r w:rsidR="00066D3D">
              <w:t xml:space="preserve">. Der er brug for </w:t>
            </w:r>
            <w:r w:rsidR="00676D6D">
              <w:t xml:space="preserve">at vi står </w:t>
            </w:r>
            <w:r w:rsidR="006A7B44">
              <w:t>sammen og med e</w:t>
            </w:r>
            <w:r w:rsidR="00E72643">
              <w:t xml:space="preserve">n bred vifte af forskellige tilgange </w:t>
            </w:r>
            <w:r w:rsidR="00A874A6">
              <w:t xml:space="preserve">arbejder på at løse </w:t>
            </w:r>
            <w:r w:rsidR="009D477B">
              <w:t>biodiversitets</w:t>
            </w:r>
            <w:r w:rsidR="00490CFD">
              <w:t>-</w:t>
            </w:r>
            <w:r w:rsidR="009D477B">
              <w:t>, klima</w:t>
            </w:r>
            <w:r w:rsidR="00490CFD">
              <w:t>-</w:t>
            </w:r>
            <w:r w:rsidR="009D477B">
              <w:t xml:space="preserve"> og demokratiske</w:t>
            </w:r>
            <w:r w:rsidR="00490CFD">
              <w:t>- og fordelings</w:t>
            </w:r>
            <w:r w:rsidR="009D477B">
              <w:t xml:space="preserve">kriser </w:t>
            </w:r>
            <w:r w:rsidR="00490CFD">
              <w:t xml:space="preserve">som </w:t>
            </w:r>
            <w:r w:rsidR="009D477B">
              <w:t xml:space="preserve">vi står overfor. </w:t>
            </w:r>
            <w:r w:rsidR="00D46657">
              <w:t xml:space="preserve">Der er brug for den globale solidaritet, forståelse og organisering som </w:t>
            </w:r>
            <w:proofErr w:type="spellStart"/>
            <w:r w:rsidR="00D46657">
              <w:t>CISUs</w:t>
            </w:r>
            <w:proofErr w:type="spellEnd"/>
            <w:r w:rsidR="00D46657">
              <w:t xml:space="preserve"> medlemsorganisationer </w:t>
            </w:r>
            <w:r w:rsidR="003D0632">
              <w:t>er engagerede i</w:t>
            </w:r>
            <w:r w:rsidR="00D46657">
              <w:t xml:space="preserve">. </w:t>
            </w:r>
          </w:p>
        </w:tc>
      </w:tr>
      <w:tr w:rsidR="00E8316B" w:rsidRPr="00C92ABC" w14:paraId="6D460061" w14:textId="77777777" w:rsidTr="77E43DC2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132B" w14:textId="77777777" w:rsidR="00E8316B" w:rsidRPr="00C92ABC" w:rsidRDefault="00E8316B" w:rsidP="00EF5064">
            <w:pPr>
              <w:rPr>
                <w:b/>
                <w:bCs/>
              </w:rPr>
            </w:pPr>
            <w:r w:rsidRPr="00C92ABC">
              <w:rPr>
                <w:b/>
                <w:bCs/>
              </w:rPr>
              <w:lastRenderedPageBreak/>
              <w:t>Hvad vil vi?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15FE" w14:textId="77777777" w:rsidR="00E8316B" w:rsidRPr="00C92ABC" w:rsidRDefault="00E8316B" w:rsidP="00EF5064"/>
          <w:p w14:paraId="1ABB5BAF" w14:textId="77777777" w:rsidR="00E8316B" w:rsidRPr="00C92ABC" w:rsidRDefault="00E8316B" w:rsidP="00EF5064">
            <w:r w:rsidRPr="00C92ABC">
              <w:t xml:space="preserve">CISU arbejder for en verden med lige rettigheder og muligheder for alle. </w:t>
            </w:r>
          </w:p>
          <w:p w14:paraId="20B91B13" w14:textId="6C584F11" w:rsidR="00E8316B" w:rsidRPr="00C92ABC" w:rsidRDefault="00E8316B" w:rsidP="00EF5064">
            <w:r w:rsidRPr="00C92ABC">
              <w:t xml:space="preserve">Vi arbejder for en verden med </w:t>
            </w:r>
            <w:r w:rsidR="003D0632">
              <w:t>retfærdig</w:t>
            </w:r>
            <w:r w:rsidRPr="00C92ABC">
              <w:t xml:space="preserve"> fordeling, og en verden hvor alle har mulighed for at organisere sig og realisere </w:t>
            </w:r>
            <w:r w:rsidR="00ED295D">
              <w:t>rettigheder</w:t>
            </w:r>
            <w:r w:rsidR="00ED295D" w:rsidRPr="00C92ABC">
              <w:t xml:space="preserve"> </w:t>
            </w:r>
            <w:r w:rsidRPr="00C92ABC">
              <w:t xml:space="preserve">og muligheder i demokratisk opbyggede </w:t>
            </w:r>
            <w:r>
              <w:t xml:space="preserve">fællesskaber og </w:t>
            </w:r>
            <w:r w:rsidRPr="00C92ABC">
              <w:t>samfund</w:t>
            </w:r>
            <w:r>
              <w:t>.</w:t>
            </w:r>
          </w:p>
          <w:p w14:paraId="412CC31D" w14:textId="06993679" w:rsidR="00E8316B" w:rsidRPr="00C92ABC" w:rsidRDefault="00E8316B" w:rsidP="00EF5064">
            <w:r w:rsidRPr="00C92ABC">
              <w:t>Vi ved</w:t>
            </w:r>
            <w:r w:rsidR="00714FFA">
              <w:t>,</w:t>
            </w:r>
            <w:r w:rsidRPr="00C92ABC">
              <w:t xml:space="preserve"> at verden hænger sammen. Derfor har vi en forpligtelse til at engagere os og bidrage til vores fælles fremtid. Når vi </w:t>
            </w:r>
            <w:r w:rsidR="002E2DD7">
              <w:t xml:space="preserve">gennem </w:t>
            </w:r>
            <w:r w:rsidR="00873E9C">
              <w:t>folkeligt engage</w:t>
            </w:r>
            <w:r w:rsidR="00C8778E">
              <w:t xml:space="preserve">ment </w:t>
            </w:r>
            <w:r w:rsidRPr="00C92ABC">
              <w:t>støtter civilsamfund i deres forandrings- og organiseringsprocesser</w:t>
            </w:r>
            <w:r w:rsidR="00C8778E">
              <w:t>,</w:t>
            </w:r>
            <w:r w:rsidRPr="00C92ABC">
              <w:t xml:space="preserve"> planter vi samtidigt det frø</w:t>
            </w:r>
            <w:r w:rsidR="00151668">
              <w:t>,</w:t>
            </w:r>
            <w:r w:rsidRPr="00C92ABC">
              <w:t xml:space="preserve"> der på lang sigt</w:t>
            </w:r>
            <w:r w:rsidR="000919B4">
              <w:t xml:space="preserve"> </w:t>
            </w:r>
            <w:r w:rsidR="00C8778E">
              <w:t>kan</w:t>
            </w:r>
            <w:r w:rsidRPr="00C92ABC">
              <w:t xml:space="preserve"> sikre fred og stabilitet </w:t>
            </w:r>
            <w:r w:rsidR="00DE1173">
              <w:t xml:space="preserve">også </w:t>
            </w:r>
            <w:r w:rsidRPr="00C92ABC">
              <w:t>herhjemme.</w:t>
            </w:r>
          </w:p>
        </w:tc>
      </w:tr>
      <w:tr w:rsidR="00E8316B" w:rsidRPr="00C92ABC" w14:paraId="2BFD7285" w14:textId="77777777" w:rsidTr="77E43DC2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8911" w14:textId="77777777" w:rsidR="00E8316B" w:rsidRPr="00C92ABC" w:rsidRDefault="00E8316B" w:rsidP="00EF5064">
            <w:pPr>
              <w:rPr>
                <w:b/>
                <w:bCs/>
              </w:rPr>
            </w:pPr>
            <w:r w:rsidRPr="00C92ABC">
              <w:rPr>
                <w:b/>
                <w:bCs/>
              </w:rPr>
              <w:t xml:space="preserve">Hvordan vil vi opnå det? 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2686" w14:textId="77777777" w:rsidR="00E8316B" w:rsidRPr="00C92ABC" w:rsidRDefault="00E8316B" w:rsidP="00EF5064"/>
          <w:p w14:paraId="5E3E91E2" w14:textId="5458377C" w:rsidR="00E8316B" w:rsidRPr="00C92ABC" w:rsidRDefault="008B3AB0" w:rsidP="00EF5064">
            <w:r>
              <w:t>CISU</w:t>
            </w:r>
            <w:r w:rsidR="00E8316B" w:rsidRPr="00C92ABC">
              <w:t xml:space="preserve"> vil tydeliggøre civilsamfundsorganisationers rolle og vigtighed i opbygningen af </w:t>
            </w:r>
            <w:r w:rsidR="000919B4">
              <w:t>modstandsdygtige</w:t>
            </w:r>
            <w:r w:rsidR="00E8316B" w:rsidRPr="00C92ABC">
              <w:t xml:space="preserve"> og stærke samfund</w:t>
            </w:r>
            <w:r w:rsidR="00D9577E">
              <w:t>,</w:t>
            </w:r>
            <w:r w:rsidR="00E8316B" w:rsidRPr="00C92ABC">
              <w:t xml:space="preserve"> der varetager </w:t>
            </w:r>
            <w:r w:rsidR="007F578D">
              <w:t>befolkningens</w:t>
            </w:r>
            <w:r w:rsidR="00E8316B" w:rsidRPr="00C92ABC">
              <w:t xml:space="preserve"> </w:t>
            </w:r>
            <w:r w:rsidR="007F578D">
              <w:t>rettigheder</w:t>
            </w:r>
            <w:r w:rsidR="00E8316B" w:rsidRPr="00C92ABC">
              <w:t>.</w:t>
            </w:r>
          </w:p>
          <w:p w14:paraId="216F7594" w14:textId="061DD88F" w:rsidR="00E8316B" w:rsidRPr="00C92ABC" w:rsidRDefault="00E8316B" w:rsidP="00EF5064">
            <w:r w:rsidRPr="00C92ABC">
              <w:t>Vi vil støtte mangfoldige, uafhængige, levende og stærke civilsamfund som udgør et af grundelementerne i et demokratisk samfund</w:t>
            </w:r>
            <w:r w:rsidR="004D3F21">
              <w:t>,</w:t>
            </w:r>
            <w:r w:rsidRPr="00C92ABC">
              <w:t xml:space="preserve"> der respekter</w:t>
            </w:r>
            <w:r>
              <w:t>er</w:t>
            </w:r>
            <w:r w:rsidRPr="00C92ABC">
              <w:t xml:space="preserve"> alles rettigheder.</w:t>
            </w:r>
          </w:p>
          <w:p w14:paraId="4BFE6683" w14:textId="77777777" w:rsidR="00E8316B" w:rsidRPr="00C92ABC" w:rsidRDefault="00E8316B" w:rsidP="00EF5064">
            <w:r w:rsidRPr="00C92ABC">
              <w:t>Vi vil støtte civilsamfundsorganisationer i at udvikle sig, lære og styrke legitimitet og ansvarlighed i forhold til de mennesker og interesser de repræsenterer.</w:t>
            </w:r>
          </w:p>
          <w:p w14:paraId="5F070952" w14:textId="63F66733" w:rsidR="00E8316B" w:rsidRPr="00C92ABC" w:rsidRDefault="00E8316B" w:rsidP="00EF5064">
            <w:r w:rsidRPr="00C92ABC">
              <w:t xml:space="preserve">Vi vil kigge indad, og udfordre os selv og hinanden, så vi forsat er relevante, og arbejde aktivt på at give beslutningskompetence og magt til organisationer i det globale syd. </w:t>
            </w:r>
          </w:p>
        </w:tc>
      </w:tr>
      <w:tr w:rsidR="00E8316B" w:rsidRPr="00C92ABC" w14:paraId="0BB032E1" w14:textId="77777777" w:rsidTr="77E43DC2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F2917" w14:textId="77777777" w:rsidR="00E8316B" w:rsidRPr="00C92ABC" w:rsidRDefault="00E8316B" w:rsidP="00EF5064">
            <w:pPr>
              <w:rPr>
                <w:b/>
                <w:bCs/>
              </w:rPr>
            </w:pPr>
            <w:r w:rsidRPr="00C92ABC">
              <w:rPr>
                <w:b/>
                <w:bCs/>
              </w:rPr>
              <w:t>Hvad gør vi?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29DB" w14:textId="77777777" w:rsidR="00E8316B" w:rsidRPr="00C92ABC" w:rsidRDefault="00E8316B" w:rsidP="00EF5064"/>
          <w:p w14:paraId="27EA6983" w14:textId="23D3EBF9" w:rsidR="00E8316B" w:rsidRPr="00C92ABC" w:rsidRDefault="00E8316B" w:rsidP="00EF5064">
            <w:r w:rsidRPr="00C92ABC">
              <w:t xml:space="preserve">For at realisere vores mål gør </w:t>
            </w:r>
            <w:r w:rsidR="008B3AB0">
              <w:t>CISU</w:t>
            </w:r>
            <w:r w:rsidR="008B3AB0" w:rsidRPr="00C92ABC">
              <w:t xml:space="preserve"> </w:t>
            </w:r>
            <w:r w:rsidRPr="00C92ABC">
              <w:t xml:space="preserve">følgende: </w:t>
            </w:r>
          </w:p>
          <w:p w14:paraId="66DE8DD8" w14:textId="5FF9160A" w:rsidR="00E8316B" w:rsidRPr="00C92ABC" w:rsidRDefault="00E8316B" w:rsidP="00EF5064">
            <w:pPr>
              <w:numPr>
                <w:ilvl w:val="0"/>
                <w:numId w:val="1"/>
              </w:numPr>
            </w:pPr>
            <w:r w:rsidRPr="00C92ABC">
              <w:t>Forvalter puljer der giver medlemsorganisationer og bevillingshavere mulighed for at få støtte til deres arbejde ude i verden og i Danmark.</w:t>
            </w:r>
          </w:p>
          <w:p w14:paraId="02F48DB6" w14:textId="73684FD6" w:rsidR="00E8316B" w:rsidRDefault="00E8316B" w:rsidP="00EF5064">
            <w:pPr>
              <w:numPr>
                <w:ilvl w:val="0"/>
                <w:numId w:val="1"/>
              </w:numPr>
            </w:pPr>
            <w:r w:rsidRPr="00C92ABC">
              <w:t xml:space="preserve">Monitorerer, evaluerer, udvikler og lærer </w:t>
            </w:r>
            <w:r>
              <w:t>af og med</w:t>
            </w:r>
            <w:r w:rsidRPr="00C92ABC">
              <w:t xml:space="preserve"> vores medlemsorganisationer, så de </w:t>
            </w:r>
            <w:r>
              <w:t xml:space="preserve">og vi </w:t>
            </w:r>
            <w:r w:rsidRPr="00C92ABC">
              <w:t>fortsat er relevante og legitime partnere.</w:t>
            </w:r>
          </w:p>
          <w:p w14:paraId="6FA7DD5A" w14:textId="2693764C" w:rsidR="000C7116" w:rsidRDefault="000C7116" w:rsidP="000C7116">
            <w:pPr>
              <w:numPr>
                <w:ilvl w:val="0"/>
                <w:numId w:val="1"/>
              </w:numPr>
            </w:pPr>
            <w:r>
              <w:t>Formidler viden og læring m</w:t>
            </w:r>
            <w:r w:rsidR="00CE5095">
              <w:t>ed medlemmer og bevillingshavere, offentlig</w:t>
            </w:r>
            <w:r w:rsidR="005146D2">
              <w:t>hed og</w:t>
            </w:r>
            <w:r w:rsidR="00CE5095">
              <w:t xml:space="preserve"> beslutningstagere </w:t>
            </w:r>
            <w:r w:rsidR="005146D2">
              <w:t xml:space="preserve">i Danmark og globalt. </w:t>
            </w:r>
            <w:r w:rsidR="00CE5095">
              <w:t xml:space="preserve"> </w:t>
            </w:r>
          </w:p>
          <w:p w14:paraId="1224500C" w14:textId="49A7BB93" w:rsidR="00FA1F86" w:rsidRPr="00C92ABC" w:rsidRDefault="00DA3516" w:rsidP="00EF5064">
            <w:pPr>
              <w:numPr>
                <w:ilvl w:val="0"/>
                <w:numId w:val="1"/>
              </w:numPr>
            </w:pPr>
            <w:r>
              <w:t xml:space="preserve">Styrker civilsamfundsorganisationer og deres partnerskaber igennem kapacitetsudvikling og </w:t>
            </w:r>
            <w:r w:rsidR="00C216E4">
              <w:t xml:space="preserve">erfaringsudveksling. </w:t>
            </w:r>
          </w:p>
          <w:p w14:paraId="7AED245A" w14:textId="77777777" w:rsidR="00E8316B" w:rsidRPr="00C92ABC" w:rsidRDefault="00E8316B" w:rsidP="00EF5064">
            <w:pPr>
              <w:numPr>
                <w:ilvl w:val="0"/>
                <w:numId w:val="1"/>
              </w:numPr>
            </w:pPr>
            <w:r w:rsidRPr="00C92ABC">
              <w:t xml:space="preserve">Samarbejder med </w:t>
            </w:r>
            <w:proofErr w:type="spellStart"/>
            <w:r w:rsidR="00EF5064" w:rsidRPr="00C92ABC">
              <w:t>vidensinstitutioner</w:t>
            </w:r>
            <w:proofErr w:type="spellEnd"/>
            <w:r w:rsidRPr="00C92ABC">
              <w:t xml:space="preserve"> for at understøtte og videreudvikle tilgange, metoder og resultatskabelse.</w:t>
            </w:r>
          </w:p>
          <w:p w14:paraId="76989B76" w14:textId="284A404A" w:rsidR="00E8316B" w:rsidRPr="00C92ABC" w:rsidRDefault="00E8316B" w:rsidP="00EF5064">
            <w:pPr>
              <w:numPr>
                <w:ilvl w:val="0"/>
                <w:numId w:val="1"/>
              </w:numPr>
            </w:pPr>
            <w:r w:rsidRPr="00C92ABC">
              <w:t>Organiserer medlemsorganisationer og italesætter interesser overfor relevante aktører</w:t>
            </w:r>
            <w:r>
              <w:t xml:space="preserve">, herunder </w:t>
            </w:r>
            <w:r w:rsidR="0063312D">
              <w:t xml:space="preserve">politiske beslutningstagere, </w:t>
            </w:r>
            <w:r>
              <w:t xml:space="preserve">fonde og private virksomheder. </w:t>
            </w:r>
          </w:p>
          <w:p w14:paraId="5790FE12" w14:textId="77777777" w:rsidR="00E8316B" w:rsidRDefault="00E8316B" w:rsidP="00EF5064">
            <w:pPr>
              <w:numPr>
                <w:ilvl w:val="0"/>
                <w:numId w:val="1"/>
              </w:numPr>
            </w:pPr>
            <w:r w:rsidRPr="00C92ABC">
              <w:t>Engagerer os i relevante netværk og fora, hvor vi har mulighed for at italesætte civilsamfundsorganisationers interesser, udfordringer og rolle i at skabe ligeværdige liv og samfund.</w:t>
            </w:r>
          </w:p>
          <w:p w14:paraId="706FCA48" w14:textId="4D8E12D2" w:rsidR="00E8316B" w:rsidRPr="00C92ABC" w:rsidRDefault="00E8316B" w:rsidP="00EF5064">
            <w:pPr>
              <w:numPr>
                <w:ilvl w:val="0"/>
                <w:numId w:val="1"/>
              </w:numPr>
            </w:pPr>
            <w:r>
              <w:t xml:space="preserve">Promoverer lokalt ledede partnerskaber, hvor mennesker varetager egne </w:t>
            </w:r>
            <w:r w:rsidR="00773CE8">
              <w:t>rettigheder</w:t>
            </w:r>
            <w:r>
              <w:t xml:space="preserve"> og har indflydelse på de faktorer</w:t>
            </w:r>
            <w:r w:rsidR="0063312D">
              <w:t>,</w:t>
            </w:r>
            <w:r>
              <w:t xml:space="preserve"> der påvirker deres liv. </w:t>
            </w:r>
          </w:p>
        </w:tc>
      </w:tr>
    </w:tbl>
    <w:p w14:paraId="519E69BA" w14:textId="091FCE32" w:rsidR="20028DEC" w:rsidRDefault="20028DEC"/>
    <w:sectPr w:rsidR="20028DEC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97E88" w14:textId="77777777" w:rsidR="001F54E9" w:rsidRDefault="001F54E9" w:rsidP="009645CC">
      <w:pPr>
        <w:spacing w:after="0" w:line="240" w:lineRule="auto"/>
      </w:pPr>
      <w:r>
        <w:separator/>
      </w:r>
    </w:p>
  </w:endnote>
  <w:endnote w:type="continuationSeparator" w:id="0">
    <w:p w14:paraId="204B2C8D" w14:textId="77777777" w:rsidR="001F54E9" w:rsidRDefault="001F54E9" w:rsidP="0096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B36B" w14:textId="77777777" w:rsidR="001F54E9" w:rsidRDefault="001F54E9" w:rsidP="009645CC">
      <w:pPr>
        <w:spacing w:after="0" w:line="240" w:lineRule="auto"/>
      </w:pPr>
      <w:r>
        <w:separator/>
      </w:r>
    </w:p>
  </w:footnote>
  <w:footnote w:type="continuationSeparator" w:id="0">
    <w:p w14:paraId="448DF9E3" w14:textId="77777777" w:rsidR="001F54E9" w:rsidRDefault="001F54E9" w:rsidP="0096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55A0" w14:textId="6430BA93" w:rsidR="007F5CA3" w:rsidRPr="0085285C" w:rsidRDefault="007F5CA3" w:rsidP="007F5CA3">
    <w:pPr>
      <w:pStyle w:val="Sidehoved"/>
      <w:rPr>
        <w:iCs/>
      </w:rPr>
    </w:pPr>
    <w:r w:rsidRPr="007F4CCB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EF59BB6" wp14:editId="3F6384FC">
          <wp:simplePos x="0" y="0"/>
          <wp:positionH relativeFrom="column">
            <wp:posOffset>3815080</wp:posOffset>
          </wp:positionH>
          <wp:positionV relativeFrom="paragraph">
            <wp:posOffset>-94311</wp:posOffset>
          </wp:positionV>
          <wp:extent cx="2604770" cy="508635"/>
          <wp:effectExtent l="0" t="0" r="5080" b="5715"/>
          <wp:wrapTight wrapText="bothSides">
            <wp:wrapPolygon edited="0">
              <wp:start x="1264" y="0"/>
              <wp:lineTo x="0" y="3236"/>
              <wp:lineTo x="0" y="11326"/>
              <wp:lineTo x="632" y="12944"/>
              <wp:lineTo x="316" y="16989"/>
              <wp:lineTo x="1106" y="19416"/>
              <wp:lineTo x="3949" y="21034"/>
              <wp:lineTo x="20062" y="21034"/>
              <wp:lineTo x="21484" y="14562"/>
              <wp:lineTo x="21484" y="8090"/>
              <wp:lineTo x="3791" y="0"/>
              <wp:lineTo x="1264" y="0"/>
            </wp:wrapPolygon>
          </wp:wrapTight>
          <wp:docPr id="137074401" name="Billede 137074401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SU logo 2-tn3-grøn-grøn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5285C">
      <w:rPr>
        <w:iCs/>
      </w:rPr>
      <w:t xml:space="preserve">Bilag </w:t>
    </w:r>
    <w:r>
      <w:rPr>
        <w:iCs/>
      </w:rPr>
      <w:t>4</w:t>
    </w:r>
    <w:r w:rsidRPr="0085285C">
      <w:rPr>
        <w:iCs/>
      </w:rPr>
      <w:t xml:space="preserve">.1.a </w:t>
    </w:r>
    <w:proofErr w:type="spellStart"/>
    <w:r>
      <w:rPr>
        <w:iCs/>
      </w:rPr>
      <w:t>CISUs</w:t>
    </w:r>
    <w:proofErr w:type="spellEnd"/>
    <w:r>
      <w:rPr>
        <w:iCs/>
      </w:rPr>
      <w:t xml:space="preserve"> kernefortælling</w:t>
    </w:r>
  </w:p>
  <w:p w14:paraId="4140A801" w14:textId="77777777" w:rsidR="009645CC" w:rsidRDefault="009645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1877"/>
    <w:multiLevelType w:val="hybridMultilevel"/>
    <w:tmpl w:val="C256FC1C"/>
    <w:lvl w:ilvl="0" w:tplc="8F30C24E">
      <w:start w:val="2018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8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6B"/>
    <w:rsid w:val="00000732"/>
    <w:rsid w:val="00056E57"/>
    <w:rsid w:val="00066D3D"/>
    <w:rsid w:val="00085FA8"/>
    <w:rsid w:val="000919B4"/>
    <w:rsid w:val="00094BAF"/>
    <w:rsid w:val="000A55B0"/>
    <w:rsid w:val="000A7718"/>
    <w:rsid w:val="000C7116"/>
    <w:rsid w:val="000D28D1"/>
    <w:rsid w:val="000D7294"/>
    <w:rsid w:val="00101416"/>
    <w:rsid w:val="00151668"/>
    <w:rsid w:val="00183B65"/>
    <w:rsid w:val="00184B03"/>
    <w:rsid w:val="001D0E28"/>
    <w:rsid w:val="001D5A0F"/>
    <w:rsid w:val="001E53A8"/>
    <w:rsid w:val="001F1E93"/>
    <w:rsid w:val="001F54E9"/>
    <w:rsid w:val="002602F0"/>
    <w:rsid w:val="00264446"/>
    <w:rsid w:val="0027453D"/>
    <w:rsid w:val="002822B9"/>
    <w:rsid w:val="002B1047"/>
    <w:rsid w:val="002D419C"/>
    <w:rsid w:val="002E2DD7"/>
    <w:rsid w:val="002F5307"/>
    <w:rsid w:val="003006C6"/>
    <w:rsid w:val="003149A0"/>
    <w:rsid w:val="003313CC"/>
    <w:rsid w:val="003461EC"/>
    <w:rsid w:val="00361C2E"/>
    <w:rsid w:val="00374161"/>
    <w:rsid w:val="0037669C"/>
    <w:rsid w:val="0038183F"/>
    <w:rsid w:val="00384B65"/>
    <w:rsid w:val="00396747"/>
    <w:rsid w:val="003A6330"/>
    <w:rsid w:val="003C6342"/>
    <w:rsid w:val="003D0632"/>
    <w:rsid w:val="003D72F8"/>
    <w:rsid w:val="003E5ABB"/>
    <w:rsid w:val="00404D14"/>
    <w:rsid w:val="004529DC"/>
    <w:rsid w:val="00490CFD"/>
    <w:rsid w:val="004B70FA"/>
    <w:rsid w:val="004D3F21"/>
    <w:rsid w:val="004D5FAC"/>
    <w:rsid w:val="004E5977"/>
    <w:rsid w:val="00505344"/>
    <w:rsid w:val="005146D2"/>
    <w:rsid w:val="005357C3"/>
    <w:rsid w:val="00561320"/>
    <w:rsid w:val="0058639A"/>
    <w:rsid w:val="005A49C1"/>
    <w:rsid w:val="005B1EDF"/>
    <w:rsid w:val="006021F0"/>
    <w:rsid w:val="0063312D"/>
    <w:rsid w:val="006344FC"/>
    <w:rsid w:val="00645475"/>
    <w:rsid w:val="00661D6E"/>
    <w:rsid w:val="006724AD"/>
    <w:rsid w:val="00676D6D"/>
    <w:rsid w:val="00683E2C"/>
    <w:rsid w:val="00685A80"/>
    <w:rsid w:val="006A0255"/>
    <w:rsid w:val="006A3A0B"/>
    <w:rsid w:val="006A7B44"/>
    <w:rsid w:val="006A7BA4"/>
    <w:rsid w:val="006C4861"/>
    <w:rsid w:val="006E3F00"/>
    <w:rsid w:val="007142E0"/>
    <w:rsid w:val="00714FFA"/>
    <w:rsid w:val="00733A7B"/>
    <w:rsid w:val="00753EBC"/>
    <w:rsid w:val="00754392"/>
    <w:rsid w:val="007634A4"/>
    <w:rsid w:val="00773CE8"/>
    <w:rsid w:val="00780E47"/>
    <w:rsid w:val="00796BF0"/>
    <w:rsid w:val="00797B89"/>
    <w:rsid w:val="007B6189"/>
    <w:rsid w:val="007E780F"/>
    <w:rsid w:val="007F2BBC"/>
    <w:rsid w:val="007F578D"/>
    <w:rsid w:val="007F5CA3"/>
    <w:rsid w:val="007F6078"/>
    <w:rsid w:val="00862366"/>
    <w:rsid w:val="00873E9C"/>
    <w:rsid w:val="00875FC7"/>
    <w:rsid w:val="008814C5"/>
    <w:rsid w:val="008863D9"/>
    <w:rsid w:val="008B09D2"/>
    <w:rsid w:val="008B3AB0"/>
    <w:rsid w:val="008C535B"/>
    <w:rsid w:val="008E6F2D"/>
    <w:rsid w:val="0091203E"/>
    <w:rsid w:val="0091234C"/>
    <w:rsid w:val="009167A6"/>
    <w:rsid w:val="00921F16"/>
    <w:rsid w:val="0092268D"/>
    <w:rsid w:val="0092690B"/>
    <w:rsid w:val="0094208F"/>
    <w:rsid w:val="00945741"/>
    <w:rsid w:val="00947741"/>
    <w:rsid w:val="00956F7E"/>
    <w:rsid w:val="009645CC"/>
    <w:rsid w:val="00971A79"/>
    <w:rsid w:val="00980468"/>
    <w:rsid w:val="009912DE"/>
    <w:rsid w:val="009B45F9"/>
    <w:rsid w:val="009C0773"/>
    <w:rsid w:val="009D2428"/>
    <w:rsid w:val="009D477B"/>
    <w:rsid w:val="009E6E75"/>
    <w:rsid w:val="009F346C"/>
    <w:rsid w:val="009F420B"/>
    <w:rsid w:val="009F7DB8"/>
    <w:rsid w:val="00A03F3A"/>
    <w:rsid w:val="00A13B3C"/>
    <w:rsid w:val="00A32D3C"/>
    <w:rsid w:val="00A500FB"/>
    <w:rsid w:val="00A54A0D"/>
    <w:rsid w:val="00A57146"/>
    <w:rsid w:val="00A741E3"/>
    <w:rsid w:val="00A874A6"/>
    <w:rsid w:val="00A90BB0"/>
    <w:rsid w:val="00AA66D8"/>
    <w:rsid w:val="00AB385C"/>
    <w:rsid w:val="00AF5F76"/>
    <w:rsid w:val="00B02B9F"/>
    <w:rsid w:val="00B119BB"/>
    <w:rsid w:val="00B22CBB"/>
    <w:rsid w:val="00B275ED"/>
    <w:rsid w:val="00B33141"/>
    <w:rsid w:val="00B60EC0"/>
    <w:rsid w:val="00B65978"/>
    <w:rsid w:val="00B67B66"/>
    <w:rsid w:val="00B73F1C"/>
    <w:rsid w:val="00B81F68"/>
    <w:rsid w:val="00B8586D"/>
    <w:rsid w:val="00B95386"/>
    <w:rsid w:val="00BA181D"/>
    <w:rsid w:val="00BA4474"/>
    <w:rsid w:val="00BB40DF"/>
    <w:rsid w:val="00BD5B3B"/>
    <w:rsid w:val="00BE09B9"/>
    <w:rsid w:val="00BE2166"/>
    <w:rsid w:val="00BF366D"/>
    <w:rsid w:val="00C10CCE"/>
    <w:rsid w:val="00C216E4"/>
    <w:rsid w:val="00C24A69"/>
    <w:rsid w:val="00C34075"/>
    <w:rsid w:val="00C844D1"/>
    <w:rsid w:val="00C8778E"/>
    <w:rsid w:val="00CB4AE4"/>
    <w:rsid w:val="00CD302F"/>
    <w:rsid w:val="00CD5CDE"/>
    <w:rsid w:val="00CD7EE1"/>
    <w:rsid w:val="00CE5095"/>
    <w:rsid w:val="00CF296F"/>
    <w:rsid w:val="00D01AEA"/>
    <w:rsid w:val="00D036C6"/>
    <w:rsid w:val="00D067F3"/>
    <w:rsid w:val="00D11A54"/>
    <w:rsid w:val="00D267AE"/>
    <w:rsid w:val="00D3461F"/>
    <w:rsid w:val="00D45188"/>
    <w:rsid w:val="00D45549"/>
    <w:rsid w:val="00D46657"/>
    <w:rsid w:val="00D91854"/>
    <w:rsid w:val="00D9577E"/>
    <w:rsid w:val="00DA3516"/>
    <w:rsid w:val="00DA5F64"/>
    <w:rsid w:val="00DC335E"/>
    <w:rsid w:val="00DD38D4"/>
    <w:rsid w:val="00DE1173"/>
    <w:rsid w:val="00E14030"/>
    <w:rsid w:val="00E2240D"/>
    <w:rsid w:val="00E24190"/>
    <w:rsid w:val="00E257E7"/>
    <w:rsid w:val="00E43CD0"/>
    <w:rsid w:val="00E44599"/>
    <w:rsid w:val="00E537D9"/>
    <w:rsid w:val="00E55E7F"/>
    <w:rsid w:val="00E63227"/>
    <w:rsid w:val="00E72643"/>
    <w:rsid w:val="00E8316B"/>
    <w:rsid w:val="00E879C1"/>
    <w:rsid w:val="00EB2742"/>
    <w:rsid w:val="00EC221C"/>
    <w:rsid w:val="00EC5530"/>
    <w:rsid w:val="00ED295D"/>
    <w:rsid w:val="00EE0970"/>
    <w:rsid w:val="00EF4E90"/>
    <w:rsid w:val="00EF5018"/>
    <w:rsid w:val="00EF5064"/>
    <w:rsid w:val="00F35589"/>
    <w:rsid w:val="00F51A0D"/>
    <w:rsid w:val="00F83880"/>
    <w:rsid w:val="00F87C50"/>
    <w:rsid w:val="00F93349"/>
    <w:rsid w:val="00F95A28"/>
    <w:rsid w:val="00FA1F86"/>
    <w:rsid w:val="00FB4163"/>
    <w:rsid w:val="00FC1BD1"/>
    <w:rsid w:val="00FD554D"/>
    <w:rsid w:val="00FE23C7"/>
    <w:rsid w:val="0391E87C"/>
    <w:rsid w:val="03C4BD8A"/>
    <w:rsid w:val="07A03228"/>
    <w:rsid w:val="0F0AC685"/>
    <w:rsid w:val="0F541400"/>
    <w:rsid w:val="1044C993"/>
    <w:rsid w:val="11C85FED"/>
    <w:rsid w:val="1514CDBE"/>
    <w:rsid w:val="1B0CDDB3"/>
    <w:rsid w:val="1F52C759"/>
    <w:rsid w:val="20028DEC"/>
    <w:rsid w:val="23302F57"/>
    <w:rsid w:val="2C9F27B9"/>
    <w:rsid w:val="31F24D0B"/>
    <w:rsid w:val="33B222C3"/>
    <w:rsid w:val="393FDF6E"/>
    <w:rsid w:val="414DF397"/>
    <w:rsid w:val="48E03616"/>
    <w:rsid w:val="4F769169"/>
    <w:rsid w:val="51FD1D91"/>
    <w:rsid w:val="53A0596A"/>
    <w:rsid w:val="55B749F8"/>
    <w:rsid w:val="5BB7681D"/>
    <w:rsid w:val="5DB37AF0"/>
    <w:rsid w:val="5E69D728"/>
    <w:rsid w:val="60A2A676"/>
    <w:rsid w:val="64E4131F"/>
    <w:rsid w:val="64FA1078"/>
    <w:rsid w:val="6665D4A8"/>
    <w:rsid w:val="669D5A65"/>
    <w:rsid w:val="673CBEF2"/>
    <w:rsid w:val="68D71559"/>
    <w:rsid w:val="6A0A57FA"/>
    <w:rsid w:val="6BEB3289"/>
    <w:rsid w:val="6CF4509A"/>
    <w:rsid w:val="7671F96D"/>
    <w:rsid w:val="77E43DC2"/>
    <w:rsid w:val="7857532F"/>
    <w:rsid w:val="791C2BEA"/>
    <w:rsid w:val="7AB4939E"/>
    <w:rsid w:val="7AB931DD"/>
    <w:rsid w:val="7BD2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9F86"/>
  <w15:chartTrackingRefBased/>
  <w15:docId w15:val="{33CAA22D-DA7A-497B-AEE4-B1D5AB5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6B"/>
  </w:style>
  <w:style w:type="paragraph" w:styleId="Overskrift1">
    <w:name w:val="heading 1"/>
    <w:basedOn w:val="Normal"/>
    <w:next w:val="Normal"/>
    <w:link w:val="Overskrift1Tegn"/>
    <w:uiPriority w:val="9"/>
    <w:qFormat/>
    <w:rsid w:val="00E83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3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3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3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3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3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3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3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3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3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3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316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316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31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31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31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31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83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3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3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8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31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831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31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3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316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8316B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B10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B104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B104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10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104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4208F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964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45CC"/>
  </w:style>
  <w:style w:type="paragraph" w:styleId="Sidefod">
    <w:name w:val="footer"/>
    <w:basedOn w:val="Normal"/>
    <w:link w:val="SidefodTegn"/>
    <w:uiPriority w:val="99"/>
    <w:unhideWhenUsed/>
    <w:rsid w:val="00964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C1CDC-9C76-4329-B5FC-39AB6EA743DB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19D352D0-D2A4-43F2-B025-667B8F1C0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C04DE-08BE-4DBE-B4E6-369486305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782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Houe</dc:creator>
  <cp:keywords/>
  <dc:description/>
  <cp:lastModifiedBy>Helene Kannegaard</cp:lastModifiedBy>
  <cp:revision>109</cp:revision>
  <cp:lastPrinted>2025-01-24T20:52:00Z</cp:lastPrinted>
  <dcterms:created xsi:type="dcterms:W3CDTF">2025-01-24T20:51:00Z</dcterms:created>
  <dcterms:modified xsi:type="dcterms:W3CDTF">2025-01-28T09:50:00Z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