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603"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1FD858E1" w14:textId="77777777" w:rsidR="000B496F" w:rsidRPr="0044129B" w:rsidRDefault="00295B88" w:rsidP="000B496F">
      <w:pPr>
        <w:pStyle w:val="Ingenafstand"/>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49D67486" w14:textId="77777777" w:rsidR="000B496F" w:rsidRPr="0044129B" w:rsidRDefault="000B496F" w:rsidP="000B496F">
      <w:pPr>
        <w:pStyle w:val="Ingenafstand"/>
        <w:rPr>
          <w:rFonts w:asciiTheme="majorHAnsi" w:hAnsiTheme="majorHAnsi" w:cstheme="majorHAnsi"/>
          <w:b/>
          <w:sz w:val="26"/>
          <w:lang w:val="en-GB"/>
        </w:rPr>
      </w:pPr>
    </w:p>
    <w:p w14:paraId="434108C7" w14:textId="77777777" w:rsidR="008521B4" w:rsidRPr="00B24282" w:rsidRDefault="008521B4" w:rsidP="008521B4">
      <w:pPr>
        <w:pStyle w:val="Ingenafstand"/>
        <w:rPr>
          <w:rFonts w:ascii="Arial" w:hAnsi="Arial" w:cs="Arial"/>
          <w:b/>
          <w:lang w:val="en-GB"/>
        </w:rPr>
      </w:pPr>
      <w:r w:rsidRPr="00B24282">
        <w:rPr>
          <w:rFonts w:ascii="Arial" w:hAnsi="Arial" w:cs="Arial"/>
          <w:b/>
          <w:lang w:val="en-GB"/>
        </w:rPr>
        <w:t xml:space="preserve">Guide to submission of </w:t>
      </w:r>
      <w:r w:rsidR="00295B88" w:rsidRPr="00B24282">
        <w:rPr>
          <w:rFonts w:ascii="Arial" w:hAnsi="Arial" w:cs="Arial"/>
          <w:b/>
          <w:lang w:val="en-GB"/>
        </w:rPr>
        <w:t>alert</w:t>
      </w:r>
      <w:r w:rsidRPr="00B24282">
        <w:rPr>
          <w:rFonts w:ascii="Arial" w:hAnsi="Arial" w:cs="Arial"/>
          <w:b/>
          <w:lang w:val="en-GB"/>
        </w:rPr>
        <w:t>s</w:t>
      </w:r>
    </w:p>
    <w:p w14:paraId="30FA9ACD" w14:textId="77777777" w:rsidR="008521B4" w:rsidRPr="00B24282" w:rsidRDefault="008521B4" w:rsidP="008521B4">
      <w:pPr>
        <w:pStyle w:val="Ingenafstand"/>
        <w:rPr>
          <w:rFonts w:ascii="Arial" w:hAnsi="Arial" w:cs="Arial"/>
          <w:b/>
          <w:lang w:val="en-GB"/>
        </w:rPr>
      </w:pPr>
    </w:p>
    <w:p w14:paraId="19118284" w14:textId="25914D19" w:rsidR="00713F56" w:rsidRPr="00B24282" w:rsidRDefault="00713F56"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NB: Only Danish organi</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ation</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 xml:space="preserve"> </w:t>
      </w:r>
      <w:r w:rsidR="005E3239" w:rsidRPr="00B24282">
        <w:rPr>
          <w:rFonts w:ascii="Arial" w:hAnsi="Arial" w:cs="Arial"/>
          <w:bCs/>
          <w:color w:val="000000"/>
          <w:sz w:val="22"/>
          <w:szCs w:val="22"/>
          <w:lang w:val="en-GB"/>
        </w:rPr>
        <w:t>with</w:t>
      </w:r>
      <w:r w:rsidRPr="00B24282">
        <w:rPr>
          <w:rFonts w:ascii="Arial" w:hAnsi="Arial" w:cs="Arial"/>
          <w:bCs/>
          <w:color w:val="000000"/>
          <w:sz w:val="22"/>
          <w:szCs w:val="22"/>
          <w:lang w:val="en-GB"/>
        </w:rPr>
        <w:t xml:space="preserve"> local presence</w:t>
      </w:r>
      <w:r w:rsidR="005E3239" w:rsidRPr="00B24282">
        <w:rPr>
          <w:rFonts w:ascii="Arial" w:hAnsi="Arial" w:cs="Arial"/>
          <w:bCs/>
          <w:color w:val="000000"/>
          <w:sz w:val="22"/>
          <w:szCs w:val="22"/>
          <w:lang w:val="en-GB"/>
        </w:rPr>
        <w:t xml:space="preserve"> either through partner organisation</w:t>
      </w:r>
      <w:r w:rsidR="00B53E7F" w:rsidRPr="00B24282">
        <w:rPr>
          <w:rFonts w:ascii="Arial" w:hAnsi="Arial" w:cs="Arial"/>
          <w:bCs/>
          <w:color w:val="000000"/>
          <w:sz w:val="22"/>
          <w:szCs w:val="22"/>
          <w:lang w:val="en-GB"/>
        </w:rPr>
        <w:t>s</w:t>
      </w:r>
      <w:r w:rsidR="005E3239" w:rsidRPr="00B24282">
        <w:rPr>
          <w:rFonts w:ascii="Arial" w:hAnsi="Arial" w:cs="Arial"/>
          <w:bCs/>
          <w:color w:val="000000"/>
          <w:sz w:val="22"/>
          <w:szCs w:val="22"/>
          <w:lang w:val="en-GB"/>
        </w:rPr>
        <w:t xml:space="preserve"> or own organisation</w:t>
      </w:r>
      <w:r w:rsidRPr="00B24282">
        <w:rPr>
          <w:rFonts w:ascii="Arial" w:hAnsi="Arial" w:cs="Arial"/>
          <w:bCs/>
          <w:color w:val="000000"/>
          <w:sz w:val="22"/>
          <w:szCs w:val="22"/>
          <w:lang w:val="en-GB"/>
        </w:rPr>
        <w:t xml:space="preserve"> in the affected areas can raise an alert.</w:t>
      </w:r>
    </w:p>
    <w:p w14:paraId="4FC8C5D6" w14:textId="77777777" w:rsidR="00702C0D" w:rsidRPr="00B24282" w:rsidRDefault="00702C0D" w:rsidP="00295B88">
      <w:pPr>
        <w:autoSpaceDE w:val="0"/>
        <w:autoSpaceDN w:val="0"/>
        <w:adjustRightInd w:val="0"/>
        <w:rPr>
          <w:rFonts w:ascii="Arial" w:hAnsi="Arial" w:cs="Arial"/>
          <w:bCs/>
          <w:color w:val="000000"/>
          <w:sz w:val="22"/>
          <w:szCs w:val="22"/>
          <w:lang w:val="en-GB"/>
        </w:rPr>
      </w:pPr>
    </w:p>
    <w:p w14:paraId="645A924F" w14:textId="77777777" w:rsidR="00702C0D" w:rsidRPr="00B24282" w:rsidRDefault="00702C0D"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read the Danish Emergency Relief Fund’s Funding Guidelines before submitting an alert (the Funding Guidelines are available here: </w:t>
      </w:r>
      <w:hyperlink r:id="rId8" w:history="1">
        <w:r w:rsidRPr="00B24282">
          <w:rPr>
            <w:rStyle w:val="Hyperlink"/>
            <w:rFonts w:ascii="Arial" w:hAnsi="Arial" w:cs="Arial"/>
            <w:bCs/>
            <w:sz w:val="22"/>
            <w:szCs w:val="22"/>
            <w:lang w:val="en-GB"/>
          </w:rPr>
          <w:t>www.cisu.dk/derf</w:t>
        </w:r>
      </w:hyperlink>
      <w:r w:rsidRPr="00B24282">
        <w:rPr>
          <w:rFonts w:ascii="Arial" w:hAnsi="Arial" w:cs="Arial"/>
          <w:bCs/>
          <w:color w:val="000000"/>
          <w:sz w:val="22"/>
          <w:szCs w:val="22"/>
          <w:lang w:val="en-GB"/>
        </w:rPr>
        <w:t>)</w:t>
      </w:r>
    </w:p>
    <w:p w14:paraId="01ABCC4D" w14:textId="77777777" w:rsidR="00713F56" w:rsidRPr="00B24282" w:rsidRDefault="00713F56" w:rsidP="00295B88">
      <w:pPr>
        <w:autoSpaceDE w:val="0"/>
        <w:autoSpaceDN w:val="0"/>
        <w:adjustRightInd w:val="0"/>
        <w:rPr>
          <w:rFonts w:ascii="Arial" w:hAnsi="Arial" w:cs="Arial"/>
          <w:b/>
          <w:bCs/>
          <w:color w:val="000000"/>
          <w:sz w:val="22"/>
          <w:szCs w:val="22"/>
          <w:lang w:val="en-GB"/>
        </w:rPr>
      </w:pPr>
    </w:p>
    <w:p w14:paraId="36C95328" w14:textId="77777777" w:rsidR="00295B88" w:rsidRPr="00B24282" w:rsidRDefault="00295B88" w:rsidP="00295B88">
      <w:pPr>
        <w:autoSpaceDE w:val="0"/>
        <w:autoSpaceDN w:val="0"/>
        <w:adjustRightInd w:val="0"/>
        <w:rPr>
          <w:rFonts w:ascii="Arial" w:hAnsi="Arial" w:cs="Arial"/>
          <w:b/>
          <w:bCs/>
          <w:color w:val="000000"/>
          <w:sz w:val="22"/>
          <w:szCs w:val="22"/>
          <w:lang w:val="en-GB"/>
        </w:rPr>
      </w:pPr>
      <w:r w:rsidRPr="00B24282">
        <w:rPr>
          <w:rFonts w:ascii="Arial" w:hAnsi="Arial" w:cs="Arial"/>
          <w:b/>
          <w:bCs/>
          <w:color w:val="000000"/>
          <w:sz w:val="22"/>
          <w:szCs w:val="22"/>
          <w:lang w:val="en-GB"/>
        </w:rPr>
        <w:t xml:space="preserve">Instructions: </w:t>
      </w:r>
    </w:p>
    <w:p w14:paraId="76E61AF4" w14:textId="0A2C8A50" w:rsidR="0044129B" w:rsidRPr="00B24282" w:rsidRDefault="00A56399" w:rsidP="00295B88">
      <w:pPr>
        <w:autoSpaceDE w:val="0"/>
        <w:autoSpaceDN w:val="0"/>
        <w:adjustRightInd w:val="0"/>
        <w:rPr>
          <w:rFonts w:ascii="Arial" w:hAnsi="Arial" w:cs="Arial"/>
          <w:sz w:val="22"/>
          <w:szCs w:val="22"/>
          <w:lang w:val="en-US"/>
        </w:rPr>
      </w:pPr>
      <w:r w:rsidRPr="00B24282">
        <w:rPr>
          <w:rFonts w:ascii="Arial" w:hAnsi="Arial" w:cs="Arial"/>
          <w:bCs/>
          <w:color w:val="000000"/>
          <w:sz w:val="22"/>
          <w:szCs w:val="22"/>
          <w:lang w:val="en-GB"/>
        </w:rPr>
        <w:t>An alert is raised and submitted through the online platfor</w:t>
      </w:r>
      <w:r w:rsidR="000C7E1A">
        <w:rPr>
          <w:rFonts w:ascii="Arial" w:hAnsi="Arial" w:cs="Arial"/>
          <w:bCs/>
          <w:color w:val="000000"/>
          <w:sz w:val="22"/>
          <w:szCs w:val="22"/>
          <w:lang w:val="en-GB"/>
        </w:rPr>
        <w:t xml:space="preserve">m </w:t>
      </w:r>
      <w:r w:rsidR="000C7E1A" w:rsidRPr="000C7E1A">
        <w:rPr>
          <w:rFonts w:ascii="Arial" w:hAnsi="Arial" w:cs="Arial"/>
          <w:bCs/>
          <w:i/>
          <w:iCs/>
          <w:color w:val="000000"/>
          <w:sz w:val="22"/>
          <w:szCs w:val="22"/>
          <w:lang w:val="en-GB"/>
        </w:rPr>
        <w:t>Vores CISU</w:t>
      </w:r>
      <w:r w:rsidRPr="00B24282">
        <w:rPr>
          <w:rFonts w:ascii="Arial" w:hAnsi="Arial" w:cs="Arial"/>
          <w:sz w:val="22"/>
          <w:szCs w:val="22"/>
          <w:lang w:val="en-US"/>
        </w:rPr>
        <w:t xml:space="preserve">.  When submitting an alert </w:t>
      </w:r>
    </w:p>
    <w:p w14:paraId="0789BF74" w14:textId="08672F6A" w:rsidR="00A56399"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r w:rsidRPr="00B24282">
        <w:rPr>
          <w:rFonts w:ascii="Arial" w:hAnsi="Arial" w:cs="Arial"/>
          <w:sz w:val="22"/>
          <w:szCs w:val="22"/>
          <w:lang w:val="en-US"/>
        </w:rPr>
        <w:t>basic</w:t>
      </w:r>
      <w:r w:rsidR="00A56399" w:rsidRPr="00B24282">
        <w:rPr>
          <w:rFonts w:ascii="Arial" w:hAnsi="Arial" w:cs="Arial"/>
          <w:sz w:val="22"/>
          <w:szCs w:val="22"/>
          <w:lang w:val="en-US"/>
        </w:rPr>
        <w:t xml:space="preserve"> information </w:t>
      </w:r>
      <w:r w:rsidR="00B24282" w:rsidRPr="00B24282">
        <w:rPr>
          <w:rFonts w:ascii="Arial" w:hAnsi="Arial" w:cs="Arial"/>
          <w:sz w:val="22"/>
          <w:szCs w:val="22"/>
          <w:lang w:val="en-US"/>
        </w:rPr>
        <w:t>must be</w:t>
      </w:r>
      <w:r w:rsidRPr="00B24282">
        <w:rPr>
          <w:rFonts w:ascii="Arial" w:hAnsi="Arial" w:cs="Arial"/>
          <w:sz w:val="22"/>
          <w:szCs w:val="22"/>
          <w:lang w:val="en-US"/>
        </w:rPr>
        <w:t xml:space="preserve"> submitted online</w:t>
      </w:r>
      <w:r w:rsidR="00B24282" w:rsidRPr="00B24282">
        <w:rPr>
          <w:rFonts w:ascii="Arial" w:hAnsi="Arial" w:cs="Arial"/>
          <w:sz w:val="22"/>
          <w:szCs w:val="22"/>
          <w:lang w:val="en-US"/>
        </w:rPr>
        <w:t>.</w:t>
      </w:r>
    </w:p>
    <w:p w14:paraId="74310360" w14:textId="624CA0F6" w:rsidR="0044129B" w:rsidRPr="00B24282" w:rsidRDefault="0044129B" w:rsidP="0044129B">
      <w:pPr>
        <w:pStyle w:val="Listeafsnit"/>
        <w:numPr>
          <w:ilvl w:val="0"/>
          <w:numId w:val="42"/>
        </w:numPr>
        <w:autoSpaceDE w:val="0"/>
        <w:autoSpaceDN w:val="0"/>
        <w:adjustRightInd w:val="0"/>
        <w:rPr>
          <w:rFonts w:ascii="Arial" w:hAnsi="Arial" w:cs="Arial"/>
          <w:sz w:val="22"/>
          <w:szCs w:val="22"/>
          <w:lang w:val="en-US"/>
        </w:rPr>
      </w:pPr>
      <w:r w:rsidRPr="00B24282">
        <w:rPr>
          <w:rFonts w:ascii="Arial" w:hAnsi="Arial" w:cs="Arial"/>
          <w:sz w:val="22"/>
          <w:szCs w:val="22"/>
          <w:lang w:val="en-US"/>
        </w:rPr>
        <w:t xml:space="preserve">an Alert Note (this document) must be attached. </w:t>
      </w:r>
    </w:p>
    <w:p w14:paraId="2B755FE6" w14:textId="77777777" w:rsidR="00A56399" w:rsidRPr="00B24282" w:rsidRDefault="00A56399" w:rsidP="00295B88">
      <w:pPr>
        <w:autoSpaceDE w:val="0"/>
        <w:autoSpaceDN w:val="0"/>
        <w:adjustRightInd w:val="0"/>
        <w:rPr>
          <w:rFonts w:ascii="Arial" w:hAnsi="Arial" w:cs="Arial"/>
          <w:bCs/>
          <w:color w:val="000000"/>
          <w:sz w:val="22"/>
          <w:szCs w:val="22"/>
          <w:lang w:val="en-US"/>
        </w:rPr>
      </w:pPr>
    </w:p>
    <w:p w14:paraId="4DA8075B" w14:textId="3B9223A0" w:rsidR="00295B88" w:rsidRPr="00B24282" w:rsidRDefault="0044129B"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In the Al</w:t>
      </w:r>
      <w:r w:rsidR="000C7E1A">
        <w:rPr>
          <w:rFonts w:ascii="Arial" w:hAnsi="Arial" w:cs="Arial"/>
          <w:bCs/>
          <w:color w:val="000000"/>
          <w:sz w:val="22"/>
          <w:szCs w:val="22"/>
          <w:lang w:val="en-GB"/>
        </w:rPr>
        <w:t>e</w:t>
      </w:r>
      <w:r w:rsidRPr="00B24282">
        <w:rPr>
          <w:rFonts w:ascii="Arial" w:hAnsi="Arial" w:cs="Arial"/>
          <w:bCs/>
          <w:color w:val="000000"/>
          <w:sz w:val="22"/>
          <w:szCs w:val="22"/>
          <w:lang w:val="en-GB"/>
        </w:rPr>
        <w:t>r</w:t>
      </w:r>
      <w:r w:rsidR="000C7E1A">
        <w:rPr>
          <w:rFonts w:ascii="Arial" w:hAnsi="Arial" w:cs="Arial"/>
          <w:bCs/>
          <w:color w:val="000000"/>
          <w:sz w:val="22"/>
          <w:szCs w:val="22"/>
          <w:lang w:val="en-GB"/>
        </w:rPr>
        <w:t>t</w:t>
      </w:r>
      <w:r w:rsidRPr="00B24282">
        <w:rPr>
          <w:rFonts w:ascii="Arial" w:hAnsi="Arial" w:cs="Arial"/>
          <w:bCs/>
          <w:color w:val="000000"/>
          <w:sz w:val="22"/>
          <w:szCs w:val="22"/>
          <w:lang w:val="en-GB"/>
        </w:rPr>
        <w:t xml:space="preserve"> Note, you must fill either of the three sections:</w:t>
      </w:r>
    </w:p>
    <w:p w14:paraId="40291949" w14:textId="77777777" w:rsidR="0044129B" w:rsidRPr="00B24282" w:rsidRDefault="0044129B" w:rsidP="00295B88">
      <w:pPr>
        <w:autoSpaceDE w:val="0"/>
        <w:autoSpaceDN w:val="0"/>
        <w:adjustRightInd w:val="0"/>
        <w:rPr>
          <w:rFonts w:ascii="Arial" w:hAnsi="Arial" w:cs="Arial"/>
          <w:bCs/>
          <w:color w:val="000000"/>
          <w:sz w:val="22"/>
          <w:szCs w:val="22"/>
          <w:lang w:val="en-GB"/>
        </w:rPr>
      </w:pPr>
    </w:p>
    <w:p w14:paraId="1F3DEC06" w14:textId="586D4D64" w:rsidR="00295B88" w:rsidRPr="00B24282" w:rsidRDefault="00295B88"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B for rapid onset humanitarian crisis</w:t>
      </w:r>
      <w:r w:rsidR="0044129B" w:rsidRPr="00B24282">
        <w:rPr>
          <w:rFonts w:ascii="Arial" w:hAnsi="Arial" w:cs="Arial"/>
          <w:bCs/>
          <w:color w:val="000000"/>
          <w:sz w:val="22"/>
          <w:szCs w:val="22"/>
          <w:lang w:val="en-GB"/>
        </w:rPr>
        <w:t>, or</w:t>
      </w:r>
    </w:p>
    <w:p w14:paraId="4AFC6DC8" w14:textId="39783333" w:rsidR="00B86D41" w:rsidRPr="00B24282" w:rsidRDefault="00295B88" w:rsidP="00B86D41">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C for slow onset humanitarian crisis</w:t>
      </w:r>
      <w:r w:rsidR="0044129B" w:rsidRPr="00B24282">
        <w:rPr>
          <w:rFonts w:ascii="Arial" w:hAnsi="Arial" w:cs="Arial"/>
          <w:bCs/>
          <w:color w:val="000000"/>
          <w:sz w:val="22"/>
          <w:szCs w:val="22"/>
          <w:lang w:val="en-GB"/>
        </w:rPr>
        <w:t>, or</w:t>
      </w:r>
    </w:p>
    <w:p w14:paraId="67871626" w14:textId="095F974D" w:rsidR="00295B88" w:rsidRPr="00B24282" w:rsidRDefault="005E3239" w:rsidP="00295B88">
      <w:pPr>
        <w:pStyle w:val="Listeafsnit"/>
        <w:numPr>
          <w:ilvl w:val="0"/>
          <w:numId w:val="39"/>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D for</w:t>
      </w:r>
      <w:r w:rsidR="00295B88" w:rsidRPr="00B24282">
        <w:rPr>
          <w:rFonts w:ascii="Arial" w:hAnsi="Arial" w:cs="Arial"/>
          <w:bCs/>
          <w:color w:val="000000"/>
          <w:sz w:val="22"/>
          <w:szCs w:val="22"/>
          <w:lang w:val="en-GB"/>
        </w:rPr>
        <w:t xml:space="preserve"> </w:t>
      </w:r>
      <w:r w:rsidR="00702C0D" w:rsidRPr="00B24282">
        <w:rPr>
          <w:rFonts w:ascii="Arial" w:hAnsi="Arial" w:cs="Arial"/>
          <w:bCs/>
          <w:color w:val="000000"/>
          <w:sz w:val="22"/>
          <w:szCs w:val="22"/>
          <w:lang w:val="en-GB"/>
        </w:rPr>
        <w:t xml:space="preserve">spike in a </w:t>
      </w:r>
      <w:r w:rsidR="00295B88" w:rsidRPr="00B24282">
        <w:rPr>
          <w:rFonts w:ascii="Arial" w:hAnsi="Arial" w:cs="Arial"/>
          <w:bCs/>
          <w:color w:val="000000"/>
          <w:sz w:val="22"/>
          <w:szCs w:val="22"/>
          <w:lang w:val="en-GB"/>
        </w:rPr>
        <w:t>protracted humanitarian crisis</w:t>
      </w:r>
      <w:r w:rsidR="0044129B" w:rsidRPr="00B24282">
        <w:rPr>
          <w:rFonts w:ascii="Arial" w:hAnsi="Arial" w:cs="Arial"/>
          <w:bCs/>
          <w:color w:val="000000"/>
          <w:sz w:val="22"/>
          <w:szCs w:val="22"/>
          <w:lang w:val="en-GB"/>
        </w:rPr>
        <w:t>.</w:t>
      </w:r>
    </w:p>
    <w:p w14:paraId="44699149" w14:textId="77777777" w:rsidR="00B86D41" w:rsidRPr="00B24282" w:rsidRDefault="00B86D41" w:rsidP="00B86D41">
      <w:pPr>
        <w:autoSpaceDE w:val="0"/>
        <w:autoSpaceDN w:val="0"/>
        <w:adjustRightInd w:val="0"/>
        <w:rPr>
          <w:rFonts w:ascii="Arial" w:hAnsi="Arial" w:cs="Arial"/>
          <w:bCs/>
          <w:color w:val="000000"/>
          <w:sz w:val="22"/>
          <w:szCs w:val="22"/>
          <w:lang w:val="en-GB"/>
        </w:rPr>
      </w:pPr>
    </w:p>
    <w:p w14:paraId="19AC0291" w14:textId="77321C52" w:rsidR="00B86D41" w:rsidRPr="00B24282" w:rsidRDefault="00B86D41"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Please note that the alert note must be completed with as much information as possible. CISU will need comprehensive information in order to assess the alert</w:t>
      </w:r>
      <w:r w:rsidR="00B24282" w:rsidRPr="00B24282">
        <w:rPr>
          <w:rFonts w:ascii="Arial" w:hAnsi="Arial" w:cs="Arial"/>
          <w:bCs/>
          <w:color w:val="000000"/>
          <w:sz w:val="22"/>
          <w:szCs w:val="22"/>
          <w:lang w:val="en-GB"/>
        </w:rPr>
        <w:t xml:space="preserve">. The information provided has to be verifiable. </w:t>
      </w:r>
    </w:p>
    <w:p w14:paraId="76EB43F2" w14:textId="77777777" w:rsidR="006F2600" w:rsidRPr="00B24282" w:rsidRDefault="006F2600" w:rsidP="00295B88">
      <w:pPr>
        <w:autoSpaceDE w:val="0"/>
        <w:autoSpaceDN w:val="0"/>
        <w:adjustRightInd w:val="0"/>
        <w:rPr>
          <w:rFonts w:ascii="Arial" w:hAnsi="Arial" w:cs="Arial"/>
          <w:bCs/>
          <w:color w:val="000000"/>
          <w:sz w:val="22"/>
          <w:szCs w:val="22"/>
          <w:lang w:val="en-GB"/>
        </w:rPr>
      </w:pPr>
    </w:p>
    <w:p w14:paraId="3A9AA1DC" w14:textId="77777777" w:rsidR="006F2600" w:rsidRPr="00B24282" w:rsidRDefault="006F2600" w:rsidP="00295B88">
      <w:pPr>
        <w:autoSpaceDE w:val="0"/>
        <w:autoSpaceDN w:val="0"/>
        <w:adjustRightInd w:val="0"/>
        <w:rPr>
          <w:rFonts w:ascii="Arial" w:hAnsi="Arial" w:cs="Arial"/>
          <w:bCs/>
          <w:color w:val="000000"/>
          <w:sz w:val="22"/>
          <w:szCs w:val="22"/>
          <w:lang w:val="en-GB"/>
        </w:rPr>
      </w:pPr>
    </w:p>
    <w:tbl>
      <w:tblPr>
        <w:tblStyle w:val="Tabel-Gitter"/>
        <w:tblW w:w="0" w:type="auto"/>
        <w:tblLook w:val="04A0" w:firstRow="1" w:lastRow="0" w:firstColumn="1" w:lastColumn="0" w:noHBand="0" w:noVBand="1"/>
      </w:tblPr>
      <w:tblGrid>
        <w:gridCol w:w="9628"/>
      </w:tblGrid>
      <w:tr w:rsidR="006F2600" w:rsidRPr="001C37B9" w14:paraId="478E0B9A" w14:textId="77777777" w:rsidTr="006F2600">
        <w:trPr>
          <w:trHeight w:val="1078"/>
        </w:trPr>
        <w:tc>
          <w:tcPr>
            <w:tcW w:w="9778" w:type="dxa"/>
          </w:tcPr>
          <w:p w14:paraId="59405401" w14:textId="77777777" w:rsidR="006F2600" w:rsidRPr="00B24282" w:rsidRDefault="006F2600" w:rsidP="006F2600">
            <w:pPr>
              <w:pStyle w:val="Ingenafstand"/>
              <w:jc w:val="both"/>
              <w:rPr>
                <w:rFonts w:ascii="Arial" w:hAnsi="Arial" w:cs="Arial"/>
                <w:i/>
                <w:lang w:val="en-GB"/>
              </w:rPr>
            </w:pPr>
            <w:r w:rsidRPr="00B24282">
              <w:rPr>
                <w:rFonts w:ascii="Arial" w:hAnsi="Arial" w:cs="Arial"/>
                <w:i/>
                <w:lang w:val="en-GB"/>
              </w:rPr>
              <w:t>Formalities regarding the alert text</w:t>
            </w:r>
            <w:r w:rsidR="00B86D41" w:rsidRPr="00B24282">
              <w:rPr>
                <w:rFonts w:ascii="Arial" w:hAnsi="Arial" w:cs="Arial"/>
                <w:i/>
                <w:lang w:val="en-GB"/>
              </w:rPr>
              <w:t xml:space="preserve"> (section </w:t>
            </w:r>
            <w:r w:rsidRPr="00B24282">
              <w:rPr>
                <w:rFonts w:ascii="Arial" w:hAnsi="Arial" w:cs="Arial"/>
                <w:i/>
                <w:lang w:val="en-GB"/>
              </w:rPr>
              <w:t>b</w:t>
            </w:r>
            <w:r w:rsidR="00B86D41" w:rsidRPr="00B24282">
              <w:rPr>
                <w:rFonts w:ascii="Arial" w:hAnsi="Arial" w:cs="Arial"/>
                <w:i/>
                <w:lang w:val="en-GB"/>
              </w:rPr>
              <w:t>, c or d</w:t>
            </w:r>
            <w:r w:rsidRPr="00B24282">
              <w:rPr>
                <w:rFonts w:ascii="Arial" w:hAnsi="Arial" w:cs="Arial"/>
                <w:i/>
                <w:lang w:val="en-GB"/>
              </w:rPr>
              <w:t>):</w:t>
            </w:r>
          </w:p>
          <w:p w14:paraId="13E39776"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NUMBER OF PAGES: The text must not take up more than 1</w:t>
            </w:r>
            <w:r w:rsidR="00B86D41" w:rsidRPr="00B24282">
              <w:rPr>
                <w:rFonts w:ascii="Arial" w:hAnsi="Arial" w:cs="Arial"/>
                <w:i/>
                <w:lang w:val="en-GB"/>
              </w:rPr>
              <w:t>,5</w:t>
            </w:r>
            <w:r w:rsidRPr="00B24282">
              <w:rPr>
                <w:rFonts w:ascii="Arial" w:hAnsi="Arial" w:cs="Arial"/>
                <w:i/>
                <w:lang w:val="en-GB"/>
              </w:rPr>
              <w:t xml:space="preserve"> pages (Arial, font size 11, line spacing 1.0, margins: top 3 cm, bottom 3 cm, right 2 cm and left 2 cm). Alerts exceeding this length will be rejected.</w:t>
            </w:r>
          </w:p>
          <w:p w14:paraId="1D364F54" w14:textId="77777777" w:rsidR="006F2600" w:rsidRPr="00B24282" w:rsidRDefault="006F2600" w:rsidP="006F2600">
            <w:pPr>
              <w:pStyle w:val="Ingenafstand"/>
              <w:numPr>
                <w:ilvl w:val="0"/>
                <w:numId w:val="32"/>
              </w:numPr>
              <w:jc w:val="both"/>
              <w:rPr>
                <w:rFonts w:ascii="Arial" w:hAnsi="Arial" w:cs="Arial"/>
                <w:i/>
                <w:lang w:val="en-GB"/>
              </w:rPr>
            </w:pPr>
            <w:r w:rsidRPr="00B24282">
              <w:rPr>
                <w:rFonts w:ascii="Arial" w:hAnsi="Arial" w:cs="Arial"/>
                <w:i/>
                <w:lang w:val="en-GB"/>
              </w:rPr>
              <w:t>LANGUAGE: The text can only be submitted to CISU in English.</w:t>
            </w:r>
          </w:p>
        </w:tc>
      </w:tr>
    </w:tbl>
    <w:p w14:paraId="2F5FF4BA" w14:textId="77777777" w:rsidR="006F2600" w:rsidRPr="0044129B" w:rsidRDefault="006F2600" w:rsidP="00295B88">
      <w:pPr>
        <w:autoSpaceDE w:val="0"/>
        <w:autoSpaceDN w:val="0"/>
        <w:adjustRightInd w:val="0"/>
        <w:rPr>
          <w:rFonts w:asciiTheme="majorHAnsi" w:hAnsiTheme="majorHAnsi" w:cstheme="majorHAnsi"/>
          <w:bCs/>
          <w:color w:val="000000"/>
          <w:sz w:val="22"/>
          <w:szCs w:val="22"/>
          <w:lang w:val="en-GB"/>
        </w:rPr>
      </w:pPr>
    </w:p>
    <w:p w14:paraId="0F3C5EFC" w14:textId="67DFE674" w:rsidR="00295B88" w:rsidRDefault="00295B88" w:rsidP="00295B88">
      <w:pPr>
        <w:autoSpaceDE w:val="0"/>
        <w:autoSpaceDN w:val="0"/>
        <w:adjustRightInd w:val="0"/>
        <w:rPr>
          <w:rFonts w:asciiTheme="majorHAnsi" w:hAnsiTheme="majorHAnsi" w:cstheme="majorHAnsi"/>
          <w:b/>
          <w:bCs/>
          <w:color w:val="000000"/>
          <w:sz w:val="22"/>
          <w:szCs w:val="22"/>
          <w:lang w:val="en-GB"/>
        </w:rPr>
      </w:pPr>
    </w:p>
    <w:p w14:paraId="1398E628" w14:textId="77777777" w:rsidR="0044129B" w:rsidRPr="0044129B" w:rsidRDefault="0044129B" w:rsidP="00295B88">
      <w:pPr>
        <w:autoSpaceDE w:val="0"/>
        <w:autoSpaceDN w:val="0"/>
        <w:adjustRightInd w:val="0"/>
        <w:rPr>
          <w:rFonts w:asciiTheme="majorHAnsi" w:hAnsiTheme="majorHAnsi" w:cstheme="majorHAnsi"/>
          <w:b/>
          <w:bCs/>
          <w:color w:val="000000"/>
          <w:sz w:val="22"/>
          <w:szCs w:val="22"/>
          <w:lang w:val="en-GB"/>
        </w:rPr>
      </w:pPr>
    </w:p>
    <w:p w14:paraId="1A14B41A" w14:textId="77777777" w:rsidR="00713F56" w:rsidRPr="00103D9A" w:rsidRDefault="00713F56" w:rsidP="00295B88">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p w14:paraId="274E1905" w14:textId="77777777" w:rsidR="00713F56" w:rsidRPr="0044129B" w:rsidRDefault="00713F56" w:rsidP="00295B88">
      <w:pPr>
        <w:pStyle w:val="Default"/>
        <w:rPr>
          <w:rFonts w:asciiTheme="majorHAnsi" w:hAnsiTheme="majorHAnsi" w:cstheme="majorHAnsi"/>
          <w:b/>
          <w:bCs/>
          <w:sz w:val="22"/>
          <w:szCs w:val="22"/>
          <w:lang w:val="en-GB"/>
        </w:rPr>
      </w:pPr>
    </w:p>
    <w:tbl>
      <w:tblPr>
        <w:tblStyle w:val="Tabel-Gitter"/>
        <w:tblW w:w="10031" w:type="dxa"/>
        <w:tblLook w:val="04A0" w:firstRow="1" w:lastRow="0" w:firstColumn="1" w:lastColumn="0" w:noHBand="0" w:noVBand="1"/>
      </w:tblPr>
      <w:tblGrid>
        <w:gridCol w:w="2376"/>
        <w:gridCol w:w="7655"/>
      </w:tblGrid>
      <w:tr w:rsidR="00713F56" w:rsidRPr="00B24282" w14:paraId="00DE3ABF" w14:textId="77777777" w:rsidTr="00713F56">
        <w:tc>
          <w:tcPr>
            <w:tcW w:w="2376" w:type="dxa"/>
          </w:tcPr>
          <w:p w14:paraId="1F037B2C" w14:textId="61FB0455" w:rsidR="00713F56" w:rsidRPr="00B24282" w:rsidRDefault="0044129B" w:rsidP="00295B88">
            <w:pPr>
              <w:pStyle w:val="Default"/>
              <w:rPr>
                <w:bCs/>
                <w:sz w:val="22"/>
                <w:szCs w:val="22"/>
                <w:lang w:val="en-GB"/>
              </w:rPr>
            </w:pPr>
            <w:r w:rsidRPr="00B24282">
              <w:rPr>
                <w:bCs/>
                <w:sz w:val="22"/>
                <w:szCs w:val="22"/>
                <w:lang w:val="en-GB"/>
              </w:rPr>
              <w:t>Organisation:</w:t>
            </w:r>
          </w:p>
        </w:tc>
        <w:tc>
          <w:tcPr>
            <w:tcW w:w="7655" w:type="dxa"/>
          </w:tcPr>
          <w:p w14:paraId="6399083F" w14:textId="0D914F36" w:rsidR="00713F56" w:rsidRPr="00B24282" w:rsidRDefault="001C37B9" w:rsidP="00295B88">
            <w:pPr>
              <w:pStyle w:val="Default"/>
              <w:rPr>
                <w:bCs/>
                <w:i/>
                <w:sz w:val="22"/>
                <w:szCs w:val="22"/>
                <w:lang w:val="en-GB"/>
              </w:rPr>
            </w:pPr>
            <w:r>
              <w:rPr>
                <w:bCs/>
                <w:i/>
                <w:sz w:val="22"/>
                <w:szCs w:val="22"/>
                <w:lang w:val="en-GB"/>
              </w:rPr>
              <w:t>Danish Afghanistan Committee (DAC)</w:t>
            </w:r>
          </w:p>
        </w:tc>
      </w:tr>
      <w:tr w:rsidR="00713F56" w:rsidRPr="00B24282" w14:paraId="27565F3F" w14:textId="77777777" w:rsidTr="00713F56">
        <w:tc>
          <w:tcPr>
            <w:tcW w:w="2376" w:type="dxa"/>
          </w:tcPr>
          <w:p w14:paraId="21F1F538" w14:textId="0AD2F1AD" w:rsidR="00713F56" w:rsidRPr="00B24282" w:rsidRDefault="00103D9A" w:rsidP="00295B88">
            <w:pPr>
              <w:pStyle w:val="Default"/>
              <w:rPr>
                <w:bCs/>
                <w:sz w:val="22"/>
                <w:szCs w:val="22"/>
                <w:lang w:val="en-GB"/>
              </w:rPr>
            </w:pPr>
            <w:r w:rsidRPr="00B24282">
              <w:rPr>
                <w:bCs/>
                <w:sz w:val="22"/>
                <w:szCs w:val="22"/>
                <w:lang w:val="en-GB"/>
              </w:rPr>
              <w:t>Title of alert:</w:t>
            </w:r>
          </w:p>
        </w:tc>
        <w:tc>
          <w:tcPr>
            <w:tcW w:w="7655" w:type="dxa"/>
          </w:tcPr>
          <w:p w14:paraId="5A591A64" w14:textId="38D02768" w:rsidR="00713F56" w:rsidRPr="00C94A99" w:rsidRDefault="00C94A99" w:rsidP="00C94A99">
            <w:pPr>
              <w:pStyle w:val="Overskrift3"/>
              <w:numPr>
                <w:ilvl w:val="0"/>
                <w:numId w:val="0"/>
              </w:numPr>
              <w:shd w:val="clear" w:color="auto" w:fill="FFFFFF"/>
              <w:spacing w:line="312" w:lineRule="atLeast"/>
              <w:rPr>
                <w:rFonts w:eastAsiaTheme="minorHAnsi" w:cs="Arial"/>
                <w:b w:val="0"/>
                <w:bCs/>
                <w:i/>
                <w:color w:val="000000"/>
                <w:spacing w:val="0"/>
                <w:sz w:val="22"/>
                <w:szCs w:val="22"/>
                <w:lang w:val="en-GB" w:eastAsia="en-US"/>
              </w:rPr>
            </w:pPr>
            <w:r w:rsidRPr="00C94A99">
              <w:rPr>
                <w:rFonts w:eastAsiaTheme="minorHAnsi" w:cs="Arial"/>
                <w:i/>
                <w:color w:val="000000"/>
                <w:spacing w:val="0"/>
                <w:sz w:val="22"/>
                <w:szCs w:val="22"/>
                <w:lang w:val="en-GB" w:eastAsia="en-US"/>
              </w:rPr>
              <w:t>Flooding in Afghanistan</w:t>
            </w:r>
            <w:r w:rsidR="00554FF5">
              <w:rPr>
                <w:rFonts w:eastAsiaTheme="minorHAnsi" w:cs="Arial"/>
                <w:i/>
                <w:color w:val="000000"/>
                <w:spacing w:val="0"/>
                <w:sz w:val="22"/>
                <w:szCs w:val="22"/>
                <w:lang w:val="en-GB" w:eastAsia="en-US"/>
              </w:rPr>
              <w:t xml:space="preserve"> April 2026</w:t>
            </w:r>
          </w:p>
        </w:tc>
      </w:tr>
      <w:tr w:rsidR="008C1FB3" w:rsidRPr="001C37B9" w14:paraId="15AE8CC5" w14:textId="77777777" w:rsidTr="003573D2">
        <w:trPr>
          <w:trHeight w:val="779"/>
        </w:trPr>
        <w:tc>
          <w:tcPr>
            <w:tcW w:w="2376" w:type="dxa"/>
          </w:tcPr>
          <w:p w14:paraId="2D581045" w14:textId="77777777" w:rsidR="008C1FB3" w:rsidRPr="00B24282" w:rsidRDefault="008C1FB3" w:rsidP="00295B88">
            <w:pPr>
              <w:pStyle w:val="Default"/>
              <w:rPr>
                <w:bCs/>
                <w:sz w:val="22"/>
                <w:szCs w:val="22"/>
                <w:lang w:val="en-GB"/>
              </w:rPr>
            </w:pPr>
            <w:r w:rsidRPr="00B24282">
              <w:rPr>
                <w:bCs/>
                <w:sz w:val="22"/>
                <w:szCs w:val="22"/>
                <w:lang w:val="en-GB"/>
              </w:rPr>
              <w:t xml:space="preserve">Type of </w:t>
            </w:r>
            <w:r w:rsidR="006F5DDF" w:rsidRPr="00B24282">
              <w:rPr>
                <w:bCs/>
                <w:sz w:val="22"/>
                <w:szCs w:val="22"/>
                <w:lang w:val="en-GB"/>
              </w:rPr>
              <w:t>crisis</w:t>
            </w:r>
            <w:r w:rsidRPr="00B24282">
              <w:rPr>
                <w:bCs/>
                <w:sz w:val="22"/>
                <w:szCs w:val="22"/>
                <w:lang w:val="en-GB"/>
              </w:rPr>
              <w:t>:</w:t>
            </w:r>
          </w:p>
          <w:p w14:paraId="2674FA2A" w14:textId="77777777" w:rsidR="008C1FB3" w:rsidRPr="00B24282" w:rsidRDefault="008C1FB3" w:rsidP="00295B88">
            <w:pPr>
              <w:pStyle w:val="Default"/>
              <w:rPr>
                <w:bCs/>
                <w:sz w:val="22"/>
                <w:szCs w:val="22"/>
                <w:lang w:val="en-GB"/>
              </w:rPr>
            </w:pPr>
          </w:p>
        </w:tc>
        <w:tc>
          <w:tcPr>
            <w:tcW w:w="7655" w:type="dxa"/>
          </w:tcPr>
          <w:p w14:paraId="163443F0" w14:textId="77777777" w:rsidR="006F607F" w:rsidRPr="005E4983" w:rsidRDefault="006F607F" w:rsidP="006F607F">
            <w:pPr>
              <w:pStyle w:val="Default"/>
              <w:ind w:left="360"/>
              <w:rPr>
                <w:bCs/>
                <w:i/>
                <w:sz w:val="22"/>
                <w:szCs w:val="22"/>
                <w:lang w:val="en-US"/>
              </w:rPr>
            </w:pPr>
            <w:r w:rsidRPr="005E4983">
              <w:rPr>
                <w:i/>
                <w:sz w:val="22"/>
                <w:szCs w:val="22"/>
                <w:lang w:val="en-US"/>
              </w:rPr>
              <w:t>X rapid onset humanitarian crisis (please fill out section B)</w:t>
            </w:r>
          </w:p>
          <w:p w14:paraId="70ADE197" w14:textId="6A463CEB" w:rsidR="008C1FB3" w:rsidRPr="00B24282" w:rsidRDefault="008C1FB3" w:rsidP="00295B88">
            <w:pPr>
              <w:pStyle w:val="Default"/>
              <w:numPr>
                <w:ilvl w:val="0"/>
                <w:numId w:val="41"/>
              </w:numPr>
              <w:rPr>
                <w:bCs/>
                <w:i/>
                <w:sz w:val="22"/>
                <w:szCs w:val="22"/>
                <w:lang w:val="en-GB"/>
              </w:rPr>
            </w:pPr>
            <w:r w:rsidRPr="00B24282">
              <w:rPr>
                <w:i/>
                <w:sz w:val="22"/>
                <w:szCs w:val="22"/>
                <w:lang w:val="en-GB"/>
              </w:rPr>
              <w:t xml:space="preserve">slow onset humanitarian crisis (please fill out section </w:t>
            </w:r>
            <w:r w:rsidR="00103D9A" w:rsidRPr="00B24282">
              <w:rPr>
                <w:i/>
                <w:sz w:val="22"/>
                <w:szCs w:val="22"/>
                <w:lang w:val="en-GB"/>
              </w:rPr>
              <w:t>C</w:t>
            </w:r>
            <w:r w:rsidRPr="00B24282">
              <w:rPr>
                <w:i/>
                <w:sz w:val="22"/>
                <w:szCs w:val="22"/>
                <w:lang w:val="en-GB"/>
              </w:rPr>
              <w:t>)</w:t>
            </w:r>
          </w:p>
          <w:p w14:paraId="758F4DF4" w14:textId="77777777" w:rsidR="008C1FB3" w:rsidRPr="00B24282" w:rsidRDefault="008C1FB3" w:rsidP="00295B88">
            <w:pPr>
              <w:pStyle w:val="Default"/>
              <w:numPr>
                <w:ilvl w:val="0"/>
                <w:numId w:val="41"/>
              </w:numPr>
              <w:rPr>
                <w:bCs/>
                <w:i/>
                <w:sz w:val="22"/>
                <w:szCs w:val="22"/>
                <w:lang w:val="en-GB"/>
              </w:rPr>
            </w:pPr>
            <w:r w:rsidRPr="00B24282">
              <w:rPr>
                <w:i/>
                <w:sz w:val="22"/>
                <w:szCs w:val="22"/>
                <w:lang w:val="en-GB"/>
              </w:rPr>
              <w:t>spike in protracted humanitarian crisis (please fill out section D)</w:t>
            </w:r>
          </w:p>
        </w:tc>
      </w:tr>
    </w:tbl>
    <w:p w14:paraId="53F46A2D" w14:textId="77777777" w:rsidR="00713F56" w:rsidRPr="0044129B" w:rsidRDefault="00713F56" w:rsidP="00295B88">
      <w:pPr>
        <w:pStyle w:val="Default"/>
        <w:rPr>
          <w:rFonts w:asciiTheme="majorHAnsi" w:hAnsiTheme="majorHAnsi" w:cstheme="majorHAnsi"/>
          <w:b/>
          <w:bCs/>
          <w:sz w:val="22"/>
          <w:szCs w:val="22"/>
          <w:lang w:val="en-GB"/>
        </w:rPr>
      </w:pPr>
    </w:p>
    <w:p w14:paraId="629A1829" w14:textId="3D39DC4A" w:rsidR="00713F56" w:rsidRPr="00103D9A" w:rsidRDefault="00103D9A" w:rsidP="00295B88">
      <w:pPr>
        <w:pStyle w:val="Default"/>
        <w:rPr>
          <w:rFonts w:asciiTheme="majorHAnsi" w:hAnsiTheme="majorHAnsi" w:cstheme="majorHAnsi"/>
          <w:sz w:val="22"/>
          <w:szCs w:val="22"/>
          <w:lang w:val="en-GB"/>
        </w:rPr>
      </w:pPr>
      <w:r w:rsidRPr="00103D9A">
        <w:rPr>
          <w:rFonts w:asciiTheme="majorHAnsi" w:hAnsiTheme="majorHAnsi" w:cstheme="majorHAnsi"/>
          <w:sz w:val="22"/>
          <w:szCs w:val="22"/>
          <w:lang w:val="en-GB"/>
        </w:rPr>
        <w:t xml:space="preserve">Do only fill one of the following three sections, B, C, or D. You may delete the two which do not apply. </w:t>
      </w:r>
    </w:p>
    <w:p w14:paraId="57C4D31A" w14:textId="34E377F8" w:rsidR="00103D9A" w:rsidRDefault="00103D9A" w:rsidP="00295B88">
      <w:pPr>
        <w:pStyle w:val="Default"/>
        <w:rPr>
          <w:rFonts w:asciiTheme="majorHAnsi" w:hAnsiTheme="majorHAnsi" w:cstheme="majorHAnsi"/>
          <w:b/>
          <w:bCs/>
          <w:sz w:val="22"/>
          <w:szCs w:val="22"/>
          <w:lang w:val="en-GB"/>
        </w:rPr>
      </w:pPr>
    </w:p>
    <w:p w14:paraId="4B0C32E1" w14:textId="2E08BA61" w:rsidR="00103D9A" w:rsidRDefault="00103D9A" w:rsidP="00295B88">
      <w:pPr>
        <w:pStyle w:val="Default"/>
        <w:rPr>
          <w:rFonts w:asciiTheme="majorHAnsi" w:hAnsiTheme="majorHAnsi" w:cstheme="majorHAnsi"/>
          <w:b/>
          <w:bCs/>
          <w:sz w:val="22"/>
          <w:szCs w:val="22"/>
          <w:lang w:val="en-GB"/>
        </w:rPr>
      </w:pPr>
    </w:p>
    <w:p w14:paraId="1FE2F082" w14:textId="603179D3" w:rsidR="00103D9A" w:rsidRDefault="00103D9A" w:rsidP="00295B88">
      <w:pPr>
        <w:pStyle w:val="Default"/>
        <w:rPr>
          <w:rFonts w:asciiTheme="majorHAnsi" w:hAnsiTheme="majorHAnsi" w:cstheme="majorHAnsi"/>
          <w:b/>
          <w:bCs/>
          <w:sz w:val="22"/>
          <w:szCs w:val="22"/>
          <w:lang w:val="en-GB"/>
        </w:rPr>
      </w:pPr>
    </w:p>
    <w:p w14:paraId="651B823F" w14:textId="77777777" w:rsidR="00103D9A" w:rsidRPr="0044129B" w:rsidRDefault="00103D9A" w:rsidP="00295B88">
      <w:pPr>
        <w:pStyle w:val="Default"/>
        <w:rPr>
          <w:rFonts w:asciiTheme="majorHAnsi" w:hAnsiTheme="majorHAnsi" w:cstheme="majorHAnsi"/>
          <w:b/>
          <w:bCs/>
          <w:sz w:val="22"/>
          <w:szCs w:val="22"/>
          <w:lang w:val="en-GB"/>
        </w:rPr>
      </w:pPr>
    </w:p>
    <w:p w14:paraId="4C9DD89A" w14:textId="77777777" w:rsidR="008C36FD" w:rsidRPr="0044129B" w:rsidRDefault="008C36FD">
      <w:pPr>
        <w:rPr>
          <w:rFonts w:asciiTheme="majorHAnsi" w:eastAsiaTheme="minorHAnsi" w:hAnsiTheme="majorHAnsi" w:cstheme="majorHAnsi"/>
          <w:b/>
          <w:bCs/>
          <w:color w:val="000000"/>
          <w:sz w:val="22"/>
          <w:szCs w:val="22"/>
          <w:lang w:val="en-GB" w:eastAsia="en-US"/>
        </w:rPr>
      </w:pPr>
      <w:r w:rsidRPr="0044129B">
        <w:rPr>
          <w:rFonts w:asciiTheme="majorHAnsi" w:hAnsiTheme="majorHAnsi" w:cstheme="majorHAnsi"/>
          <w:b/>
          <w:bCs/>
          <w:sz w:val="22"/>
          <w:szCs w:val="22"/>
          <w:lang w:val="en-GB"/>
        </w:rPr>
        <w:br w:type="page"/>
      </w:r>
    </w:p>
    <w:p w14:paraId="5E8B6183" w14:textId="77777777" w:rsidR="00295B88" w:rsidRPr="00103D9A" w:rsidRDefault="00713F56" w:rsidP="00103D9A">
      <w:pPr>
        <w:pStyle w:val="Default"/>
        <w:spacing w:before="40" w:after="80"/>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lastRenderedPageBreak/>
        <w:t>Section B</w:t>
      </w:r>
      <w:r w:rsidR="006F2600" w:rsidRPr="00103D9A">
        <w:rPr>
          <w:rFonts w:asciiTheme="majorHAnsi" w:hAnsiTheme="majorHAnsi" w:cstheme="majorHAnsi"/>
          <w:b/>
          <w:bCs/>
          <w:sz w:val="28"/>
          <w:szCs w:val="28"/>
          <w:lang w:val="en-GB"/>
        </w:rPr>
        <w:t>: Rapid onset humanitarian crisis</w:t>
      </w:r>
      <w:r w:rsidR="00295B88" w:rsidRPr="00103D9A">
        <w:rPr>
          <w:rFonts w:asciiTheme="majorHAnsi" w:hAnsiTheme="majorHAnsi" w:cstheme="majorHAnsi"/>
          <w:b/>
          <w:bCs/>
          <w:sz w:val="28"/>
          <w:szCs w:val="28"/>
          <w:lang w:val="en-GB"/>
        </w:rPr>
        <w:t xml:space="preserve">: </w:t>
      </w:r>
    </w:p>
    <w:tbl>
      <w:tblPr>
        <w:tblStyle w:val="Tabel-Gitter"/>
        <w:tblW w:w="0" w:type="auto"/>
        <w:tblLook w:val="04A0" w:firstRow="1" w:lastRow="0" w:firstColumn="1" w:lastColumn="0" w:noHBand="0" w:noVBand="1"/>
      </w:tblPr>
      <w:tblGrid>
        <w:gridCol w:w="9628"/>
      </w:tblGrid>
      <w:tr w:rsidR="00B06F49" w:rsidRPr="001C37B9" w14:paraId="5BBB7DE9" w14:textId="77777777" w:rsidTr="00B06F49">
        <w:tc>
          <w:tcPr>
            <w:tcW w:w="9778" w:type="dxa"/>
          </w:tcPr>
          <w:p w14:paraId="3848E83B" w14:textId="77777777" w:rsidR="003433D1" w:rsidRDefault="003433D1" w:rsidP="003433D1">
            <w:pPr>
              <w:pStyle w:val="Default"/>
              <w:rPr>
                <w:i/>
                <w:sz w:val="22"/>
                <w:szCs w:val="22"/>
                <w:lang w:val="en-GB"/>
              </w:rPr>
            </w:pPr>
            <w:r w:rsidRPr="00B24282">
              <w:rPr>
                <w:sz w:val="22"/>
                <w:szCs w:val="22"/>
                <w:lang w:val="en-GB"/>
              </w:rPr>
              <w:t xml:space="preserve">b.1 Where is the crisis? </w:t>
            </w:r>
            <w:r w:rsidRPr="00B24282">
              <w:rPr>
                <w:i/>
                <w:sz w:val="22"/>
                <w:szCs w:val="22"/>
                <w:lang w:val="en-GB"/>
              </w:rPr>
              <w:t>Describe the areas affected</w:t>
            </w:r>
          </w:p>
          <w:p w14:paraId="6001F3CD" w14:textId="6D4CE60E" w:rsidR="003433D1" w:rsidRPr="001C37B9" w:rsidRDefault="003433D1" w:rsidP="003433D1">
            <w:pPr>
              <w:rPr>
                <w:rFonts w:ascii="Times New Roman" w:hAnsi="Times New Roman"/>
                <w:sz w:val="24"/>
                <w:lang w:val="en-US"/>
              </w:rPr>
            </w:pPr>
            <w:r w:rsidRPr="001C37B9">
              <w:rPr>
                <w:rFonts w:ascii="Times New Roman" w:hAnsi="Times New Roman"/>
                <w:sz w:val="24"/>
                <w:lang w:val="en-US"/>
              </w:rPr>
              <w:t>The crisis is occurring across Afghanistan, with significant impact in the western region, particularly in Herat and Badghis provinces, in the result of flash floods caused b</w:t>
            </w:r>
            <w:r w:rsidR="000E0C8C" w:rsidRPr="001C37B9">
              <w:rPr>
                <w:rFonts w:ascii="Times New Roman" w:hAnsi="Times New Roman"/>
                <w:sz w:val="24"/>
                <w:lang w:val="en-US"/>
              </w:rPr>
              <w:t>y heavy rainfall in 31</w:t>
            </w:r>
            <w:r w:rsidRPr="001C37B9">
              <w:rPr>
                <w:rFonts w:ascii="Times New Roman" w:hAnsi="Times New Roman"/>
                <w:sz w:val="24"/>
                <w:lang w:val="en-US"/>
              </w:rPr>
              <w:t xml:space="preserve"> provinces, including 165 districts and 546 villages across the country.</w:t>
            </w:r>
          </w:p>
          <w:p w14:paraId="5AC94CE6" w14:textId="18F1B7A0" w:rsidR="000E0C8C" w:rsidRPr="001C37B9" w:rsidRDefault="003433D1" w:rsidP="006352CE">
            <w:pPr>
              <w:rPr>
                <w:rFonts w:ascii="Times New Roman" w:hAnsi="Times New Roman"/>
                <w:sz w:val="24"/>
                <w:lang w:val="en-US"/>
              </w:rPr>
            </w:pPr>
            <w:r w:rsidRPr="001C37B9">
              <w:rPr>
                <w:rFonts w:ascii="Times New Roman" w:hAnsi="Times New Roman"/>
                <w:sz w:val="24"/>
                <w:lang w:val="en-US"/>
              </w:rPr>
              <w:t>In the western region</w:t>
            </w:r>
            <w:r w:rsidR="006352CE">
              <w:rPr>
                <w:rFonts w:ascii="Times New Roman" w:hAnsi="Times New Roman"/>
                <w:sz w:val="24"/>
                <w:lang w:val="en-US"/>
              </w:rPr>
              <w:t>,</w:t>
            </w:r>
            <w:r w:rsidRPr="001C37B9">
              <w:rPr>
                <w:rFonts w:ascii="Times New Roman" w:hAnsi="Times New Roman"/>
                <w:sz w:val="24"/>
                <w:lang w:val="en-US"/>
              </w:rPr>
              <w:t xml:space="preserve"> </w:t>
            </w:r>
            <w:r w:rsidR="008E15BC" w:rsidRPr="001C37B9">
              <w:rPr>
                <w:rFonts w:ascii="Times New Roman" w:hAnsi="Times New Roman"/>
                <w:sz w:val="24"/>
                <w:lang w:val="en-US"/>
              </w:rPr>
              <w:t xml:space="preserve">particularly in Herat and Badghis provinces </w:t>
            </w:r>
            <w:r w:rsidRPr="001C37B9">
              <w:rPr>
                <w:rFonts w:ascii="Times New Roman" w:hAnsi="Times New Roman"/>
                <w:sz w:val="24"/>
                <w:lang w:val="en-US"/>
              </w:rPr>
              <w:t>alone, approximately 6,</w:t>
            </w:r>
            <w:r w:rsidR="006352CE" w:rsidRPr="001C37B9">
              <w:rPr>
                <w:rFonts w:ascii="Times New Roman" w:hAnsi="Times New Roman"/>
                <w:sz w:val="24"/>
                <w:lang w:val="en-US"/>
              </w:rPr>
              <w:t>825</w:t>
            </w:r>
            <w:r w:rsidRPr="001C37B9">
              <w:rPr>
                <w:rFonts w:ascii="Times New Roman" w:hAnsi="Times New Roman"/>
                <w:sz w:val="24"/>
                <w:lang w:val="en-US"/>
              </w:rPr>
              <w:t xml:space="preserve"> people (</w:t>
            </w:r>
            <w:r w:rsidR="006352CE" w:rsidRPr="001C37B9">
              <w:rPr>
                <w:rFonts w:ascii="Times New Roman" w:hAnsi="Times New Roman"/>
                <w:sz w:val="24"/>
                <w:lang w:val="en-US"/>
              </w:rPr>
              <w:t>975</w:t>
            </w:r>
            <w:r w:rsidRPr="001C37B9">
              <w:rPr>
                <w:rFonts w:ascii="Times New Roman" w:hAnsi="Times New Roman"/>
                <w:sz w:val="24"/>
                <w:lang w:val="en-US"/>
              </w:rPr>
              <w:t xml:space="preserve"> families) have</w:t>
            </w:r>
            <w:r w:rsidR="006352CE" w:rsidRPr="001C37B9">
              <w:rPr>
                <w:rFonts w:ascii="Times New Roman" w:hAnsi="Times New Roman"/>
                <w:sz w:val="24"/>
                <w:lang w:val="en-US"/>
              </w:rPr>
              <w:t xml:space="preserve"> been affected, including 3,85</w:t>
            </w:r>
            <w:r w:rsidR="000E0C8C" w:rsidRPr="001C37B9">
              <w:rPr>
                <w:rFonts w:ascii="Times New Roman" w:hAnsi="Times New Roman"/>
                <w:sz w:val="24"/>
                <w:lang w:val="en-US"/>
              </w:rPr>
              <w:t xml:space="preserve">0 people </w:t>
            </w:r>
            <w:r w:rsidR="006352CE" w:rsidRPr="001C37B9">
              <w:rPr>
                <w:rFonts w:ascii="Times New Roman" w:hAnsi="Times New Roman"/>
                <w:sz w:val="24"/>
                <w:lang w:val="en-US"/>
              </w:rPr>
              <w:t>/55</w:t>
            </w:r>
            <w:r w:rsidR="000E0C8C" w:rsidRPr="001C37B9">
              <w:rPr>
                <w:rFonts w:ascii="Times New Roman" w:hAnsi="Times New Roman"/>
                <w:sz w:val="24"/>
                <w:lang w:val="en-US"/>
              </w:rPr>
              <w:t xml:space="preserve">0 families </w:t>
            </w:r>
            <w:r w:rsidR="006352CE" w:rsidRPr="001C37B9">
              <w:rPr>
                <w:rFonts w:ascii="Times New Roman" w:hAnsi="Times New Roman"/>
                <w:sz w:val="24"/>
                <w:lang w:val="en-US"/>
              </w:rPr>
              <w:t>in Herat and 2975</w:t>
            </w:r>
            <w:r w:rsidRPr="001C37B9">
              <w:rPr>
                <w:rFonts w:ascii="Times New Roman" w:hAnsi="Times New Roman"/>
                <w:sz w:val="24"/>
                <w:lang w:val="en-US"/>
              </w:rPr>
              <w:t xml:space="preserve"> people</w:t>
            </w:r>
            <w:r w:rsidR="006352CE" w:rsidRPr="001C37B9">
              <w:rPr>
                <w:rFonts w:ascii="Times New Roman" w:hAnsi="Times New Roman"/>
                <w:sz w:val="24"/>
                <w:lang w:val="en-US"/>
              </w:rPr>
              <w:t>/425</w:t>
            </w:r>
            <w:r w:rsidR="000E0C8C" w:rsidRPr="001C37B9">
              <w:rPr>
                <w:rFonts w:ascii="Times New Roman" w:hAnsi="Times New Roman"/>
                <w:sz w:val="24"/>
                <w:lang w:val="en-US"/>
              </w:rPr>
              <w:t xml:space="preserve"> families</w:t>
            </w:r>
            <w:r w:rsidRPr="001C37B9">
              <w:rPr>
                <w:rFonts w:ascii="Times New Roman" w:hAnsi="Times New Roman"/>
                <w:sz w:val="24"/>
                <w:lang w:val="en-US"/>
              </w:rPr>
              <w:t xml:space="preserve"> in Badghis. </w:t>
            </w:r>
          </w:p>
          <w:p w14:paraId="45F2ED8B" w14:textId="72023C1E" w:rsidR="003433D1" w:rsidRPr="001C37B9" w:rsidRDefault="003433D1" w:rsidP="000E0C8C">
            <w:pPr>
              <w:rPr>
                <w:rFonts w:ascii="Times New Roman" w:hAnsi="Times New Roman"/>
                <w:sz w:val="24"/>
                <w:lang w:val="en-US"/>
              </w:rPr>
            </w:pPr>
            <w:r w:rsidRPr="001C37B9">
              <w:rPr>
                <w:rFonts w:ascii="Times New Roman" w:hAnsi="Times New Roman"/>
                <w:sz w:val="24"/>
                <w:lang w:val="en-US"/>
              </w:rPr>
              <w:t>Rural and low-lying communities have been the most impacted due to their exposure to flooding and limited infrastructure.</w:t>
            </w:r>
          </w:p>
          <w:p w14:paraId="138FC0D2" w14:textId="77777777" w:rsidR="003433D1" w:rsidRPr="00B24282" w:rsidRDefault="003433D1" w:rsidP="003433D1">
            <w:pPr>
              <w:pStyle w:val="Default"/>
              <w:rPr>
                <w:i/>
                <w:sz w:val="22"/>
                <w:szCs w:val="22"/>
                <w:lang w:val="en-GB"/>
              </w:rPr>
            </w:pPr>
          </w:p>
          <w:p w14:paraId="0CE4EB2B" w14:textId="77777777" w:rsidR="003433D1" w:rsidRPr="00B24282" w:rsidRDefault="003433D1" w:rsidP="003433D1">
            <w:pPr>
              <w:pStyle w:val="Default"/>
              <w:rPr>
                <w:sz w:val="22"/>
                <w:szCs w:val="22"/>
                <w:lang w:val="en-GB"/>
              </w:rPr>
            </w:pPr>
            <w:r w:rsidRPr="00B24282">
              <w:rPr>
                <w:sz w:val="22"/>
                <w:szCs w:val="22"/>
                <w:lang w:val="en-GB"/>
              </w:rPr>
              <w:t xml:space="preserve">b.2 What is the nature of the crisis? </w:t>
            </w:r>
            <w:r w:rsidRPr="00B24282">
              <w:rPr>
                <w:i/>
                <w:sz w:val="22"/>
                <w:szCs w:val="22"/>
                <w:lang w:val="en-GB"/>
              </w:rPr>
              <w:t>Please describe the type of crisis (e.g. earth quake, other natural disaster occurring without warning) and describe potential local social and political implications (e.g. for specific target groups).</w:t>
            </w:r>
          </w:p>
          <w:p w14:paraId="5DCFAB07" w14:textId="5030F441" w:rsidR="003433D1" w:rsidRPr="001C37B9" w:rsidRDefault="003433D1" w:rsidP="00D13B34">
            <w:pPr>
              <w:spacing w:before="100" w:beforeAutospacing="1" w:after="100" w:afterAutospacing="1"/>
              <w:rPr>
                <w:rFonts w:ascii="Times New Roman" w:hAnsi="Times New Roman"/>
                <w:sz w:val="24"/>
                <w:lang w:val="en-US"/>
              </w:rPr>
            </w:pPr>
            <w:r w:rsidRPr="001C37B9">
              <w:rPr>
                <w:rFonts w:ascii="Times New Roman" w:hAnsi="Times New Roman"/>
                <w:sz w:val="24"/>
                <w:lang w:val="en-US"/>
              </w:rPr>
              <w:t>The crisis is a rapid onset natural disaster caused by heavy rainfall leading to destructive flash floods. The floods have resulted in loss of life, destruction of infrastructure, and severe damage to homes, agricultural land, and livelihoods. Occurring within an already fragile humanitarian context, the floods have significantly exacerbated existing vulnerabilities, including food insecurity and poverty. Vulnerable groups such as women, children, elderly people, and displaced populations are disproportionately affected.</w:t>
            </w:r>
          </w:p>
          <w:p w14:paraId="153F17B8" w14:textId="77777777" w:rsidR="003433D1" w:rsidRPr="00B24282" w:rsidRDefault="003433D1" w:rsidP="003433D1">
            <w:pPr>
              <w:pStyle w:val="Default"/>
              <w:rPr>
                <w:sz w:val="22"/>
                <w:szCs w:val="22"/>
                <w:lang w:val="en-GB"/>
              </w:rPr>
            </w:pPr>
            <w:r w:rsidRPr="00B24282">
              <w:rPr>
                <w:sz w:val="22"/>
                <w:szCs w:val="22"/>
                <w:lang w:val="en-GB"/>
              </w:rPr>
              <w:t xml:space="preserve">b.3 What information do you have about the situation? What is the source of that information? </w:t>
            </w:r>
          </w:p>
          <w:p w14:paraId="307DB7A6" w14:textId="77777777" w:rsidR="003433D1" w:rsidRPr="00B24282" w:rsidRDefault="003433D1" w:rsidP="003433D1">
            <w:pPr>
              <w:pStyle w:val="Default"/>
              <w:rPr>
                <w:i/>
                <w:sz w:val="22"/>
                <w:szCs w:val="22"/>
                <w:lang w:val="en-GB"/>
              </w:rPr>
            </w:pPr>
            <w:r w:rsidRPr="00B24282">
              <w:rPr>
                <w:i/>
                <w:sz w:val="22"/>
                <w:szCs w:val="22"/>
                <w:lang w:val="en-GB"/>
              </w:rPr>
              <w:t>Please provide available information on</w:t>
            </w:r>
          </w:p>
          <w:p w14:paraId="61FB31EC" w14:textId="77777777" w:rsidR="003433D1" w:rsidRPr="00B24282" w:rsidRDefault="003433D1" w:rsidP="003433D1">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 xml:space="preserve">affected populations including specific vulnerable groups and access to these </w:t>
            </w:r>
          </w:p>
          <w:p w14:paraId="7CB703AC" w14:textId="77777777" w:rsidR="003433D1" w:rsidRPr="00B24282" w:rsidRDefault="003433D1" w:rsidP="003433D1">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1414CEA1" w14:textId="77777777" w:rsidR="003433D1" w:rsidRDefault="003433D1" w:rsidP="003433D1">
            <w:pPr>
              <w:pStyle w:val="Kommentartekst"/>
              <w:numPr>
                <w:ilvl w:val="0"/>
                <w:numId w:val="3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7D47B4C0" w14:textId="77777777" w:rsidR="003433D1" w:rsidRPr="001C37B9" w:rsidRDefault="003433D1" w:rsidP="003433D1">
            <w:pPr>
              <w:spacing w:before="100" w:beforeAutospacing="1" w:after="100" w:afterAutospacing="1"/>
              <w:rPr>
                <w:rFonts w:ascii="Times New Roman" w:hAnsi="Times New Roman"/>
                <w:sz w:val="24"/>
                <w:lang w:val="en-US"/>
              </w:rPr>
            </w:pPr>
            <w:r w:rsidRPr="001C37B9">
              <w:rPr>
                <w:rFonts w:ascii="Times New Roman" w:hAnsi="Times New Roman"/>
                <w:sz w:val="24"/>
                <w:lang w:val="en-US"/>
              </w:rPr>
              <w:t xml:space="preserve">Preliminary information from OCHA, local sources, and credible media coverage indicates that </w:t>
            </w:r>
            <w:proofErr w:type="gramStart"/>
            <w:r w:rsidRPr="001C37B9">
              <w:rPr>
                <w:rFonts w:ascii="Times New Roman" w:hAnsi="Times New Roman"/>
                <w:sz w:val="24"/>
                <w:lang w:val="en-US"/>
              </w:rPr>
              <w:t>a large number of</w:t>
            </w:r>
            <w:proofErr w:type="gramEnd"/>
            <w:r w:rsidRPr="001C37B9">
              <w:rPr>
                <w:rFonts w:ascii="Times New Roman" w:hAnsi="Times New Roman"/>
                <w:sz w:val="24"/>
                <w:lang w:val="en-US"/>
              </w:rPr>
              <w:t xml:space="preserve"> households have been affected across Herat and Badghis provinces. Many families have been displaced or have lost their homes and livelihoods. Urgent needs include emergency shelter, food assistance, safe drinking water, hygiene supplies, and access to basic healthcare services.</w:t>
            </w:r>
          </w:p>
          <w:p w14:paraId="4578EB36" w14:textId="77777777" w:rsidR="003433D1" w:rsidRPr="001C37B9" w:rsidRDefault="003433D1" w:rsidP="003433D1">
            <w:pPr>
              <w:rPr>
                <w:rFonts w:ascii="Times New Roman" w:hAnsi="Times New Roman"/>
                <w:sz w:val="24"/>
                <w:lang w:val="en-US"/>
              </w:rPr>
            </w:pPr>
            <w:r w:rsidRPr="001C37B9">
              <w:rPr>
                <w:rFonts w:ascii="Times New Roman" w:hAnsi="Times New Roman"/>
                <w:sz w:val="24"/>
                <w:lang w:val="en-US"/>
              </w:rPr>
              <w:t>Information is based on official humanitarian reports and verified media sources, primarily UN OCHA, supplemented by local and international media reporting.</w:t>
            </w:r>
          </w:p>
          <w:p w14:paraId="4AE4625D" w14:textId="77777777" w:rsidR="003433D1" w:rsidRPr="008E15BC" w:rsidRDefault="003433D1" w:rsidP="003433D1">
            <w:pPr>
              <w:rPr>
                <w:rFonts w:ascii="Times New Roman" w:hAnsi="Times New Roman"/>
                <w:sz w:val="24"/>
              </w:rPr>
            </w:pPr>
            <w:proofErr w:type="spellStart"/>
            <w:r w:rsidRPr="008E15BC">
              <w:rPr>
                <w:rFonts w:ascii="Times New Roman" w:hAnsi="Times New Roman"/>
                <w:sz w:val="24"/>
              </w:rPr>
              <w:t>Available</w:t>
            </w:r>
            <w:proofErr w:type="spellEnd"/>
            <w:r w:rsidRPr="008E15BC">
              <w:rPr>
                <w:rFonts w:ascii="Times New Roman" w:hAnsi="Times New Roman"/>
                <w:sz w:val="24"/>
              </w:rPr>
              <w:t xml:space="preserve"> data </w:t>
            </w:r>
            <w:proofErr w:type="spellStart"/>
            <w:r w:rsidRPr="008E15BC">
              <w:rPr>
                <w:rFonts w:ascii="Times New Roman" w:hAnsi="Times New Roman"/>
                <w:sz w:val="24"/>
              </w:rPr>
              <w:t>indicates</w:t>
            </w:r>
            <w:proofErr w:type="spellEnd"/>
            <w:r w:rsidRPr="008E15BC">
              <w:rPr>
                <w:rFonts w:ascii="Times New Roman" w:hAnsi="Times New Roman"/>
                <w:sz w:val="24"/>
              </w:rPr>
              <w:t xml:space="preserve"> </w:t>
            </w:r>
            <w:proofErr w:type="spellStart"/>
            <w:r w:rsidRPr="008E15BC">
              <w:rPr>
                <w:rFonts w:ascii="Times New Roman" w:hAnsi="Times New Roman"/>
                <w:sz w:val="24"/>
              </w:rPr>
              <w:t>that</w:t>
            </w:r>
            <w:proofErr w:type="spellEnd"/>
            <w:r w:rsidRPr="008E15BC">
              <w:rPr>
                <w:rFonts w:ascii="Times New Roman" w:hAnsi="Times New Roman"/>
                <w:sz w:val="24"/>
              </w:rPr>
              <w:t>:</w:t>
            </w:r>
          </w:p>
          <w:p w14:paraId="57654FBA" w14:textId="77777777" w:rsidR="006352CE" w:rsidRPr="001C37B9" w:rsidRDefault="006352CE" w:rsidP="006352CE">
            <w:pPr>
              <w:pStyle w:val="Listeafsnit"/>
              <w:numPr>
                <w:ilvl w:val="0"/>
                <w:numId w:val="44"/>
              </w:numPr>
              <w:rPr>
                <w:rFonts w:ascii="Times New Roman" w:hAnsi="Times New Roman"/>
                <w:sz w:val="24"/>
                <w:lang w:val="en-US"/>
              </w:rPr>
            </w:pPr>
            <w:r w:rsidRPr="001C37B9">
              <w:rPr>
                <w:rFonts w:ascii="Times New Roman" w:hAnsi="Times New Roman"/>
                <w:sz w:val="24"/>
                <w:lang w:val="en-US"/>
              </w:rPr>
              <w:t xml:space="preserve">6,825 people (975 families) have been affected, including 3,850 people /550 families in Herat and 2975 people/425 families in Badghis. </w:t>
            </w:r>
          </w:p>
          <w:p w14:paraId="7685F59A" w14:textId="0822B468" w:rsidR="003433D1" w:rsidRPr="001C37B9" w:rsidRDefault="003433D1" w:rsidP="007816EE">
            <w:pPr>
              <w:pStyle w:val="Listeafsnit"/>
              <w:numPr>
                <w:ilvl w:val="0"/>
                <w:numId w:val="44"/>
              </w:numPr>
              <w:rPr>
                <w:rFonts w:ascii="Times New Roman" w:hAnsi="Times New Roman"/>
                <w:sz w:val="24"/>
                <w:lang w:val="en-US"/>
              </w:rPr>
            </w:pPr>
            <w:r w:rsidRPr="001C37B9">
              <w:rPr>
                <w:rFonts w:ascii="Times New Roman" w:hAnsi="Times New Roman"/>
                <w:sz w:val="24"/>
                <w:lang w:val="en-US"/>
              </w:rPr>
              <w:t xml:space="preserve">At least </w:t>
            </w:r>
            <w:r w:rsidR="006352CE" w:rsidRPr="001C37B9">
              <w:rPr>
                <w:rFonts w:ascii="Times New Roman" w:hAnsi="Times New Roman"/>
                <w:sz w:val="24"/>
                <w:lang w:val="en-US"/>
              </w:rPr>
              <w:t>22</w:t>
            </w:r>
            <w:r w:rsidRPr="001C37B9">
              <w:rPr>
                <w:rFonts w:ascii="Times New Roman" w:hAnsi="Times New Roman"/>
                <w:sz w:val="24"/>
                <w:lang w:val="en-US"/>
              </w:rPr>
              <w:t xml:space="preserve"> people have been killed</w:t>
            </w:r>
            <w:r w:rsidR="006352CE" w:rsidRPr="001C37B9">
              <w:rPr>
                <w:rFonts w:ascii="Times New Roman" w:hAnsi="Times New Roman"/>
                <w:sz w:val="24"/>
                <w:lang w:val="en-US"/>
              </w:rPr>
              <w:t xml:space="preserve"> (16 people in Herat and 8 people in Badghis)</w:t>
            </w:r>
            <w:r w:rsidR="007816EE" w:rsidRPr="001C37B9">
              <w:rPr>
                <w:rFonts w:ascii="Times New Roman" w:hAnsi="Times New Roman"/>
                <w:sz w:val="24"/>
                <w:lang w:val="en-US"/>
              </w:rPr>
              <w:t xml:space="preserve">, 18 people </w:t>
            </w:r>
            <w:r w:rsidRPr="001C37B9">
              <w:rPr>
                <w:rFonts w:ascii="Times New Roman" w:hAnsi="Times New Roman"/>
                <w:sz w:val="24"/>
                <w:lang w:val="en-US"/>
              </w:rPr>
              <w:t>injured</w:t>
            </w:r>
            <w:r w:rsidR="007816EE" w:rsidRPr="001C37B9">
              <w:rPr>
                <w:rFonts w:ascii="Times New Roman" w:hAnsi="Times New Roman"/>
                <w:sz w:val="24"/>
                <w:lang w:val="en-US"/>
              </w:rPr>
              <w:t xml:space="preserve"> (10 people in Herat and 8 people in Badghis)</w:t>
            </w:r>
            <w:r w:rsidRPr="001C37B9">
              <w:rPr>
                <w:rFonts w:ascii="Times New Roman" w:hAnsi="Times New Roman"/>
                <w:sz w:val="24"/>
                <w:lang w:val="en-US"/>
              </w:rPr>
              <w:t>, and several reported missing</w:t>
            </w:r>
          </w:p>
          <w:p w14:paraId="0C2C165A" w14:textId="521DA656" w:rsidR="003433D1" w:rsidRPr="001C37B9" w:rsidRDefault="007816EE" w:rsidP="007816EE">
            <w:pPr>
              <w:pStyle w:val="Listeafsnit"/>
              <w:numPr>
                <w:ilvl w:val="0"/>
                <w:numId w:val="44"/>
              </w:numPr>
              <w:rPr>
                <w:rFonts w:ascii="Times New Roman" w:hAnsi="Times New Roman"/>
                <w:sz w:val="24"/>
                <w:lang w:val="en-US"/>
              </w:rPr>
            </w:pPr>
            <w:r w:rsidRPr="001C37B9">
              <w:rPr>
                <w:rFonts w:ascii="Times New Roman" w:hAnsi="Times New Roman"/>
                <w:sz w:val="24"/>
                <w:lang w:val="en-US"/>
              </w:rPr>
              <w:t>8</w:t>
            </w:r>
            <w:r w:rsidR="003433D1" w:rsidRPr="001C37B9">
              <w:rPr>
                <w:rFonts w:ascii="Times New Roman" w:hAnsi="Times New Roman"/>
                <w:sz w:val="24"/>
                <w:lang w:val="en-US"/>
              </w:rPr>
              <w:t>,</w:t>
            </w:r>
            <w:r w:rsidRPr="001C37B9">
              <w:rPr>
                <w:rFonts w:ascii="Times New Roman" w:hAnsi="Times New Roman"/>
                <w:sz w:val="24"/>
                <w:lang w:val="en-US"/>
              </w:rPr>
              <w:t>24</w:t>
            </w:r>
            <w:r w:rsidR="003433D1" w:rsidRPr="001C37B9">
              <w:rPr>
                <w:rFonts w:ascii="Times New Roman" w:hAnsi="Times New Roman"/>
                <w:sz w:val="24"/>
                <w:lang w:val="en-US"/>
              </w:rPr>
              <w:t xml:space="preserve">7 jeribs </w:t>
            </w:r>
            <w:r w:rsidRPr="001C37B9">
              <w:rPr>
                <w:rFonts w:ascii="Times New Roman" w:hAnsi="Times New Roman"/>
                <w:sz w:val="24"/>
                <w:lang w:val="en-US"/>
              </w:rPr>
              <w:t>of agricultural land have been destroyed,</w:t>
            </w:r>
            <w:r w:rsidR="003433D1" w:rsidRPr="001C37B9">
              <w:rPr>
                <w:rFonts w:ascii="Times New Roman" w:hAnsi="Times New Roman"/>
                <w:sz w:val="24"/>
                <w:lang w:val="en-US"/>
              </w:rPr>
              <w:t xml:space="preserve"> alongside </w:t>
            </w:r>
            <w:r w:rsidRPr="001C37B9">
              <w:rPr>
                <w:rFonts w:ascii="Times New Roman" w:hAnsi="Times New Roman"/>
                <w:sz w:val="24"/>
                <w:lang w:val="en-US"/>
              </w:rPr>
              <w:t xml:space="preserve">lots of </w:t>
            </w:r>
            <w:r w:rsidR="003433D1" w:rsidRPr="001C37B9">
              <w:rPr>
                <w:rFonts w:ascii="Times New Roman" w:hAnsi="Times New Roman"/>
                <w:sz w:val="24"/>
                <w:lang w:val="en-US"/>
              </w:rPr>
              <w:t>livestock losses and infrastructure damage</w:t>
            </w:r>
            <w:r w:rsidR="006F607F" w:rsidRPr="001C37B9">
              <w:rPr>
                <w:rFonts w:ascii="Times New Roman" w:hAnsi="Times New Roman"/>
                <w:sz w:val="24"/>
                <w:lang w:val="en-US"/>
              </w:rPr>
              <w:t>.</w:t>
            </w:r>
          </w:p>
          <w:p w14:paraId="56830815" w14:textId="1C339B81" w:rsidR="006F607F" w:rsidRPr="001C37B9" w:rsidRDefault="006F607F" w:rsidP="006F607F">
            <w:pPr>
              <w:pStyle w:val="Listeafsnit"/>
              <w:numPr>
                <w:ilvl w:val="0"/>
                <w:numId w:val="44"/>
              </w:numPr>
              <w:rPr>
                <w:rFonts w:ascii="Times New Roman" w:hAnsi="Times New Roman"/>
                <w:sz w:val="24"/>
                <w:lang w:val="en-US"/>
              </w:rPr>
            </w:pPr>
            <w:r w:rsidRPr="001C37B9">
              <w:rPr>
                <w:rFonts w:ascii="Times New Roman" w:hAnsi="Times New Roman"/>
                <w:sz w:val="24"/>
                <w:lang w:val="en-US"/>
              </w:rPr>
              <w:t xml:space="preserve">More than 640 houses have been destroyed in 9 most </w:t>
            </w:r>
            <w:proofErr w:type="spellStart"/>
            <w:r w:rsidRPr="001C37B9">
              <w:rPr>
                <w:rFonts w:ascii="Times New Roman" w:hAnsi="Times New Roman"/>
                <w:sz w:val="24"/>
                <w:lang w:val="en-US"/>
              </w:rPr>
              <w:t>sufered</w:t>
            </w:r>
            <w:proofErr w:type="spellEnd"/>
            <w:r w:rsidRPr="001C37B9">
              <w:rPr>
                <w:rFonts w:ascii="Times New Roman" w:hAnsi="Times New Roman"/>
                <w:sz w:val="24"/>
                <w:lang w:val="en-US"/>
              </w:rPr>
              <w:t xml:space="preserve"> districts of Herat and Badghis provinces</w:t>
            </w:r>
          </w:p>
          <w:p w14:paraId="70885FF2" w14:textId="71B37F0B" w:rsidR="00C769E4" w:rsidRPr="001C37B9" w:rsidRDefault="00C769E4" w:rsidP="007816EE">
            <w:pPr>
              <w:pStyle w:val="Listeafsnit"/>
              <w:numPr>
                <w:ilvl w:val="0"/>
                <w:numId w:val="44"/>
              </w:numPr>
              <w:rPr>
                <w:rFonts w:ascii="Times New Roman" w:hAnsi="Times New Roman"/>
                <w:sz w:val="24"/>
                <w:lang w:val="en-US"/>
              </w:rPr>
            </w:pPr>
            <w:r w:rsidRPr="001C37B9">
              <w:rPr>
                <w:rFonts w:ascii="Times New Roman" w:hAnsi="Times New Roman"/>
                <w:sz w:val="24"/>
                <w:lang w:val="en-US"/>
              </w:rPr>
              <w:t xml:space="preserve">The most suffered </w:t>
            </w:r>
            <w:proofErr w:type="gramStart"/>
            <w:r w:rsidRPr="001C37B9">
              <w:rPr>
                <w:rFonts w:ascii="Times New Roman" w:hAnsi="Times New Roman"/>
                <w:sz w:val="24"/>
                <w:lang w:val="en-US"/>
              </w:rPr>
              <w:t>districts</w:t>
            </w:r>
            <w:proofErr w:type="gramEnd"/>
            <w:r w:rsidRPr="001C37B9">
              <w:rPr>
                <w:rFonts w:ascii="Times New Roman" w:hAnsi="Times New Roman"/>
                <w:sz w:val="24"/>
                <w:lang w:val="en-US"/>
              </w:rPr>
              <w:t xml:space="preserve"> of Badghis is Qale-e-Now, Qadis and Dare-e-Boom and the most suffered Districts of Herat is </w:t>
            </w:r>
            <w:proofErr w:type="spellStart"/>
            <w:r w:rsidRPr="001C37B9">
              <w:rPr>
                <w:rFonts w:ascii="Times New Roman" w:hAnsi="Times New Roman"/>
                <w:sz w:val="24"/>
                <w:lang w:val="en-US"/>
              </w:rPr>
              <w:t>Shindan</w:t>
            </w:r>
            <w:proofErr w:type="spellEnd"/>
            <w:r w:rsidRPr="001C37B9">
              <w:rPr>
                <w:rFonts w:ascii="Times New Roman" w:hAnsi="Times New Roman"/>
                <w:sz w:val="24"/>
                <w:lang w:val="en-US"/>
              </w:rPr>
              <w:t xml:space="preserve">, Adraskan, Gulran, </w:t>
            </w:r>
            <w:proofErr w:type="spellStart"/>
            <w:r w:rsidRPr="001C37B9">
              <w:rPr>
                <w:rFonts w:ascii="Times New Roman" w:hAnsi="Times New Roman"/>
                <w:sz w:val="24"/>
                <w:lang w:val="en-US"/>
              </w:rPr>
              <w:t>Koshk</w:t>
            </w:r>
            <w:proofErr w:type="spellEnd"/>
            <w:r w:rsidRPr="001C37B9">
              <w:rPr>
                <w:rFonts w:ascii="Times New Roman" w:hAnsi="Times New Roman"/>
                <w:sz w:val="24"/>
                <w:lang w:val="en-US"/>
              </w:rPr>
              <w:t>-e-</w:t>
            </w:r>
            <w:proofErr w:type="spellStart"/>
            <w:r w:rsidRPr="001C37B9">
              <w:rPr>
                <w:rFonts w:ascii="Times New Roman" w:hAnsi="Times New Roman"/>
                <w:sz w:val="24"/>
                <w:lang w:val="en-US"/>
              </w:rPr>
              <w:t>Kohna</w:t>
            </w:r>
            <w:proofErr w:type="spellEnd"/>
            <w:r w:rsidRPr="001C37B9">
              <w:rPr>
                <w:rFonts w:ascii="Times New Roman" w:hAnsi="Times New Roman"/>
                <w:sz w:val="24"/>
                <w:lang w:val="en-US"/>
              </w:rPr>
              <w:t xml:space="preserve"> and </w:t>
            </w:r>
            <w:proofErr w:type="spellStart"/>
            <w:r w:rsidRPr="001C37B9">
              <w:rPr>
                <w:rFonts w:ascii="Times New Roman" w:hAnsi="Times New Roman"/>
                <w:sz w:val="24"/>
                <w:lang w:val="en-US"/>
              </w:rPr>
              <w:t>Koshk</w:t>
            </w:r>
            <w:proofErr w:type="spellEnd"/>
            <w:r w:rsidRPr="001C37B9">
              <w:rPr>
                <w:rFonts w:ascii="Times New Roman" w:hAnsi="Times New Roman"/>
                <w:sz w:val="24"/>
                <w:lang w:val="en-US"/>
              </w:rPr>
              <w:t>-e-Robat Sangi</w:t>
            </w:r>
          </w:p>
          <w:p w14:paraId="5CECC27A" w14:textId="77777777" w:rsidR="003433D1" w:rsidRDefault="003433D1" w:rsidP="003433D1">
            <w:proofErr w:type="spellStart"/>
            <w:r>
              <w:t>Immediate</w:t>
            </w:r>
            <w:proofErr w:type="spellEnd"/>
            <w:r>
              <w:t xml:space="preserve"> </w:t>
            </w:r>
            <w:proofErr w:type="spellStart"/>
            <w:r>
              <w:t>humanitarian</w:t>
            </w:r>
            <w:proofErr w:type="spellEnd"/>
            <w:r>
              <w:t xml:space="preserve"> </w:t>
            </w:r>
            <w:proofErr w:type="spellStart"/>
            <w:r>
              <w:t>needs</w:t>
            </w:r>
            <w:proofErr w:type="spellEnd"/>
            <w:r>
              <w:t xml:space="preserve"> </w:t>
            </w:r>
            <w:proofErr w:type="spellStart"/>
            <w:r>
              <w:t>include</w:t>
            </w:r>
            <w:proofErr w:type="spellEnd"/>
            <w:r>
              <w:t>:</w:t>
            </w:r>
          </w:p>
          <w:p w14:paraId="01EDA2D5" w14:textId="2FD9AC1E" w:rsidR="003433D1" w:rsidRPr="001C37B9" w:rsidRDefault="003433D1" w:rsidP="00C769E4">
            <w:pPr>
              <w:pStyle w:val="Listeafsnit"/>
              <w:numPr>
                <w:ilvl w:val="0"/>
                <w:numId w:val="45"/>
              </w:numPr>
              <w:rPr>
                <w:lang w:val="en-US"/>
              </w:rPr>
            </w:pPr>
            <w:r w:rsidRPr="001C37B9">
              <w:rPr>
                <w:lang w:val="en-US"/>
              </w:rPr>
              <w:t>Emergency shelter</w:t>
            </w:r>
            <w:r w:rsidR="00C769E4" w:rsidRPr="001C37B9">
              <w:rPr>
                <w:lang w:val="en-US"/>
              </w:rPr>
              <w:t>, Protection support, particularly due to unsafe shelter conditions</w:t>
            </w:r>
            <w:r w:rsidRPr="001C37B9">
              <w:rPr>
                <w:lang w:val="en-US"/>
              </w:rPr>
              <w:t xml:space="preserve"> </w:t>
            </w:r>
          </w:p>
          <w:p w14:paraId="148C770F" w14:textId="38BA9B69" w:rsidR="003433D1" w:rsidRPr="001C37B9" w:rsidRDefault="003433D1" w:rsidP="00C769E4">
            <w:pPr>
              <w:pStyle w:val="Listeafsnit"/>
              <w:numPr>
                <w:ilvl w:val="0"/>
                <w:numId w:val="45"/>
              </w:numPr>
              <w:rPr>
                <w:lang w:val="en-US"/>
              </w:rPr>
            </w:pPr>
            <w:r w:rsidRPr="001C37B9">
              <w:rPr>
                <w:lang w:val="en-US"/>
              </w:rPr>
              <w:lastRenderedPageBreak/>
              <w:t xml:space="preserve">Food </w:t>
            </w:r>
            <w:r w:rsidR="00C769E4" w:rsidRPr="001C37B9">
              <w:rPr>
                <w:lang w:val="en-US"/>
              </w:rPr>
              <w:t>and non-food items (NFIs) assistance</w:t>
            </w:r>
          </w:p>
          <w:p w14:paraId="6BC03E56" w14:textId="7BDAB4C7" w:rsidR="003433D1" w:rsidRPr="001C37B9" w:rsidRDefault="003433D1" w:rsidP="00C769E4">
            <w:pPr>
              <w:pStyle w:val="Listeafsnit"/>
              <w:numPr>
                <w:ilvl w:val="0"/>
                <w:numId w:val="45"/>
              </w:numPr>
              <w:rPr>
                <w:lang w:val="en-US"/>
              </w:rPr>
            </w:pPr>
            <w:r w:rsidRPr="001C37B9">
              <w:rPr>
                <w:lang w:val="en-US"/>
              </w:rPr>
              <w:t>Access to safe drinking water</w:t>
            </w:r>
            <w:r w:rsidR="00C769E4" w:rsidRPr="001C37B9">
              <w:rPr>
                <w:lang w:val="en-US"/>
              </w:rPr>
              <w:t xml:space="preserve">, </w:t>
            </w:r>
            <w:proofErr w:type="spellStart"/>
            <w:r w:rsidR="00C769E4" w:rsidRPr="001C37B9">
              <w:rPr>
                <w:lang w:val="en-US"/>
              </w:rPr>
              <w:t>Hygine</w:t>
            </w:r>
            <w:proofErr w:type="spellEnd"/>
            <w:r w:rsidR="00C769E4" w:rsidRPr="001C37B9">
              <w:rPr>
                <w:lang w:val="en-US"/>
              </w:rPr>
              <w:t xml:space="preserve"> support</w:t>
            </w:r>
            <w:r w:rsidRPr="001C37B9">
              <w:rPr>
                <w:lang w:val="en-US"/>
              </w:rPr>
              <w:t xml:space="preserve"> and sanitation (WASH)</w:t>
            </w:r>
          </w:p>
          <w:p w14:paraId="49244973" w14:textId="4B5F84F0" w:rsidR="003433D1" w:rsidRPr="001C37B9" w:rsidRDefault="00C769E4" w:rsidP="00C769E4">
            <w:pPr>
              <w:rPr>
                <w:lang w:val="en-US"/>
              </w:rPr>
            </w:pPr>
            <w:r w:rsidRPr="001C37B9">
              <w:rPr>
                <w:lang w:val="en-US"/>
              </w:rPr>
              <w:tab/>
            </w:r>
            <w:r w:rsidR="003433D1" w:rsidRPr="001C37B9">
              <w:rPr>
                <w:lang w:val="en-US"/>
              </w:rPr>
              <w:tab/>
            </w:r>
          </w:p>
          <w:p w14:paraId="3AAB726D" w14:textId="4A4B5567" w:rsidR="003433D1" w:rsidRDefault="003433D1" w:rsidP="003433D1">
            <w:pPr>
              <w:pStyle w:val="Default"/>
              <w:rPr>
                <w:i/>
                <w:sz w:val="22"/>
                <w:szCs w:val="22"/>
                <w:lang w:val="en-GB"/>
              </w:rPr>
            </w:pPr>
            <w:r w:rsidRPr="00B24282">
              <w:rPr>
                <w:i/>
                <w:sz w:val="22"/>
                <w:szCs w:val="22"/>
                <w:lang w:val="en-GB"/>
              </w:rPr>
              <w:t>Please insert link(s) and/or attach relevant documentation to the alert. Documentation may be found at UN OCHA, ACAPS, or other internationally recognised sources.</w:t>
            </w:r>
          </w:p>
          <w:p w14:paraId="1DE37262" w14:textId="77777777" w:rsidR="007F67F8" w:rsidRPr="001C37B9" w:rsidRDefault="007F67F8" w:rsidP="007F67F8">
            <w:pPr>
              <w:rPr>
                <w:rFonts w:ascii="Times New Roman" w:hAnsi="Times New Roman"/>
                <w:sz w:val="24"/>
                <w:lang w:val="en-US"/>
              </w:rPr>
            </w:pPr>
            <w:r w:rsidRPr="001C37B9">
              <w:rPr>
                <w:rFonts w:ascii="Times New Roman" w:hAnsi="Times New Roman"/>
                <w:sz w:val="24"/>
                <w:lang w:val="en-US"/>
              </w:rPr>
              <w:t>UN</w:t>
            </w:r>
            <w:r w:rsidR="00C769E4" w:rsidRPr="001C37B9">
              <w:rPr>
                <w:rFonts w:ascii="Times New Roman" w:hAnsi="Times New Roman"/>
                <w:sz w:val="24"/>
                <w:lang w:val="en-US"/>
              </w:rPr>
              <w:t>OCHA</w:t>
            </w:r>
            <w:r w:rsidR="00222D1A" w:rsidRPr="001C37B9">
              <w:rPr>
                <w:rFonts w:ascii="Times New Roman" w:hAnsi="Times New Roman"/>
                <w:sz w:val="24"/>
                <w:lang w:val="en-US"/>
              </w:rPr>
              <w:t xml:space="preserve"> (Flash Update No. 1 - Flooding in Afghanistan - 9 April 2026 attached)</w:t>
            </w:r>
            <w:r w:rsidR="00C769E4" w:rsidRPr="001C37B9">
              <w:rPr>
                <w:rFonts w:ascii="Times New Roman" w:hAnsi="Times New Roman"/>
                <w:sz w:val="24"/>
                <w:lang w:val="en-US"/>
              </w:rPr>
              <w:t>, Pajhwok</w:t>
            </w:r>
            <w:r w:rsidR="00222D1A" w:rsidRPr="001C37B9">
              <w:rPr>
                <w:rFonts w:ascii="Times New Roman" w:hAnsi="Times New Roman"/>
                <w:sz w:val="24"/>
                <w:lang w:val="en-US"/>
              </w:rPr>
              <w:t xml:space="preserve"> news, AF JOURNAL, MIRROR NOW, The Manila Times,  WATAN24 NEWS, </w:t>
            </w:r>
            <w:r w:rsidRPr="001C37B9">
              <w:rPr>
                <w:rFonts w:ascii="Arial" w:hAnsi="Arial" w:cs="Arial"/>
                <w:color w:val="0F0F0F"/>
                <w:sz w:val="21"/>
                <w:szCs w:val="21"/>
                <w:shd w:val="clear" w:color="auto" w:fill="FFFFFF"/>
                <w:lang w:val="en-US"/>
              </w:rPr>
              <w:t xml:space="preserve">WION -The World is One News and </w:t>
            </w:r>
            <w:hyperlink r:id="rId9" w:history="1">
              <w:r w:rsidRPr="001C37B9">
                <w:rPr>
                  <w:color w:val="0F0F0F"/>
                  <w:sz w:val="21"/>
                  <w:szCs w:val="21"/>
                  <w:shd w:val="clear" w:color="auto" w:fill="FFFFFF"/>
                  <w:lang w:val="en-US"/>
                </w:rPr>
                <w:t>Afghanistan National Disaster Management Authority</w:t>
              </w:r>
            </w:hyperlink>
            <w:hyperlink r:id="rId10" w:history="1">
              <w:r w:rsidRPr="001C37B9">
                <w:rPr>
                  <w:color w:val="0F0F0F"/>
                  <w:sz w:val="21"/>
                  <w:szCs w:val="21"/>
                  <w:shd w:val="clear" w:color="auto" w:fill="FFFFFF"/>
                  <w:lang w:val="en-US"/>
                </w:rPr>
                <w:t xml:space="preserve"> (ANDMA)</w:t>
              </w:r>
            </w:hyperlink>
            <w:r w:rsidRPr="001C37B9">
              <w:rPr>
                <w:rFonts w:ascii="Times New Roman" w:hAnsi="Times New Roman"/>
                <w:sz w:val="24"/>
                <w:lang w:val="en-US"/>
              </w:rPr>
              <w:t xml:space="preserve"> are the most sources which we used with the following links</w:t>
            </w:r>
          </w:p>
          <w:p w14:paraId="5E519397" w14:textId="43D357FE" w:rsidR="003433D1" w:rsidRPr="001C37B9" w:rsidRDefault="003433D1" w:rsidP="007F67F8">
            <w:pPr>
              <w:rPr>
                <w:rFonts w:ascii="Times New Roman" w:hAnsi="Times New Roman"/>
                <w:sz w:val="24"/>
                <w:lang w:val="en-US"/>
              </w:rPr>
            </w:pPr>
            <w:hyperlink r:id="rId11" w:history="1">
              <w:r w:rsidRPr="001C37B9">
                <w:rPr>
                  <w:rFonts w:ascii="Times New Roman" w:hAnsi="Times New Roman"/>
                  <w:color w:val="0000FF"/>
                  <w:sz w:val="24"/>
                  <w:u w:val="single"/>
                  <w:lang w:val="en-US"/>
                </w:rPr>
                <w:t>https://share.google/KJJOzBN</w:t>
              </w:r>
              <w:r w:rsidRPr="001C37B9">
                <w:rPr>
                  <w:rFonts w:ascii="Times New Roman" w:hAnsi="Times New Roman"/>
                  <w:color w:val="0000FF"/>
                  <w:sz w:val="24"/>
                  <w:u w:val="single"/>
                  <w:lang w:val="en-US"/>
                </w:rPr>
                <w:t>r</w:t>
              </w:r>
              <w:r w:rsidRPr="001C37B9">
                <w:rPr>
                  <w:rFonts w:ascii="Times New Roman" w:hAnsi="Times New Roman"/>
                  <w:color w:val="0000FF"/>
                  <w:sz w:val="24"/>
                  <w:u w:val="single"/>
                  <w:lang w:val="en-US"/>
                </w:rPr>
                <w:t>AGXg7G8r0</w:t>
              </w:r>
            </w:hyperlink>
            <w:r w:rsidRPr="001C37B9">
              <w:rPr>
                <w:rFonts w:ascii="Times New Roman" w:hAnsi="Times New Roman"/>
                <w:sz w:val="24"/>
                <w:lang w:val="en-US"/>
              </w:rPr>
              <w:br/>
            </w:r>
            <w:hyperlink r:id="rId12" w:history="1">
              <w:r w:rsidRPr="001C37B9">
                <w:rPr>
                  <w:rFonts w:ascii="Times New Roman" w:hAnsi="Times New Roman"/>
                  <w:color w:val="0000FF"/>
                  <w:sz w:val="24"/>
                  <w:u w:val="single"/>
                  <w:lang w:val="en-US"/>
                </w:rPr>
                <w:t>https://share.google/vtkhtOXceX</w:t>
              </w:r>
              <w:r w:rsidRPr="001C37B9">
                <w:rPr>
                  <w:rFonts w:ascii="Times New Roman" w:hAnsi="Times New Roman"/>
                  <w:color w:val="0000FF"/>
                  <w:sz w:val="24"/>
                  <w:u w:val="single"/>
                  <w:lang w:val="en-US"/>
                </w:rPr>
                <w:t>6</w:t>
              </w:r>
              <w:r w:rsidRPr="001C37B9">
                <w:rPr>
                  <w:rFonts w:ascii="Times New Roman" w:hAnsi="Times New Roman"/>
                  <w:color w:val="0000FF"/>
                  <w:sz w:val="24"/>
                  <w:u w:val="single"/>
                  <w:lang w:val="en-US"/>
                </w:rPr>
                <w:t>lMtQPA</w:t>
              </w:r>
            </w:hyperlink>
            <w:r w:rsidRPr="001C37B9">
              <w:rPr>
                <w:rFonts w:ascii="Times New Roman" w:hAnsi="Times New Roman"/>
                <w:sz w:val="24"/>
                <w:lang w:val="en-US"/>
              </w:rPr>
              <w:br/>
            </w:r>
            <w:hyperlink r:id="rId13" w:history="1">
              <w:r w:rsidRPr="001C37B9">
                <w:rPr>
                  <w:rFonts w:ascii="Times New Roman" w:hAnsi="Times New Roman"/>
                  <w:color w:val="0000FF"/>
                  <w:sz w:val="24"/>
                  <w:u w:val="single"/>
                  <w:lang w:val="en-US"/>
                </w:rPr>
                <w:t>https://share.google/aeESsctE1N</w:t>
              </w:r>
              <w:r w:rsidRPr="001C37B9">
                <w:rPr>
                  <w:rFonts w:ascii="Times New Roman" w:hAnsi="Times New Roman"/>
                  <w:color w:val="0000FF"/>
                  <w:sz w:val="24"/>
                  <w:u w:val="single"/>
                  <w:lang w:val="en-US"/>
                </w:rPr>
                <w:t>l</w:t>
              </w:r>
              <w:r w:rsidRPr="001C37B9">
                <w:rPr>
                  <w:rFonts w:ascii="Times New Roman" w:hAnsi="Times New Roman"/>
                  <w:color w:val="0000FF"/>
                  <w:sz w:val="24"/>
                  <w:u w:val="single"/>
                  <w:lang w:val="en-US"/>
                </w:rPr>
                <w:t>vWyq0I</w:t>
              </w:r>
            </w:hyperlink>
            <w:r w:rsidRPr="001C37B9">
              <w:rPr>
                <w:rFonts w:ascii="Times New Roman" w:hAnsi="Times New Roman"/>
                <w:sz w:val="24"/>
                <w:lang w:val="en-US"/>
              </w:rPr>
              <w:br/>
            </w:r>
            <w:hyperlink r:id="rId14" w:history="1">
              <w:r w:rsidRPr="001C37B9">
                <w:rPr>
                  <w:rFonts w:ascii="Times New Roman" w:hAnsi="Times New Roman"/>
                  <w:color w:val="0000FF"/>
                  <w:sz w:val="24"/>
                  <w:u w:val="single"/>
                  <w:lang w:val="en-US"/>
                </w:rPr>
                <w:t>https://share.google/EtYzewBiK0gSD1HE</w:t>
              </w:r>
              <w:r w:rsidRPr="001C37B9">
                <w:rPr>
                  <w:rFonts w:ascii="Times New Roman" w:hAnsi="Times New Roman"/>
                  <w:color w:val="0000FF"/>
                  <w:sz w:val="24"/>
                  <w:u w:val="single"/>
                  <w:lang w:val="en-US"/>
                </w:rPr>
                <w:t>d</w:t>
              </w:r>
            </w:hyperlink>
            <w:r w:rsidRPr="001C37B9">
              <w:rPr>
                <w:rFonts w:ascii="Times New Roman" w:hAnsi="Times New Roman"/>
                <w:sz w:val="24"/>
                <w:lang w:val="en-US"/>
              </w:rPr>
              <w:br/>
            </w:r>
            <w:hyperlink r:id="rId15" w:history="1">
              <w:r w:rsidRPr="001C37B9">
                <w:rPr>
                  <w:rFonts w:ascii="Times New Roman" w:hAnsi="Times New Roman"/>
                  <w:color w:val="0000FF"/>
                  <w:sz w:val="24"/>
                  <w:u w:val="single"/>
                  <w:lang w:val="en-US"/>
                </w:rPr>
                <w:t>https://share.google/vdc38RcUN7lP2tO</w:t>
              </w:r>
              <w:r w:rsidRPr="001C37B9">
                <w:rPr>
                  <w:rFonts w:ascii="Times New Roman" w:hAnsi="Times New Roman"/>
                  <w:color w:val="0000FF"/>
                  <w:sz w:val="24"/>
                  <w:u w:val="single"/>
                  <w:lang w:val="en-US"/>
                </w:rPr>
                <w:t>9</w:t>
              </w:r>
              <w:r w:rsidRPr="001C37B9">
                <w:rPr>
                  <w:rFonts w:ascii="Times New Roman" w:hAnsi="Times New Roman"/>
                  <w:color w:val="0000FF"/>
                  <w:sz w:val="24"/>
                  <w:u w:val="single"/>
                  <w:lang w:val="en-US"/>
                </w:rPr>
                <w:t>d</w:t>
              </w:r>
            </w:hyperlink>
            <w:r w:rsidRPr="001C37B9">
              <w:rPr>
                <w:rFonts w:ascii="Times New Roman" w:hAnsi="Times New Roman"/>
                <w:sz w:val="24"/>
                <w:lang w:val="en-US"/>
              </w:rPr>
              <w:br/>
            </w:r>
            <w:hyperlink r:id="rId16" w:history="1">
              <w:r w:rsidRPr="001C37B9">
                <w:rPr>
                  <w:rFonts w:ascii="Times New Roman" w:hAnsi="Times New Roman"/>
                  <w:color w:val="0000FF"/>
                  <w:sz w:val="24"/>
                  <w:u w:val="single"/>
                  <w:lang w:val="en-US"/>
                </w:rPr>
                <w:t>https://share.google/UAW6NU33F3k9luQ</w:t>
              </w:r>
              <w:r w:rsidRPr="001C37B9">
                <w:rPr>
                  <w:rFonts w:ascii="Times New Roman" w:hAnsi="Times New Roman"/>
                  <w:color w:val="0000FF"/>
                  <w:sz w:val="24"/>
                  <w:u w:val="single"/>
                  <w:lang w:val="en-US"/>
                </w:rPr>
                <w:t>0</w:t>
              </w:r>
              <w:r w:rsidRPr="001C37B9">
                <w:rPr>
                  <w:rFonts w:ascii="Times New Roman" w:hAnsi="Times New Roman"/>
                  <w:color w:val="0000FF"/>
                  <w:sz w:val="24"/>
                  <w:u w:val="single"/>
                  <w:lang w:val="en-US"/>
                </w:rPr>
                <w:t>0</w:t>
              </w:r>
            </w:hyperlink>
            <w:r w:rsidRPr="001C37B9">
              <w:rPr>
                <w:rFonts w:ascii="Times New Roman" w:hAnsi="Times New Roman"/>
                <w:sz w:val="24"/>
                <w:lang w:val="en-US"/>
              </w:rPr>
              <w:br/>
            </w:r>
            <w:hyperlink r:id="rId17" w:history="1">
              <w:r w:rsidRPr="001C37B9">
                <w:rPr>
                  <w:rFonts w:ascii="Times New Roman" w:hAnsi="Times New Roman"/>
                  <w:color w:val="0000FF"/>
                  <w:sz w:val="24"/>
                  <w:u w:val="single"/>
                  <w:lang w:val="en-US"/>
                </w:rPr>
                <w:t>https://share.google/ZjvZ7Ygf1JH5drFCb</w:t>
              </w:r>
            </w:hyperlink>
            <w:r w:rsidRPr="001C37B9">
              <w:rPr>
                <w:rFonts w:ascii="Times New Roman" w:hAnsi="Times New Roman"/>
                <w:sz w:val="24"/>
                <w:lang w:val="en-US"/>
              </w:rPr>
              <w:br/>
            </w:r>
            <w:hyperlink r:id="rId18" w:history="1">
              <w:r w:rsidRPr="001C37B9">
                <w:rPr>
                  <w:rFonts w:ascii="Times New Roman" w:hAnsi="Times New Roman"/>
                  <w:color w:val="0000FF"/>
                  <w:sz w:val="24"/>
                  <w:u w:val="single"/>
                  <w:lang w:val="en-US"/>
                </w:rPr>
                <w:t>https://share.google/yef4tOYh62vbr</w:t>
              </w:r>
              <w:r w:rsidRPr="001C37B9">
                <w:rPr>
                  <w:rFonts w:ascii="Times New Roman" w:hAnsi="Times New Roman"/>
                  <w:color w:val="0000FF"/>
                  <w:sz w:val="24"/>
                  <w:u w:val="single"/>
                  <w:lang w:val="en-US"/>
                </w:rPr>
                <w:t>m</w:t>
              </w:r>
              <w:r w:rsidRPr="001C37B9">
                <w:rPr>
                  <w:rFonts w:ascii="Times New Roman" w:hAnsi="Times New Roman"/>
                  <w:color w:val="0000FF"/>
                  <w:sz w:val="24"/>
                  <w:u w:val="single"/>
                  <w:lang w:val="en-US"/>
                </w:rPr>
                <w:t>O</w:t>
              </w:r>
              <w:r w:rsidRPr="001C37B9">
                <w:rPr>
                  <w:rFonts w:ascii="Times New Roman" w:hAnsi="Times New Roman"/>
                  <w:color w:val="0000FF"/>
                  <w:sz w:val="24"/>
                  <w:u w:val="single"/>
                  <w:lang w:val="en-US"/>
                </w:rPr>
                <w:t>g</w:t>
              </w:r>
              <w:r w:rsidRPr="001C37B9">
                <w:rPr>
                  <w:rFonts w:ascii="Times New Roman" w:hAnsi="Times New Roman"/>
                  <w:color w:val="0000FF"/>
                  <w:sz w:val="24"/>
                  <w:u w:val="single"/>
                  <w:lang w:val="en-US"/>
                </w:rPr>
                <w:t>F</w:t>
              </w:r>
            </w:hyperlink>
          </w:p>
          <w:p w14:paraId="1455BE50" w14:textId="77777777" w:rsidR="00B06F49" w:rsidRPr="00AC67ED" w:rsidRDefault="00B06F49" w:rsidP="00B06F49">
            <w:pPr>
              <w:pStyle w:val="Default"/>
              <w:rPr>
                <w:sz w:val="22"/>
                <w:szCs w:val="22"/>
                <w:lang w:val="en-GB"/>
              </w:rPr>
            </w:pPr>
          </w:p>
          <w:p w14:paraId="3872C141" w14:textId="77777777" w:rsidR="00451C0C" w:rsidRPr="00AC67ED" w:rsidRDefault="00451C0C" w:rsidP="00B06F49">
            <w:pPr>
              <w:pStyle w:val="Default"/>
              <w:rPr>
                <w:sz w:val="22"/>
                <w:szCs w:val="22"/>
                <w:lang w:val="en-GB"/>
              </w:rPr>
            </w:pPr>
            <w:r w:rsidRPr="00AC67ED">
              <w:rPr>
                <w:sz w:val="22"/>
                <w:szCs w:val="22"/>
                <w:lang w:val="en-GB"/>
              </w:rPr>
              <w:t xml:space="preserve">b.3.1. Describe as specific as possible when the crisis has started. </w:t>
            </w:r>
          </w:p>
          <w:p w14:paraId="256CAB50" w14:textId="77777777" w:rsidR="00451C0C" w:rsidRPr="00AC67ED" w:rsidRDefault="00451C0C" w:rsidP="00B06F49">
            <w:pPr>
              <w:pStyle w:val="Default"/>
              <w:rPr>
                <w:i/>
                <w:iCs/>
                <w:sz w:val="22"/>
                <w:szCs w:val="22"/>
                <w:lang w:val="en-GB"/>
              </w:rPr>
            </w:pPr>
            <w:r w:rsidRPr="00AC67ED">
              <w:rPr>
                <w:i/>
                <w:iCs/>
                <w:sz w:val="22"/>
                <w:szCs w:val="22"/>
                <w:lang w:val="en-GB"/>
              </w:rPr>
              <w:t>Mention specific dates if possible.</w:t>
            </w:r>
            <w:r w:rsidRPr="00AC67ED">
              <w:rPr>
                <w:sz w:val="22"/>
                <w:szCs w:val="22"/>
                <w:lang w:val="en-GB"/>
              </w:rPr>
              <w:t xml:space="preserve"> P</w:t>
            </w:r>
            <w:r w:rsidRPr="00AC67ED">
              <w:rPr>
                <w:i/>
                <w:iCs/>
                <w:sz w:val="22"/>
                <w:szCs w:val="22"/>
                <w:lang w:val="en-GB"/>
              </w:rPr>
              <w:t xml:space="preserve">rovide documentation for this. </w:t>
            </w:r>
          </w:p>
          <w:p w14:paraId="7D65F0B9" w14:textId="0EC1EA55" w:rsidR="007A0A5A" w:rsidRDefault="00B81BFF" w:rsidP="007F67F8">
            <w:pPr>
              <w:spacing w:before="100" w:beforeAutospacing="1" w:after="100" w:afterAutospacing="1"/>
              <w:rPr>
                <w:rFonts w:ascii="Times New Roman" w:hAnsi="Times New Roman"/>
                <w:sz w:val="24"/>
                <w:lang w:val="en-US"/>
              </w:rPr>
            </w:pPr>
            <w:r w:rsidRPr="001C37B9">
              <w:rPr>
                <w:rFonts w:ascii="Times New Roman" w:hAnsi="Times New Roman"/>
                <w:sz w:val="24"/>
                <w:lang w:val="en-US"/>
              </w:rPr>
              <w:t>The crisis started in early April 2026, following several days of heavy rainfall that triggered sudden flash floods across Herat and Badghis provinces.</w:t>
            </w:r>
          </w:p>
          <w:p w14:paraId="4461703E" w14:textId="3AB3A641" w:rsidR="00836F28" w:rsidRDefault="00836F28" w:rsidP="007F67F8">
            <w:pPr>
              <w:spacing w:before="100" w:beforeAutospacing="1" w:after="100" w:afterAutospacing="1"/>
              <w:rPr>
                <w:rFonts w:ascii="Times New Roman" w:hAnsi="Times New Roman"/>
                <w:sz w:val="24"/>
                <w:lang w:val="en-US"/>
              </w:rPr>
            </w:pPr>
            <w:hyperlink r:id="rId19" w:history="1">
              <w:r w:rsidRPr="004B6CE7">
                <w:rPr>
                  <w:rStyle w:val="Hyperlink"/>
                  <w:rFonts w:ascii="Times New Roman" w:hAnsi="Times New Roman"/>
                  <w:sz w:val="24"/>
                  <w:lang w:val="en-US"/>
                </w:rPr>
                <w:t>https://reliefweb.int/attachments/b7842ddc-940f-4ed7-ba99-92ca24c76b30/Flash%</w:t>
              </w:r>
              <w:r w:rsidRPr="004B6CE7">
                <w:rPr>
                  <w:rStyle w:val="Hyperlink"/>
                  <w:rFonts w:ascii="Times New Roman" w:hAnsi="Times New Roman"/>
                  <w:sz w:val="24"/>
                  <w:lang w:val="en-US"/>
                </w:rPr>
                <w:t>2</w:t>
              </w:r>
              <w:r w:rsidRPr="004B6CE7">
                <w:rPr>
                  <w:rStyle w:val="Hyperlink"/>
                  <w:rFonts w:ascii="Times New Roman" w:hAnsi="Times New Roman"/>
                  <w:sz w:val="24"/>
                  <w:lang w:val="en-US"/>
                </w:rPr>
                <w:t>0Update%20No.%201%20-%20Flooding%20in%20Afghanistan%20-%209%20April%202026.p</w:t>
              </w:r>
              <w:r w:rsidRPr="004B6CE7">
                <w:rPr>
                  <w:rStyle w:val="Hyperlink"/>
                  <w:rFonts w:ascii="Times New Roman" w:hAnsi="Times New Roman"/>
                  <w:sz w:val="24"/>
                  <w:lang w:val="en-US"/>
                </w:rPr>
                <w:t>d</w:t>
              </w:r>
              <w:r w:rsidRPr="004B6CE7">
                <w:rPr>
                  <w:rStyle w:val="Hyperlink"/>
                  <w:rFonts w:ascii="Times New Roman" w:hAnsi="Times New Roman"/>
                  <w:sz w:val="24"/>
                  <w:lang w:val="en-US"/>
                </w:rPr>
                <w:t>f</w:t>
              </w:r>
            </w:hyperlink>
            <w:r>
              <w:rPr>
                <w:rFonts w:ascii="Times New Roman" w:hAnsi="Times New Roman"/>
                <w:sz w:val="24"/>
                <w:lang w:val="en-US"/>
              </w:rPr>
              <w:t xml:space="preserve"> </w:t>
            </w:r>
          </w:p>
          <w:p w14:paraId="5265694A" w14:textId="7623F770" w:rsidR="00B06F49" w:rsidRPr="00AC67ED" w:rsidRDefault="00B06F49" w:rsidP="00B06F49">
            <w:pPr>
              <w:pStyle w:val="Default"/>
              <w:rPr>
                <w:sz w:val="22"/>
                <w:szCs w:val="22"/>
                <w:lang w:val="en-GB"/>
              </w:rPr>
            </w:pPr>
            <w:r w:rsidRPr="00AC67ED">
              <w:rPr>
                <w:sz w:val="22"/>
                <w:szCs w:val="22"/>
                <w:lang w:val="en-GB"/>
              </w:rPr>
              <w:t>b.3.</w:t>
            </w:r>
            <w:r w:rsidR="00451C0C" w:rsidRPr="00AC67ED">
              <w:rPr>
                <w:sz w:val="22"/>
                <w:szCs w:val="22"/>
                <w:lang w:val="en-GB"/>
              </w:rPr>
              <w:t>2</w:t>
            </w:r>
            <w:r w:rsidRPr="00AC67ED">
              <w:rPr>
                <w:sz w:val="22"/>
                <w:szCs w:val="22"/>
                <w:lang w:val="en-GB"/>
              </w:rPr>
              <w:t xml:space="preserve">. </w:t>
            </w:r>
            <w:r w:rsidRPr="00AC67ED">
              <w:rPr>
                <w:sz w:val="22"/>
                <w:szCs w:val="22"/>
                <w:lang w:val="en-US"/>
              </w:rPr>
              <w:t xml:space="preserve">How </w:t>
            </w:r>
            <w:r w:rsidR="007F67F8" w:rsidRPr="00AC67ED">
              <w:rPr>
                <w:sz w:val="22"/>
                <w:szCs w:val="22"/>
                <w:lang w:val="en-US"/>
              </w:rPr>
              <w:t>could DERF</w:t>
            </w:r>
            <w:r w:rsidRPr="00AC67ED">
              <w:rPr>
                <w:sz w:val="22"/>
                <w:szCs w:val="22"/>
                <w:lang w:val="en-US"/>
              </w:rPr>
              <w:t xml:space="preserve"> grant</w:t>
            </w:r>
            <w:r w:rsidR="009355CB" w:rsidRPr="00AC67ED">
              <w:rPr>
                <w:sz w:val="22"/>
                <w:szCs w:val="22"/>
                <w:lang w:val="en-US"/>
              </w:rPr>
              <w:t>s</w:t>
            </w:r>
            <w:r w:rsidRPr="00AC67ED">
              <w:rPr>
                <w:sz w:val="22"/>
                <w:szCs w:val="22"/>
                <w:lang w:val="en-US"/>
              </w:rPr>
              <w:t xml:space="preserve"> make a difference for the crisis affected population?</w:t>
            </w:r>
          </w:p>
          <w:p w14:paraId="17852922" w14:textId="77777777" w:rsidR="00B06F49" w:rsidRPr="00AC67ED" w:rsidRDefault="00B06F49" w:rsidP="00B06F49">
            <w:pPr>
              <w:pStyle w:val="Default"/>
              <w:rPr>
                <w:i/>
                <w:sz w:val="22"/>
                <w:szCs w:val="22"/>
                <w:lang w:val="en-GB"/>
              </w:rPr>
            </w:pPr>
            <w:r w:rsidRPr="00AC67ED">
              <w:rPr>
                <w:i/>
                <w:sz w:val="22"/>
                <w:szCs w:val="22"/>
                <w:lang w:val="en-GB"/>
              </w:rPr>
              <w:t>Please consider the following points:</w:t>
            </w:r>
          </w:p>
          <w:p w14:paraId="6A87AA62" w14:textId="77777777" w:rsidR="00B06F49" w:rsidRPr="00AC67ED" w:rsidRDefault="00B06F49" w:rsidP="00B06F49">
            <w:pPr>
              <w:pStyle w:val="Default"/>
              <w:numPr>
                <w:ilvl w:val="0"/>
                <w:numId w:val="32"/>
              </w:numPr>
              <w:rPr>
                <w:i/>
                <w:sz w:val="22"/>
                <w:szCs w:val="22"/>
                <w:lang w:val="en-GB"/>
              </w:rPr>
            </w:pPr>
            <w:r w:rsidRPr="00AC67ED">
              <w:rPr>
                <w:i/>
                <w:sz w:val="22"/>
                <w:szCs w:val="22"/>
                <w:lang w:val="en-GB"/>
              </w:rPr>
              <w:t>Rapid disbursement</w:t>
            </w:r>
          </w:p>
          <w:p w14:paraId="71A051CF" w14:textId="77777777" w:rsidR="00B06F49" w:rsidRPr="00AC67ED" w:rsidRDefault="00B06F49" w:rsidP="00B06F49">
            <w:pPr>
              <w:pStyle w:val="Default"/>
              <w:numPr>
                <w:ilvl w:val="0"/>
                <w:numId w:val="32"/>
              </w:numPr>
              <w:rPr>
                <w:i/>
                <w:sz w:val="22"/>
                <w:szCs w:val="22"/>
                <w:lang w:val="en-GB"/>
              </w:rPr>
            </w:pPr>
            <w:r w:rsidRPr="00AC67ED">
              <w:rPr>
                <w:i/>
                <w:sz w:val="22"/>
                <w:szCs w:val="22"/>
                <w:lang w:val="en-GB"/>
              </w:rPr>
              <w:t>Short intervention (0-9 month)</w:t>
            </w:r>
          </w:p>
          <w:p w14:paraId="2E6F54BB" w14:textId="4B2A6DAC" w:rsidR="009355CB" w:rsidRPr="00AC67ED" w:rsidRDefault="009355CB" w:rsidP="00B06F49">
            <w:pPr>
              <w:pStyle w:val="Default"/>
              <w:numPr>
                <w:ilvl w:val="0"/>
                <w:numId w:val="32"/>
              </w:numPr>
              <w:rPr>
                <w:i/>
                <w:sz w:val="22"/>
                <w:szCs w:val="22"/>
                <w:lang w:val="en-GB"/>
              </w:rPr>
            </w:pPr>
            <w:r w:rsidRPr="00AC67ED">
              <w:rPr>
                <w:i/>
                <w:sz w:val="22"/>
                <w:szCs w:val="22"/>
                <w:lang w:val="en-GB"/>
              </w:rPr>
              <w:t>Meeting needs of hard to reach populations not catered for by other donors</w:t>
            </w:r>
          </w:p>
          <w:p w14:paraId="66A13CC9" w14:textId="77777777" w:rsidR="00B81BFF" w:rsidRPr="001C37B9" w:rsidRDefault="00B81BFF" w:rsidP="00B81BFF">
            <w:pPr>
              <w:spacing w:before="100" w:beforeAutospacing="1" w:after="100" w:afterAutospacing="1"/>
              <w:rPr>
                <w:rFonts w:ascii="Times New Roman" w:hAnsi="Times New Roman"/>
                <w:sz w:val="24"/>
                <w:lang w:val="en-US"/>
              </w:rPr>
            </w:pPr>
            <w:r w:rsidRPr="001C37B9">
              <w:rPr>
                <w:rFonts w:ascii="Times New Roman" w:hAnsi="Times New Roman"/>
                <w:sz w:val="24"/>
                <w:lang w:val="en-US"/>
              </w:rPr>
              <w:t>DERF funding would enable a rapid, flexible, and targeted response to urgent life-saving needs. Through quick disbursement, assistance can reach hard-to-reach and underserved communities that are not yet adequately covered by other actors.</w:t>
            </w:r>
          </w:p>
          <w:p w14:paraId="00125E62" w14:textId="37BAC839" w:rsidR="00B06F49" w:rsidRPr="001C37B9" w:rsidRDefault="00B81BFF" w:rsidP="00176892">
            <w:pPr>
              <w:spacing w:before="100" w:beforeAutospacing="1" w:after="100" w:afterAutospacing="1"/>
              <w:rPr>
                <w:rFonts w:ascii="Times New Roman" w:hAnsi="Times New Roman"/>
                <w:sz w:val="24"/>
                <w:lang w:val="en-US"/>
              </w:rPr>
            </w:pPr>
            <w:r w:rsidRPr="001C37B9">
              <w:rPr>
                <w:rFonts w:ascii="Times New Roman" w:hAnsi="Times New Roman"/>
                <w:sz w:val="24"/>
                <w:lang w:val="en-US"/>
              </w:rPr>
              <w:t xml:space="preserve">A short-term intervention (0–9 months) would focus on </w:t>
            </w:r>
            <w:r w:rsidR="007F67F8" w:rsidRPr="001C37B9">
              <w:rPr>
                <w:rFonts w:ascii="Times New Roman" w:hAnsi="Times New Roman"/>
                <w:sz w:val="24"/>
                <w:lang w:val="en-US"/>
              </w:rPr>
              <w:t>Emergency shelter, P</w:t>
            </w:r>
            <w:r w:rsidR="00176892" w:rsidRPr="001C37B9">
              <w:rPr>
                <w:rFonts w:ascii="Times New Roman" w:hAnsi="Times New Roman"/>
                <w:sz w:val="24"/>
                <w:lang w:val="en-US"/>
              </w:rPr>
              <w:t xml:space="preserve">rotection support </w:t>
            </w:r>
            <w:r w:rsidR="007F67F8" w:rsidRPr="001C37B9">
              <w:rPr>
                <w:rFonts w:ascii="Times New Roman" w:hAnsi="Times New Roman"/>
                <w:sz w:val="24"/>
                <w:lang w:val="en-US"/>
              </w:rPr>
              <w:t xml:space="preserve">due to unsafe shelter conditions, Food and non-food items (NFIs) assistance, Access to safe drinking water, </w:t>
            </w:r>
            <w:proofErr w:type="spellStart"/>
            <w:r w:rsidR="007F67F8" w:rsidRPr="001C37B9">
              <w:rPr>
                <w:rFonts w:ascii="Times New Roman" w:hAnsi="Times New Roman"/>
                <w:sz w:val="24"/>
                <w:lang w:val="en-US"/>
              </w:rPr>
              <w:t>Hygine</w:t>
            </w:r>
            <w:proofErr w:type="spellEnd"/>
            <w:r w:rsidR="007F67F8" w:rsidRPr="001C37B9">
              <w:rPr>
                <w:rFonts w:ascii="Times New Roman" w:hAnsi="Times New Roman"/>
                <w:sz w:val="24"/>
                <w:lang w:val="en-US"/>
              </w:rPr>
              <w:t xml:space="preserve"> </w:t>
            </w:r>
            <w:r w:rsidR="00176892" w:rsidRPr="001C37B9">
              <w:rPr>
                <w:rFonts w:ascii="Times New Roman" w:hAnsi="Times New Roman"/>
                <w:sz w:val="24"/>
                <w:lang w:val="en-US"/>
              </w:rPr>
              <w:t xml:space="preserve">and basic health services </w:t>
            </w:r>
            <w:r w:rsidR="007F67F8" w:rsidRPr="001C37B9">
              <w:rPr>
                <w:rFonts w:ascii="Times New Roman" w:hAnsi="Times New Roman"/>
                <w:sz w:val="24"/>
                <w:lang w:val="en-US"/>
              </w:rPr>
              <w:t>support and sanitation (WASH)</w:t>
            </w:r>
            <w:r w:rsidR="00176892" w:rsidRPr="001C37B9">
              <w:rPr>
                <w:rFonts w:ascii="Times New Roman" w:hAnsi="Times New Roman"/>
                <w:sz w:val="24"/>
                <w:lang w:val="en-US"/>
              </w:rPr>
              <w:t xml:space="preserve"> </w:t>
            </w:r>
            <w:proofErr w:type="spellStart"/>
            <w:r w:rsidR="00176892" w:rsidRPr="001C37B9">
              <w:rPr>
                <w:rFonts w:ascii="Times New Roman" w:hAnsi="Times New Roman"/>
                <w:sz w:val="24"/>
                <w:lang w:val="en-US"/>
              </w:rPr>
              <w:t>prioritising</w:t>
            </w:r>
            <w:proofErr w:type="spellEnd"/>
            <w:r w:rsidR="00176892" w:rsidRPr="001C37B9">
              <w:rPr>
                <w:rFonts w:ascii="Times New Roman" w:hAnsi="Times New Roman"/>
                <w:sz w:val="24"/>
                <w:lang w:val="en-US"/>
              </w:rPr>
              <w:t xml:space="preserve"> the most vulnerable households and contributing to immediate relief and early recovery.</w:t>
            </w:r>
          </w:p>
        </w:tc>
      </w:tr>
    </w:tbl>
    <w:p w14:paraId="42DA4935" w14:textId="77777777" w:rsidR="00B06F49" w:rsidRPr="0044129B" w:rsidRDefault="00B06F49" w:rsidP="00295B88">
      <w:pPr>
        <w:pStyle w:val="Default"/>
        <w:rPr>
          <w:rFonts w:asciiTheme="majorHAnsi" w:hAnsiTheme="majorHAnsi" w:cstheme="majorHAnsi"/>
          <w:b/>
          <w:bCs/>
          <w:sz w:val="22"/>
          <w:szCs w:val="22"/>
          <w:lang w:val="en-GB"/>
        </w:rPr>
      </w:pPr>
    </w:p>
    <w:sectPr w:rsidR="00B06F49" w:rsidRPr="0044129B" w:rsidSect="007F7CF6">
      <w:headerReference w:type="default" r:id="rId20"/>
      <w:footerReference w:type="default" r:id="rId21"/>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191B" w14:textId="77777777" w:rsidR="00CD6D75" w:rsidRDefault="00CD6D75" w:rsidP="003110C8">
      <w:r>
        <w:separator/>
      </w:r>
    </w:p>
  </w:endnote>
  <w:endnote w:type="continuationSeparator" w:id="0">
    <w:p w14:paraId="3F8F78C9" w14:textId="77777777" w:rsidR="00CD6D75" w:rsidRDefault="00CD6D75"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781EEF74"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6801DC">
      <w:rPr>
        <w:rStyle w:val="Sidetal"/>
        <w:noProof/>
        <w:lang w:val="en-GB"/>
      </w:rPr>
      <w:t>2</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9FA3" w14:textId="77777777" w:rsidR="00CD6D75" w:rsidRDefault="00CD6D75" w:rsidP="003110C8">
      <w:r>
        <w:separator/>
      </w:r>
    </w:p>
  </w:footnote>
  <w:footnote w:type="continuationSeparator" w:id="0">
    <w:p w14:paraId="53FAED47" w14:textId="77777777" w:rsidR="00CD6D75" w:rsidRDefault="00CD6D75"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lang w:val="en-US" w:eastAsia="en-US"/>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atalysator.png" style="width:38.25pt;height:40.5pt;visibility:visible;mso-wrap-style:square" o:bullet="t">
        <v:imagedata r:id="rId1" o:title="Katalysator"/>
      </v:shape>
    </w:pict>
  </w:numPicBullet>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DE47B9"/>
    <w:multiLevelType w:val="hybridMultilevel"/>
    <w:tmpl w:val="A71A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1"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3"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AF94658"/>
    <w:multiLevelType w:val="hybridMultilevel"/>
    <w:tmpl w:val="741C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0"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2"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3"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4008175">
    <w:abstractNumId w:val="28"/>
  </w:num>
  <w:num w:numId="2" w16cid:durableId="1187908584">
    <w:abstractNumId w:val="42"/>
  </w:num>
  <w:num w:numId="3" w16cid:durableId="175121314">
    <w:abstractNumId w:val="8"/>
  </w:num>
  <w:num w:numId="4" w16cid:durableId="222906993">
    <w:abstractNumId w:val="3"/>
  </w:num>
  <w:num w:numId="5" w16cid:durableId="1003704940">
    <w:abstractNumId w:val="15"/>
  </w:num>
  <w:num w:numId="6" w16cid:durableId="1044791845">
    <w:abstractNumId w:val="36"/>
  </w:num>
  <w:num w:numId="7" w16cid:durableId="472992737">
    <w:abstractNumId w:val="2"/>
  </w:num>
  <w:num w:numId="8" w16cid:durableId="99225288">
    <w:abstractNumId w:val="4"/>
  </w:num>
  <w:num w:numId="9" w16cid:durableId="743916954">
    <w:abstractNumId w:val="14"/>
  </w:num>
  <w:num w:numId="10" w16cid:durableId="744182637">
    <w:abstractNumId w:val="35"/>
  </w:num>
  <w:num w:numId="11" w16cid:durableId="1203666637">
    <w:abstractNumId w:val="32"/>
  </w:num>
  <w:num w:numId="12" w16cid:durableId="56058453">
    <w:abstractNumId w:val="41"/>
  </w:num>
  <w:num w:numId="13" w16cid:durableId="1360819839">
    <w:abstractNumId w:val="39"/>
  </w:num>
  <w:num w:numId="14" w16cid:durableId="404231437">
    <w:abstractNumId w:val="30"/>
  </w:num>
  <w:num w:numId="15" w16cid:durableId="872377935">
    <w:abstractNumId w:val="11"/>
  </w:num>
  <w:num w:numId="16" w16cid:durableId="871311090">
    <w:abstractNumId w:val="6"/>
  </w:num>
  <w:num w:numId="17" w16cid:durableId="556824337">
    <w:abstractNumId w:val="9"/>
  </w:num>
  <w:num w:numId="18" w16cid:durableId="1862279658">
    <w:abstractNumId w:val="17"/>
  </w:num>
  <w:num w:numId="19" w16cid:durableId="2073236459">
    <w:abstractNumId w:val="40"/>
  </w:num>
  <w:num w:numId="20" w16cid:durableId="643973939">
    <w:abstractNumId w:val="0"/>
  </w:num>
  <w:num w:numId="21" w16cid:durableId="666908428">
    <w:abstractNumId w:val="19"/>
  </w:num>
  <w:num w:numId="22" w16cid:durableId="999039771">
    <w:abstractNumId w:val="26"/>
  </w:num>
  <w:num w:numId="23" w16cid:durableId="322703786">
    <w:abstractNumId w:val="31"/>
  </w:num>
  <w:num w:numId="24" w16cid:durableId="1143699429">
    <w:abstractNumId w:val="27"/>
  </w:num>
  <w:num w:numId="25" w16cid:durableId="1715695002">
    <w:abstractNumId w:val="38"/>
  </w:num>
  <w:num w:numId="26" w16cid:durableId="1384677155">
    <w:abstractNumId w:val="12"/>
  </w:num>
  <w:num w:numId="27" w16cid:durableId="1314020254">
    <w:abstractNumId w:val="16"/>
  </w:num>
  <w:num w:numId="28" w16cid:durableId="822895850">
    <w:abstractNumId w:val="18"/>
  </w:num>
  <w:num w:numId="29" w16cid:durableId="1291740018">
    <w:abstractNumId w:val="22"/>
  </w:num>
  <w:num w:numId="30" w16cid:durableId="1936549242">
    <w:abstractNumId w:val="29"/>
  </w:num>
  <w:num w:numId="31" w16cid:durableId="457644548">
    <w:abstractNumId w:val="13"/>
  </w:num>
  <w:num w:numId="32" w16cid:durableId="1882202389">
    <w:abstractNumId w:val="43"/>
  </w:num>
  <w:num w:numId="33" w16cid:durableId="172305484">
    <w:abstractNumId w:val="44"/>
  </w:num>
  <w:num w:numId="34" w16cid:durableId="846015173">
    <w:abstractNumId w:val="24"/>
  </w:num>
  <w:num w:numId="35" w16cid:durableId="99955550">
    <w:abstractNumId w:val="1"/>
  </w:num>
  <w:num w:numId="36" w16cid:durableId="785543380">
    <w:abstractNumId w:val="21"/>
  </w:num>
  <w:num w:numId="37" w16cid:durableId="1996061684">
    <w:abstractNumId w:val="10"/>
  </w:num>
  <w:num w:numId="38" w16cid:durableId="148717082">
    <w:abstractNumId w:val="23"/>
  </w:num>
  <w:num w:numId="39" w16cid:durableId="1504055171">
    <w:abstractNumId w:val="37"/>
  </w:num>
  <w:num w:numId="40" w16cid:durableId="725956381">
    <w:abstractNumId w:val="33"/>
  </w:num>
  <w:num w:numId="41" w16cid:durableId="7879439">
    <w:abstractNumId w:val="7"/>
  </w:num>
  <w:num w:numId="42" w16cid:durableId="1246258603">
    <w:abstractNumId w:val="20"/>
  </w:num>
  <w:num w:numId="43" w16cid:durableId="225410159">
    <w:abstractNumId w:val="5"/>
  </w:num>
  <w:num w:numId="44" w16cid:durableId="1905556920">
    <w:abstractNumId w:val="34"/>
  </w:num>
  <w:num w:numId="45" w16cid:durableId="79968998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3EA"/>
    <w:rsid w:val="000003C6"/>
    <w:rsid w:val="0000094E"/>
    <w:rsid w:val="00010FD3"/>
    <w:rsid w:val="000118B3"/>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1A59"/>
    <w:rsid w:val="000A6112"/>
    <w:rsid w:val="000B36A9"/>
    <w:rsid w:val="000B496F"/>
    <w:rsid w:val="000B6D9D"/>
    <w:rsid w:val="000C376C"/>
    <w:rsid w:val="000C73A1"/>
    <w:rsid w:val="000C7E1A"/>
    <w:rsid w:val="000D1E1B"/>
    <w:rsid w:val="000D6360"/>
    <w:rsid w:val="000D7D7D"/>
    <w:rsid w:val="000E0C8C"/>
    <w:rsid w:val="000E1F35"/>
    <w:rsid w:val="000E2A7F"/>
    <w:rsid w:val="000E2C7E"/>
    <w:rsid w:val="000E35A4"/>
    <w:rsid w:val="000E37F1"/>
    <w:rsid w:val="000E47F2"/>
    <w:rsid w:val="000E68F1"/>
    <w:rsid w:val="000F2884"/>
    <w:rsid w:val="000F655C"/>
    <w:rsid w:val="000F7368"/>
    <w:rsid w:val="00102EA4"/>
    <w:rsid w:val="00103D9A"/>
    <w:rsid w:val="00104ABE"/>
    <w:rsid w:val="00112A9F"/>
    <w:rsid w:val="00112C72"/>
    <w:rsid w:val="00117286"/>
    <w:rsid w:val="001248BE"/>
    <w:rsid w:val="00125ECC"/>
    <w:rsid w:val="0013493A"/>
    <w:rsid w:val="00136026"/>
    <w:rsid w:val="00141528"/>
    <w:rsid w:val="001436AE"/>
    <w:rsid w:val="001449D7"/>
    <w:rsid w:val="0015753C"/>
    <w:rsid w:val="00160E47"/>
    <w:rsid w:val="00164634"/>
    <w:rsid w:val="0017331C"/>
    <w:rsid w:val="00174CF7"/>
    <w:rsid w:val="00176892"/>
    <w:rsid w:val="00177C25"/>
    <w:rsid w:val="0018019F"/>
    <w:rsid w:val="0018282A"/>
    <w:rsid w:val="00187996"/>
    <w:rsid w:val="001926E8"/>
    <w:rsid w:val="00192D40"/>
    <w:rsid w:val="001A09B5"/>
    <w:rsid w:val="001A0D99"/>
    <w:rsid w:val="001A4917"/>
    <w:rsid w:val="001A7569"/>
    <w:rsid w:val="001B336F"/>
    <w:rsid w:val="001C37B9"/>
    <w:rsid w:val="001C37E9"/>
    <w:rsid w:val="001C7392"/>
    <w:rsid w:val="001C7923"/>
    <w:rsid w:val="001D0955"/>
    <w:rsid w:val="001D4014"/>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1BD0"/>
    <w:rsid w:val="002038F4"/>
    <w:rsid w:val="002048C0"/>
    <w:rsid w:val="002107F5"/>
    <w:rsid w:val="002162CD"/>
    <w:rsid w:val="002223DF"/>
    <w:rsid w:val="00222867"/>
    <w:rsid w:val="00222D1A"/>
    <w:rsid w:val="002246A3"/>
    <w:rsid w:val="00225A0C"/>
    <w:rsid w:val="002310C0"/>
    <w:rsid w:val="00232968"/>
    <w:rsid w:val="00235E12"/>
    <w:rsid w:val="0024305E"/>
    <w:rsid w:val="0024419D"/>
    <w:rsid w:val="00246488"/>
    <w:rsid w:val="0024739F"/>
    <w:rsid w:val="002526FB"/>
    <w:rsid w:val="002535EB"/>
    <w:rsid w:val="0026007A"/>
    <w:rsid w:val="00260698"/>
    <w:rsid w:val="00274395"/>
    <w:rsid w:val="002850CD"/>
    <w:rsid w:val="00290EFC"/>
    <w:rsid w:val="002937D2"/>
    <w:rsid w:val="00293B28"/>
    <w:rsid w:val="00293DEC"/>
    <w:rsid w:val="00295B88"/>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4051"/>
    <w:rsid w:val="002E1F5C"/>
    <w:rsid w:val="002E6CE3"/>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4752"/>
    <w:rsid w:val="00326DCA"/>
    <w:rsid w:val="0033490F"/>
    <w:rsid w:val="00336422"/>
    <w:rsid w:val="003410AC"/>
    <w:rsid w:val="00341882"/>
    <w:rsid w:val="003433D1"/>
    <w:rsid w:val="00343927"/>
    <w:rsid w:val="00345EAF"/>
    <w:rsid w:val="0035021E"/>
    <w:rsid w:val="003573D2"/>
    <w:rsid w:val="00363DA1"/>
    <w:rsid w:val="00366273"/>
    <w:rsid w:val="00370F71"/>
    <w:rsid w:val="00374351"/>
    <w:rsid w:val="00383C7D"/>
    <w:rsid w:val="00391183"/>
    <w:rsid w:val="00392E32"/>
    <w:rsid w:val="003942ED"/>
    <w:rsid w:val="003A124D"/>
    <w:rsid w:val="003A18CB"/>
    <w:rsid w:val="003A760E"/>
    <w:rsid w:val="003B2ADD"/>
    <w:rsid w:val="003B336E"/>
    <w:rsid w:val="003B4171"/>
    <w:rsid w:val="003C1719"/>
    <w:rsid w:val="003C51DF"/>
    <w:rsid w:val="003C7195"/>
    <w:rsid w:val="003C77EB"/>
    <w:rsid w:val="003D2D56"/>
    <w:rsid w:val="003D60EF"/>
    <w:rsid w:val="003D6842"/>
    <w:rsid w:val="003E0A0B"/>
    <w:rsid w:val="003E5933"/>
    <w:rsid w:val="003F1856"/>
    <w:rsid w:val="003F226E"/>
    <w:rsid w:val="003F5978"/>
    <w:rsid w:val="003F76C4"/>
    <w:rsid w:val="00403086"/>
    <w:rsid w:val="00404A57"/>
    <w:rsid w:val="00412A5B"/>
    <w:rsid w:val="00414D67"/>
    <w:rsid w:val="00420521"/>
    <w:rsid w:val="004208A2"/>
    <w:rsid w:val="00427743"/>
    <w:rsid w:val="00430937"/>
    <w:rsid w:val="0043154B"/>
    <w:rsid w:val="00433D13"/>
    <w:rsid w:val="00440AD7"/>
    <w:rsid w:val="0044129B"/>
    <w:rsid w:val="00441ED5"/>
    <w:rsid w:val="00442E4B"/>
    <w:rsid w:val="00443933"/>
    <w:rsid w:val="00444531"/>
    <w:rsid w:val="0044697A"/>
    <w:rsid w:val="00450383"/>
    <w:rsid w:val="00451C0C"/>
    <w:rsid w:val="004562EF"/>
    <w:rsid w:val="00462B52"/>
    <w:rsid w:val="00464AEF"/>
    <w:rsid w:val="0046686E"/>
    <w:rsid w:val="004822F1"/>
    <w:rsid w:val="00483C0A"/>
    <w:rsid w:val="004907B9"/>
    <w:rsid w:val="00490B6A"/>
    <w:rsid w:val="004917E0"/>
    <w:rsid w:val="00491F6A"/>
    <w:rsid w:val="004925B8"/>
    <w:rsid w:val="00495325"/>
    <w:rsid w:val="0049546E"/>
    <w:rsid w:val="00495D3C"/>
    <w:rsid w:val="004A2320"/>
    <w:rsid w:val="004A5995"/>
    <w:rsid w:val="004A7D52"/>
    <w:rsid w:val="004B10DC"/>
    <w:rsid w:val="004B37A2"/>
    <w:rsid w:val="004C197B"/>
    <w:rsid w:val="004C38DF"/>
    <w:rsid w:val="004C3AE1"/>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17122"/>
    <w:rsid w:val="005207C4"/>
    <w:rsid w:val="00521612"/>
    <w:rsid w:val="00526C0E"/>
    <w:rsid w:val="00526C89"/>
    <w:rsid w:val="00527BA7"/>
    <w:rsid w:val="00530609"/>
    <w:rsid w:val="0054464C"/>
    <w:rsid w:val="00544EB6"/>
    <w:rsid w:val="00550466"/>
    <w:rsid w:val="00551AD5"/>
    <w:rsid w:val="00554FF5"/>
    <w:rsid w:val="00555D0A"/>
    <w:rsid w:val="00560713"/>
    <w:rsid w:val="00563726"/>
    <w:rsid w:val="00565E13"/>
    <w:rsid w:val="00566B44"/>
    <w:rsid w:val="00570B8B"/>
    <w:rsid w:val="00574717"/>
    <w:rsid w:val="00574EB6"/>
    <w:rsid w:val="00575B0D"/>
    <w:rsid w:val="00584180"/>
    <w:rsid w:val="005860C5"/>
    <w:rsid w:val="00592F30"/>
    <w:rsid w:val="0059469C"/>
    <w:rsid w:val="00594ACF"/>
    <w:rsid w:val="00597694"/>
    <w:rsid w:val="00597FE6"/>
    <w:rsid w:val="005B3281"/>
    <w:rsid w:val="005B4CCA"/>
    <w:rsid w:val="005C10C0"/>
    <w:rsid w:val="005C68E9"/>
    <w:rsid w:val="005D44A9"/>
    <w:rsid w:val="005D693D"/>
    <w:rsid w:val="005D7676"/>
    <w:rsid w:val="005E1EB5"/>
    <w:rsid w:val="005E3239"/>
    <w:rsid w:val="005F025B"/>
    <w:rsid w:val="005F0BC9"/>
    <w:rsid w:val="005F204D"/>
    <w:rsid w:val="005F21B6"/>
    <w:rsid w:val="005F28E6"/>
    <w:rsid w:val="005F6042"/>
    <w:rsid w:val="0060126B"/>
    <w:rsid w:val="006013B3"/>
    <w:rsid w:val="0060293B"/>
    <w:rsid w:val="00602EBA"/>
    <w:rsid w:val="006072FC"/>
    <w:rsid w:val="006157B7"/>
    <w:rsid w:val="0061642C"/>
    <w:rsid w:val="0062085A"/>
    <w:rsid w:val="006215A2"/>
    <w:rsid w:val="006228B4"/>
    <w:rsid w:val="00622D94"/>
    <w:rsid w:val="0063039E"/>
    <w:rsid w:val="006352CE"/>
    <w:rsid w:val="00635355"/>
    <w:rsid w:val="00650BFC"/>
    <w:rsid w:val="00660762"/>
    <w:rsid w:val="006646D7"/>
    <w:rsid w:val="006653A1"/>
    <w:rsid w:val="006703F3"/>
    <w:rsid w:val="00671F40"/>
    <w:rsid w:val="00673955"/>
    <w:rsid w:val="00676972"/>
    <w:rsid w:val="006801DC"/>
    <w:rsid w:val="00681086"/>
    <w:rsid w:val="00684FE6"/>
    <w:rsid w:val="00690B23"/>
    <w:rsid w:val="006A446F"/>
    <w:rsid w:val="006B1F49"/>
    <w:rsid w:val="006B3552"/>
    <w:rsid w:val="006B4937"/>
    <w:rsid w:val="006B58DD"/>
    <w:rsid w:val="006B5B7A"/>
    <w:rsid w:val="006B5DE0"/>
    <w:rsid w:val="006C09D1"/>
    <w:rsid w:val="006C178D"/>
    <w:rsid w:val="006C2DDE"/>
    <w:rsid w:val="006C7E8A"/>
    <w:rsid w:val="006D4923"/>
    <w:rsid w:val="006F194B"/>
    <w:rsid w:val="006F1D87"/>
    <w:rsid w:val="006F248E"/>
    <w:rsid w:val="006F2600"/>
    <w:rsid w:val="006F506E"/>
    <w:rsid w:val="006F5DDF"/>
    <w:rsid w:val="006F607F"/>
    <w:rsid w:val="006F6748"/>
    <w:rsid w:val="00700AD3"/>
    <w:rsid w:val="00700E08"/>
    <w:rsid w:val="00702C0D"/>
    <w:rsid w:val="007106A5"/>
    <w:rsid w:val="00712364"/>
    <w:rsid w:val="00713F56"/>
    <w:rsid w:val="00722585"/>
    <w:rsid w:val="007258B1"/>
    <w:rsid w:val="00725E62"/>
    <w:rsid w:val="00726A11"/>
    <w:rsid w:val="00731D3D"/>
    <w:rsid w:val="00732EB9"/>
    <w:rsid w:val="0073593A"/>
    <w:rsid w:val="00735CFB"/>
    <w:rsid w:val="00741656"/>
    <w:rsid w:val="00744F8E"/>
    <w:rsid w:val="007459F9"/>
    <w:rsid w:val="00747E27"/>
    <w:rsid w:val="00751E11"/>
    <w:rsid w:val="00752DA7"/>
    <w:rsid w:val="00755EF9"/>
    <w:rsid w:val="00756362"/>
    <w:rsid w:val="00756BB2"/>
    <w:rsid w:val="007700E4"/>
    <w:rsid w:val="00777477"/>
    <w:rsid w:val="00777DAB"/>
    <w:rsid w:val="00780623"/>
    <w:rsid w:val="00781024"/>
    <w:rsid w:val="007816EE"/>
    <w:rsid w:val="007824C4"/>
    <w:rsid w:val="00785A6C"/>
    <w:rsid w:val="00787306"/>
    <w:rsid w:val="007908C3"/>
    <w:rsid w:val="007920E7"/>
    <w:rsid w:val="007A0A5A"/>
    <w:rsid w:val="007A0CC8"/>
    <w:rsid w:val="007A1222"/>
    <w:rsid w:val="007A1350"/>
    <w:rsid w:val="007A198E"/>
    <w:rsid w:val="007A5416"/>
    <w:rsid w:val="007B0064"/>
    <w:rsid w:val="007B29B2"/>
    <w:rsid w:val="007B5179"/>
    <w:rsid w:val="007B7B17"/>
    <w:rsid w:val="007C2CB0"/>
    <w:rsid w:val="007C2FDE"/>
    <w:rsid w:val="007C5B10"/>
    <w:rsid w:val="007C633E"/>
    <w:rsid w:val="007C7F47"/>
    <w:rsid w:val="007D1E9B"/>
    <w:rsid w:val="007D6D6B"/>
    <w:rsid w:val="007E04F7"/>
    <w:rsid w:val="007E53EA"/>
    <w:rsid w:val="007E5412"/>
    <w:rsid w:val="007E60CC"/>
    <w:rsid w:val="007E64B9"/>
    <w:rsid w:val="007F18C9"/>
    <w:rsid w:val="007F48FE"/>
    <w:rsid w:val="007F67F8"/>
    <w:rsid w:val="007F7CF6"/>
    <w:rsid w:val="00811F58"/>
    <w:rsid w:val="008139D0"/>
    <w:rsid w:val="008162EE"/>
    <w:rsid w:val="00821E7B"/>
    <w:rsid w:val="00825104"/>
    <w:rsid w:val="0083085C"/>
    <w:rsid w:val="00835860"/>
    <w:rsid w:val="00836F28"/>
    <w:rsid w:val="00837558"/>
    <w:rsid w:val="00837B80"/>
    <w:rsid w:val="00844EFE"/>
    <w:rsid w:val="008502C1"/>
    <w:rsid w:val="00850430"/>
    <w:rsid w:val="008521B4"/>
    <w:rsid w:val="00853726"/>
    <w:rsid w:val="008563CD"/>
    <w:rsid w:val="008578FB"/>
    <w:rsid w:val="00857FED"/>
    <w:rsid w:val="008610CF"/>
    <w:rsid w:val="008637E5"/>
    <w:rsid w:val="00864DB9"/>
    <w:rsid w:val="00866C7A"/>
    <w:rsid w:val="0088243B"/>
    <w:rsid w:val="00882741"/>
    <w:rsid w:val="008845EE"/>
    <w:rsid w:val="008856D9"/>
    <w:rsid w:val="008906AE"/>
    <w:rsid w:val="00892E4B"/>
    <w:rsid w:val="00893FC3"/>
    <w:rsid w:val="008974FB"/>
    <w:rsid w:val="008A02B7"/>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5BC"/>
    <w:rsid w:val="008E19D3"/>
    <w:rsid w:val="008E4668"/>
    <w:rsid w:val="008E5DC3"/>
    <w:rsid w:val="008E6F9B"/>
    <w:rsid w:val="008E786B"/>
    <w:rsid w:val="008F609A"/>
    <w:rsid w:val="008F73C5"/>
    <w:rsid w:val="00903251"/>
    <w:rsid w:val="00904501"/>
    <w:rsid w:val="009046A2"/>
    <w:rsid w:val="00904876"/>
    <w:rsid w:val="00905011"/>
    <w:rsid w:val="00915218"/>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9EB"/>
    <w:rsid w:val="0097092A"/>
    <w:rsid w:val="009763B5"/>
    <w:rsid w:val="0097704B"/>
    <w:rsid w:val="00980C72"/>
    <w:rsid w:val="009812FF"/>
    <w:rsid w:val="009837D9"/>
    <w:rsid w:val="00986403"/>
    <w:rsid w:val="0098641C"/>
    <w:rsid w:val="009876C3"/>
    <w:rsid w:val="0099225E"/>
    <w:rsid w:val="0099363F"/>
    <w:rsid w:val="0099760D"/>
    <w:rsid w:val="009A57AD"/>
    <w:rsid w:val="009A6955"/>
    <w:rsid w:val="009A7988"/>
    <w:rsid w:val="009A7BDF"/>
    <w:rsid w:val="009B587C"/>
    <w:rsid w:val="009B67CC"/>
    <w:rsid w:val="009B6AE3"/>
    <w:rsid w:val="009B6D97"/>
    <w:rsid w:val="009C0FDE"/>
    <w:rsid w:val="009C12D9"/>
    <w:rsid w:val="009C2CF1"/>
    <w:rsid w:val="009C5082"/>
    <w:rsid w:val="009E071F"/>
    <w:rsid w:val="009E0D65"/>
    <w:rsid w:val="009E2171"/>
    <w:rsid w:val="009F0B63"/>
    <w:rsid w:val="009F270C"/>
    <w:rsid w:val="009F6993"/>
    <w:rsid w:val="00A0134F"/>
    <w:rsid w:val="00A02817"/>
    <w:rsid w:val="00A03F4F"/>
    <w:rsid w:val="00A04E33"/>
    <w:rsid w:val="00A05605"/>
    <w:rsid w:val="00A05CA0"/>
    <w:rsid w:val="00A12DCA"/>
    <w:rsid w:val="00A163F1"/>
    <w:rsid w:val="00A300EB"/>
    <w:rsid w:val="00A30D2D"/>
    <w:rsid w:val="00A31939"/>
    <w:rsid w:val="00A32121"/>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CBA"/>
    <w:rsid w:val="00AB5FFD"/>
    <w:rsid w:val="00AB6D2D"/>
    <w:rsid w:val="00AC18A3"/>
    <w:rsid w:val="00AC1D7D"/>
    <w:rsid w:val="00AC4715"/>
    <w:rsid w:val="00AC516A"/>
    <w:rsid w:val="00AC67ED"/>
    <w:rsid w:val="00AC688B"/>
    <w:rsid w:val="00AD43CC"/>
    <w:rsid w:val="00AD4B8B"/>
    <w:rsid w:val="00AD7A5C"/>
    <w:rsid w:val="00AE5B66"/>
    <w:rsid w:val="00AE5D6F"/>
    <w:rsid w:val="00AF17AD"/>
    <w:rsid w:val="00AF2566"/>
    <w:rsid w:val="00AF35C3"/>
    <w:rsid w:val="00AF3C01"/>
    <w:rsid w:val="00B00058"/>
    <w:rsid w:val="00B00743"/>
    <w:rsid w:val="00B00EB9"/>
    <w:rsid w:val="00B06F49"/>
    <w:rsid w:val="00B120DA"/>
    <w:rsid w:val="00B126AF"/>
    <w:rsid w:val="00B16BAE"/>
    <w:rsid w:val="00B1777A"/>
    <w:rsid w:val="00B24282"/>
    <w:rsid w:val="00B24B21"/>
    <w:rsid w:val="00B26223"/>
    <w:rsid w:val="00B35B70"/>
    <w:rsid w:val="00B4043D"/>
    <w:rsid w:val="00B51CE8"/>
    <w:rsid w:val="00B52F76"/>
    <w:rsid w:val="00B53E7F"/>
    <w:rsid w:val="00B5510C"/>
    <w:rsid w:val="00B55E5C"/>
    <w:rsid w:val="00B644B9"/>
    <w:rsid w:val="00B6579B"/>
    <w:rsid w:val="00B73A4F"/>
    <w:rsid w:val="00B76F6E"/>
    <w:rsid w:val="00B80C80"/>
    <w:rsid w:val="00B81BFF"/>
    <w:rsid w:val="00B83927"/>
    <w:rsid w:val="00B856C9"/>
    <w:rsid w:val="00B86D41"/>
    <w:rsid w:val="00B936C8"/>
    <w:rsid w:val="00B94082"/>
    <w:rsid w:val="00B944FB"/>
    <w:rsid w:val="00B946C7"/>
    <w:rsid w:val="00B95046"/>
    <w:rsid w:val="00B97EB8"/>
    <w:rsid w:val="00BA006A"/>
    <w:rsid w:val="00BA3166"/>
    <w:rsid w:val="00BA5006"/>
    <w:rsid w:val="00BB28A8"/>
    <w:rsid w:val="00BB3F1F"/>
    <w:rsid w:val="00BB4A0B"/>
    <w:rsid w:val="00BB4FDF"/>
    <w:rsid w:val="00BB5B59"/>
    <w:rsid w:val="00BB5BFB"/>
    <w:rsid w:val="00BC415E"/>
    <w:rsid w:val="00BC4ABF"/>
    <w:rsid w:val="00BD6F83"/>
    <w:rsid w:val="00BD7C02"/>
    <w:rsid w:val="00BE3917"/>
    <w:rsid w:val="00BF02F2"/>
    <w:rsid w:val="00BF33B1"/>
    <w:rsid w:val="00BF6852"/>
    <w:rsid w:val="00C0386F"/>
    <w:rsid w:val="00C03F78"/>
    <w:rsid w:val="00C05219"/>
    <w:rsid w:val="00C0559A"/>
    <w:rsid w:val="00C141ED"/>
    <w:rsid w:val="00C15CF2"/>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AC4"/>
    <w:rsid w:val="00C64741"/>
    <w:rsid w:val="00C64B0A"/>
    <w:rsid w:val="00C654B0"/>
    <w:rsid w:val="00C660F6"/>
    <w:rsid w:val="00C733F2"/>
    <w:rsid w:val="00C769E4"/>
    <w:rsid w:val="00C824A7"/>
    <w:rsid w:val="00C82613"/>
    <w:rsid w:val="00C90142"/>
    <w:rsid w:val="00C910B3"/>
    <w:rsid w:val="00C94A99"/>
    <w:rsid w:val="00C95854"/>
    <w:rsid w:val="00CA0B9F"/>
    <w:rsid w:val="00CA1983"/>
    <w:rsid w:val="00CA336A"/>
    <w:rsid w:val="00CA5993"/>
    <w:rsid w:val="00CA7EBD"/>
    <w:rsid w:val="00CB2FC9"/>
    <w:rsid w:val="00CB3B38"/>
    <w:rsid w:val="00CB4481"/>
    <w:rsid w:val="00CC0E8D"/>
    <w:rsid w:val="00CD1361"/>
    <w:rsid w:val="00CD1A26"/>
    <w:rsid w:val="00CD4B04"/>
    <w:rsid w:val="00CD6D75"/>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3B34"/>
    <w:rsid w:val="00D140D7"/>
    <w:rsid w:val="00D1557C"/>
    <w:rsid w:val="00D15593"/>
    <w:rsid w:val="00D216AF"/>
    <w:rsid w:val="00D22278"/>
    <w:rsid w:val="00D32A82"/>
    <w:rsid w:val="00D337DD"/>
    <w:rsid w:val="00D34EA3"/>
    <w:rsid w:val="00D35123"/>
    <w:rsid w:val="00D35991"/>
    <w:rsid w:val="00D365B7"/>
    <w:rsid w:val="00D42FA0"/>
    <w:rsid w:val="00D45501"/>
    <w:rsid w:val="00D51FA5"/>
    <w:rsid w:val="00D539A8"/>
    <w:rsid w:val="00D60973"/>
    <w:rsid w:val="00D63AD6"/>
    <w:rsid w:val="00D64E7B"/>
    <w:rsid w:val="00D66592"/>
    <w:rsid w:val="00D7023A"/>
    <w:rsid w:val="00D70351"/>
    <w:rsid w:val="00D84162"/>
    <w:rsid w:val="00D879E9"/>
    <w:rsid w:val="00D93108"/>
    <w:rsid w:val="00DA1FFF"/>
    <w:rsid w:val="00DA2B7D"/>
    <w:rsid w:val="00DA36C9"/>
    <w:rsid w:val="00DB2B5D"/>
    <w:rsid w:val="00DC0720"/>
    <w:rsid w:val="00DC0764"/>
    <w:rsid w:val="00DC408C"/>
    <w:rsid w:val="00DC4A9F"/>
    <w:rsid w:val="00DC5151"/>
    <w:rsid w:val="00DC61D2"/>
    <w:rsid w:val="00DC757A"/>
    <w:rsid w:val="00DD7B1C"/>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6978"/>
    <w:rsid w:val="00E5116C"/>
    <w:rsid w:val="00E51253"/>
    <w:rsid w:val="00E52472"/>
    <w:rsid w:val="00E5492A"/>
    <w:rsid w:val="00E554F3"/>
    <w:rsid w:val="00E5613E"/>
    <w:rsid w:val="00E614D9"/>
    <w:rsid w:val="00E67F04"/>
    <w:rsid w:val="00E70294"/>
    <w:rsid w:val="00E70703"/>
    <w:rsid w:val="00E73176"/>
    <w:rsid w:val="00E7484D"/>
    <w:rsid w:val="00E7548A"/>
    <w:rsid w:val="00E76B31"/>
    <w:rsid w:val="00E77032"/>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492C"/>
    <w:rsid w:val="00EE5B1B"/>
    <w:rsid w:val="00EE6A6F"/>
    <w:rsid w:val="00EE7251"/>
    <w:rsid w:val="00EF142A"/>
    <w:rsid w:val="00EF531F"/>
    <w:rsid w:val="00EF7640"/>
    <w:rsid w:val="00F067FA"/>
    <w:rsid w:val="00F07C56"/>
    <w:rsid w:val="00F11068"/>
    <w:rsid w:val="00F124ED"/>
    <w:rsid w:val="00F15D2E"/>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5FEF"/>
    <w:rsid w:val="00F77AEA"/>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character" w:styleId="BesgtLink">
    <w:name w:val="FollowedHyperlink"/>
    <w:basedOn w:val="Standardskrifttypeiafsnit"/>
    <w:uiPriority w:val="99"/>
    <w:semiHidden/>
    <w:unhideWhenUsed/>
    <w:rsid w:val="002E1F5C"/>
    <w:rPr>
      <w:color w:val="800080" w:themeColor="followedHyperlink"/>
      <w:u w:val="single"/>
    </w:rPr>
  </w:style>
  <w:style w:type="character" w:customStyle="1" w:styleId="efq7">
    <w:name w:val="e_fq7"/>
    <w:basedOn w:val="Standardskrifttypeiafsnit"/>
    <w:rsid w:val="00C94A99"/>
  </w:style>
  <w:style w:type="character" w:styleId="Ulstomtale">
    <w:name w:val="Unresolved Mention"/>
    <w:basedOn w:val="Standardskrifttypeiafsnit"/>
    <w:uiPriority w:val="99"/>
    <w:semiHidden/>
    <w:unhideWhenUsed/>
    <w:rsid w:val="00836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21604">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isu.dk/derf" TargetMode="External"/><Relationship Id="rId13" Type="http://schemas.openxmlformats.org/officeDocument/2006/relationships/hyperlink" Target="https://share.google/aeESsctE1NlvWyq0I" TargetMode="External"/><Relationship Id="rId18" Type="http://schemas.openxmlformats.org/officeDocument/2006/relationships/hyperlink" Target="https://share.google/yef4tOYh62vbrmOg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hare.google/vtkhtOXceX6lMtQPA" TargetMode="External"/><Relationship Id="rId17" Type="http://schemas.openxmlformats.org/officeDocument/2006/relationships/hyperlink" Target="https://share.google/ZjvZ7Ygf1JH5drFCb" TargetMode="External"/><Relationship Id="rId2" Type="http://schemas.openxmlformats.org/officeDocument/2006/relationships/numbering" Target="numbering.xml"/><Relationship Id="rId16" Type="http://schemas.openxmlformats.org/officeDocument/2006/relationships/hyperlink" Target="https://share.google/UAW6NU33F3k9luQ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e.google/KJJOzBNrAGXg7G8r0" TargetMode="External"/><Relationship Id="rId5" Type="http://schemas.openxmlformats.org/officeDocument/2006/relationships/webSettings" Target="webSettings.xml"/><Relationship Id="rId15" Type="http://schemas.openxmlformats.org/officeDocument/2006/relationships/hyperlink" Target="https://share.google/vdc38RcUN7lP2tO9d" TargetMode="External"/><Relationship Id="rId23" Type="http://schemas.openxmlformats.org/officeDocument/2006/relationships/theme" Target="theme/theme1.xml"/><Relationship Id="rId10" Type="http://schemas.openxmlformats.org/officeDocument/2006/relationships/hyperlink" Target="https://www.google.com/search?q=+%28ANDMA%29&amp;oq=ANDMA&amp;gs_lcrp=EgZjaHJvbWUqBwgAEAAYgAQyBwgAEAAYgAQyCwgBEC4YChgLGIAEMgcIAhAAGIAEMgcIAxAAGIAEMgcIBBAAGIAEMgcIBRAAGIAEMgsIBhAuGAoYCxiABDIHCAcQABiABDILCAgQABgKGAsYgAQyBwgJEAAYgATSAQkxNDMzN2owajSoAgCwAgE&amp;sourceid=chrome&amp;ie=UTF-8&amp;mstk=AUtExfDPI38XBeiL-Cj4yA6U83-eJS19-6tu1jmgcxi-5001u1c2mZpNfuTdl8DpBloEP2Bt6PpIF1t1uoYPIC265JPwfzHNt4RcJ_P9zW8TyBHnZgod7SzGHaaWAepVf5H2SlarJAjqNNqXKIMjfnQVrEBwZyBLDwhtZ88OzDmapvdnXMU&amp;csui=3&amp;ved=2ahUKEwi6u_nAgvGTAxUxSvEDHbzaA3gQgK4QegQIARAD" TargetMode="External"/><Relationship Id="rId19" Type="http://schemas.openxmlformats.org/officeDocument/2006/relationships/hyperlink" Target="https://reliefweb.int/attachments/b7842ddc-940f-4ed7-ba99-92ca24c76b30/Flash%20Update%20No.%201%20-%20Flooding%20in%20Afghanistan%20-%209%20April%202026.pdf" TargetMode="External"/><Relationship Id="rId4" Type="http://schemas.openxmlformats.org/officeDocument/2006/relationships/settings" Target="settings.xml"/><Relationship Id="rId9" Type="http://schemas.openxmlformats.org/officeDocument/2006/relationships/hyperlink" Target="https://www.google.com/search?q=Afghanistan+National+Disaster+Management+Authority&amp;oq=ANDMA&amp;gs_lcrp=EgZjaHJvbWUqBwgAEAAYgAQyBwgAEAAYgAQyCwgBEC4YChgLGIAEMgcIAhAAGIAEMgcIAxAAGIAEMgcIBBAAGIAEMgcIBRAAGIAEMgsIBhAuGAoYCxiABDIHCAcQABiABDILCAgQABgKGAsYgAQyBwgJEAAYgATSAQkxNDMzN2owajSoAgCwAgE&amp;sourceid=chrome&amp;ie=UTF-8&amp;mstk=AUtExfDPI38XBeiL-Cj4yA6U83-eJS19-6tu1jmgcxi-5001u1c2mZpNfuTdl8DpBloEP2Bt6PpIF1t1uoYPIC265JPwfzHNt4RcJ_P9zW8TyBHnZgod7SzGHaaWAepVf5H2SlarJAjqNNqXKIMjfnQVrEBwZyBLDwhtZ88OzDmapvdnXMU&amp;csui=3&amp;ved=2ahUKEwi6u_nAgvGTAxUxSvEDHbzaA3gQgK4QegQIARAC" TargetMode="External"/><Relationship Id="rId14" Type="http://schemas.openxmlformats.org/officeDocument/2006/relationships/hyperlink" Target="https://share.google/EtYzewBiK0gSD1HE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73AEB-4C2B-4302-807B-8FE2F7DB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1265</Words>
  <Characters>7722</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Jan Petersen</cp:lastModifiedBy>
  <cp:revision>3</cp:revision>
  <cp:lastPrinted>2026-04-12T11:37:00Z</cp:lastPrinted>
  <dcterms:created xsi:type="dcterms:W3CDTF">2026-04-16T13:51:00Z</dcterms:created>
  <dcterms:modified xsi:type="dcterms:W3CDTF">2026-04-16T14:09:00Z</dcterms:modified>
</cp:coreProperties>
</file>