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5603" w14:textId="77777777" w:rsidR="000B496F" w:rsidRPr="006E368A" w:rsidRDefault="008845EE" w:rsidP="00D73992">
      <w:pPr>
        <w:overflowPunct w:val="0"/>
        <w:autoSpaceDE w:val="0"/>
        <w:autoSpaceDN w:val="0"/>
        <w:textAlignment w:val="baseline"/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</w:pPr>
      <w:r w:rsidRPr="006E368A"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  <w:t xml:space="preserve">THE </w:t>
      </w:r>
      <w:r w:rsidR="00295B88" w:rsidRPr="006E368A"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  <w:t>danish emergency relief fund</w:t>
      </w:r>
    </w:p>
    <w:p w14:paraId="0F3C5EFC" w14:textId="10C2D584" w:rsidR="00295B88" w:rsidRDefault="00295B88" w:rsidP="00D73992">
      <w:pPr>
        <w:pStyle w:val="Ingenafstand"/>
        <w:rPr>
          <w:rFonts w:asciiTheme="majorHAnsi" w:hAnsiTheme="majorHAnsi" w:cstheme="majorHAnsi"/>
          <w:b/>
          <w:bCs/>
          <w:caps/>
          <w:color w:val="5F497A"/>
          <w:sz w:val="48"/>
          <w:szCs w:val="48"/>
          <w:lang w:val="en-GB"/>
        </w:rPr>
      </w:pPr>
      <w:r w:rsidRPr="006E368A">
        <w:rPr>
          <w:rFonts w:asciiTheme="majorHAnsi" w:hAnsiTheme="majorHAnsi" w:cstheme="majorHAnsi"/>
          <w:b/>
          <w:bCs/>
          <w:caps/>
          <w:color w:val="5F497A"/>
          <w:sz w:val="48"/>
          <w:szCs w:val="48"/>
          <w:lang w:val="en-GB"/>
        </w:rPr>
        <w:t>Alert note</w:t>
      </w:r>
    </w:p>
    <w:p w14:paraId="1398E628" w14:textId="77777777" w:rsidR="0044129B" w:rsidRPr="006E368A" w:rsidRDefault="0044129B" w:rsidP="00D7399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  <w:lang w:val="en-GB"/>
        </w:rPr>
      </w:pPr>
    </w:p>
    <w:p w14:paraId="1A14B41A" w14:textId="77777777" w:rsidR="00713F56" w:rsidRPr="006E368A" w:rsidRDefault="00713F56" w:rsidP="00D73992">
      <w:pPr>
        <w:pStyle w:val="Default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6E368A">
        <w:rPr>
          <w:rFonts w:asciiTheme="majorHAnsi" w:hAnsiTheme="majorHAnsi" w:cstheme="majorHAnsi"/>
          <w:b/>
          <w:bCs/>
          <w:sz w:val="28"/>
          <w:szCs w:val="28"/>
          <w:lang w:val="en-GB"/>
        </w:rPr>
        <w:t>Section A: Basic information</w:t>
      </w:r>
    </w:p>
    <w:p w14:paraId="274E1905" w14:textId="77777777" w:rsidR="00713F56" w:rsidRPr="006E368A" w:rsidRDefault="00713F56" w:rsidP="00D73992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376"/>
        <w:gridCol w:w="7655"/>
      </w:tblGrid>
      <w:tr w:rsidR="00713F56" w:rsidRPr="003E4703" w14:paraId="00DE3ABF" w14:textId="77777777" w:rsidTr="00713F56">
        <w:tc>
          <w:tcPr>
            <w:tcW w:w="2376" w:type="dxa"/>
          </w:tcPr>
          <w:p w14:paraId="6D8895B0" w14:textId="77777777" w:rsidR="00713F56" w:rsidRDefault="0044129B" w:rsidP="00D73992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6E368A">
              <w:rPr>
                <w:bCs/>
                <w:sz w:val="22"/>
                <w:szCs w:val="22"/>
                <w:lang w:val="en-GB"/>
              </w:rPr>
              <w:t>Organisation:</w:t>
            </w:r>
          </w:p>
          <w:p w14:paraId="516DF8CB" w14:textId="77777777" w:rsidR="00715DE0" w:rsidRDefault="00715DE0" w:rsidP="00715DE0">
            <w:pPr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en-GB" w:eastAsia="en-US"/>
              </w:rPr>
            </w:pPr>
          </w:p>
          <w:p w14:paraId="1F037B2C" w14:textId="61FB0455" w:rsidR="00715DE0" w:rsidRPr="00715DE0" w:rsidRDefault="00715DE0" w:rsidP="00715DE0">
            <w:pPr>
              <w:rPr>
                <w:lang w:val="en-GB" w:eastAsia="en-US"/>
              </w:rPr>
            </w:pPr>
          </w:p>
        </w:tc>
        <w:tc>
          <w:tcPr>
            <w:tcW w:w="7655" w:type="dxa"/>
          </w:tcPr>
          <w:p w14:paraId="6901EC53" w14:textId="768CA511" w:rsidR="007A624E" w:rsidRPr="005D6819" w:rsidRDefault="007A624E" w:rsidP="00D73992">
            <w:pPr>
              <w:rPr>
                <w:rFonts w:ascii="Arial" w:eastAsia="Arial" w:hAnsi="Arial" w:cs="Arial"/>
                <w:color w:val="000000"/>
                <w:sz w:val="22"/>
                <w:szCs w:val="22"/>
                <w:lang w:val="pt-PT"/>
              </w:rPr>
            </w:pPr>
            <w:proofErr w:type="spellStart"/>
            <w:r w:rsidRPr="005D6819">
              <w:rPr>
                <w:rFonts w:ascii="Arial" w:eastAsia="Arial" w:hAnsi="Arial" w:cs="Arial"/>
                <w:color w:val="222222"/>
                <w:sz w:val="22"/>
                <w:szCs w:val="22"/>
                <w:lang w:val="pt-PT"/>
              </w:rPr>
              <w:t>SustainableEnergy</w:t>
            </w:r>
            <w:proofErr w:type="spellEnd"/>
            <w:r w:rsidRPr="005D6819">
              <w:rPr>
                <w:rFonts w:ascii="Arial" w:eastAsia="Arial" w:hAnsi="Arial" w:cs="Arial"/>
                <w:color w:val="222222"/>
                <w:sz w:val="22"/>
                <w:szCs w:val="22"/>
                <w:lang w:val="pt-PT"/>
              </w:rPr>
              <w:t xml:space="preserve"> (</w:t>
            </w:r>
            <w:proofErr w:type="spellStart"/>
            <w:r w:rsidRPr="005D6819">
              <w:rPr>
                <w:rFonts w:ascii="Arial" w:eastAsia="Arial" w:hAnsi="Arial" w:cs="Arial"/>
                <w:color w:val="222222"/>
                <w:sz w:val="22"/>
                <w:szCs w:val="22"/>
                <w:lang w:val="pt-PT"/>
              </w:rPr>
              <w:t>VedvarendeEnergi</w:t>
            </w:r>
            <w:proofErr w:type="spellEnd"/>
            <w:r w:rsidRPr="005D6819">
              <w:rPr>
                <w:rFonts w:ascii="Arial" w:eastAsia="Arial" w:hAnsi="Arial" w:cs="Arial"/>
                <w:color w:val="222222"/>
                <w:sz w:val="22"/>
                <w:szCs w:val="22"/>
                <w:lang w:val="pt-PT"/>
              </w:rPr>
              <w:t>)</w:t>
            </w:r>
            <w:r w:rsidR="00E30AAE">
              <w:rPr>
                <w:rFonts w:ascii="Arial" w:eastAsia="Arial" w:hAnsi="Arial" w:cs="Arial"/>
                <w:color w:val="222222"/>
                <w:sz w:val="22"/>
                <w:szCs w:val="22"/>
                <w:lang w:val="pt-PT"/>
              </w:rPr>
              <w:t xml:space="preserve"> - </w:t>
            </w:r>
            <w:proofErr w:type="spellStart"/>
            <w:r w:rsidRPr="005D6819">
              <w:rPr>
                <w:rFonts w:ascii="Arial" w:eastAsia="Arial" w:hAnsi="Arial" w:cs="Arial"/>
                <w:color w:val="000000"/>
                <w:sz w:val="22"/>
                <w:szCs w:val="22"/>
                <w:lang w:val="pt-PT"/>
              </w:rPr>
              <w:t>Denmark</w:t>
            </w:r>
            <w:proofErr w:type="spellEnd"/>
          </w:p>
          <w:p w14:paraId="6399083F" w14:textId="3B09643F" w:rsidR="00713F56" w:rsidRPr="006075B4" w:rsidRDefault="006075B4" w:rsidP="00D73992">
            <w:pPr>
              <w:pStyle w:val="Default"/>
              <w:rPr>
                <w:bCs/>
                <w:iCs/>
                <w:sz w:val="22"/>
                <w:szCs w:val="22"/>
                <w:lang w:val="pt-PT"/>
              </w:rPr>
            </w:pPr>
            <w:r w:rsidRPr="006075B4">
              <w:rPr>
                <w:bCs/>
                <w:iCs/>
                <w:sz w:val="22"/>
                <w:szCs w:val="22"/>
                <w:lang w:val="pt-PT"/>
              </w:rPr>
              <w:t xml:space="preserve">Livaningo </w:t>
            </w:r>
            <w:r w:rsidR="00653FB0">
              <w:rPr>
                <w:bCs/>
                <w:iCs/>
                <w:sz w:val="22"/>
                <w:szCs w:val="22"/>
                <w:lang w:val="pt-PT"/>
              </w:rPr>
              <w:t>(</w:t>
            </w:r>
            <w:r w:rsidRPr="006075B4">
              <w:rPr>
                <w:bCs/>
                <w:iCs/>
                <w:sz w:val="22"/>
                <w:szCs w:val="22"/>
                <w:lang w:val="pt-PT"/>
              </w:rPr>
              <w:t>Associação para a D</w:t>
            </w:r>
            <w:r>
              <w:rPr>
                <w:bCs/>
                <w:iCs/>
                <w:sz w:val="22"/>
                <w:szCs w:val="22"/>
                <w:lang w:val="pt-PT"/>
              </w:rPr>
              <w:t>efesa e Preservação do Meio Ambiente</w:t>
            </w:r>
            <w:r w:rsidR="00653FB0">
              <w:rPr>
                <w:bCs/>
                <w:iCs/>
                <w:sz w:val="22"/>
                <w:szCs w:val="22"/>
                <w:lang w:val="pt-PT"/>
              </w:rPr>
              <w:t>) Mozambique</w:t>
            </w:r>
          </w:p>
        </w:tc>
      </w:tr>
      <w:tr w:rsidR="00713F56" w:rsidRPr="003E4703" w14:paraId="27565F3F" w14:textId="77777777" w:rsidTr="00713F56">
        <w:tc>
          <w:tcPr>
            <w:tcW w:w="2376" w:type="dxa"/>
          </w:tcPr>
          <w:p w14:paraId="21F1F538" w14:textId="0AD2F1AD" w:rsidR="00713F56" w:rsidRPr="006E368A" w:rsidRDefault="00103D9A" w:rsidP="00D73992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6E368A">
              <w:rPr>
                <w:bCs/>
                <w:sz w:val="22"/>
                <w:szCs w:val="22"/>
                <w:lang w:val="en-GB"/>
              </w:rPr>
              <w:t>Title of alert:</w:t>
            </w:r>
          </w:p>
        </w:tc>
        <w:tc>
          <w:tcPr>
            <w:tcW w:w="7655" w:type="dxa"/>
          </w:tcPr>
          <w:p w14:paraId="5A591A64" w14:textId="70B620F1" w:rsidR="00713F56" w:rsidRPr="006E368A" w:rsidRDefault="00A82D88" w:rsidP="00D73992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A82D88">
              <w:rPr>
                <w:bCs/>
                <w:sz w:val="22"/>
                <w:szCs w:val="22"/>
                <w:lang w:val="en-GB"/>
              </w:rPr>
              <w:t xml:space="preserve">Spike of extremism violence in the fragile context of Cabo Delgado is resulting in rising displacement and </w:t>
            </w:r>
            <w:r w:rsidR="00B338E3">
              <w:rPr>
                <w:bCs/>
                <w:sz w:val="22"/>
                <w:szCs w:val="22"/>
                <w:lang w:val="en-GB"/>
              </w:rPr>
              <w:t xml:space="preserve">urgent </w:t>
            </w:r>
            <w:r w:rsidRPr="00A82D88">
              <w:rPr>
                <w:bCs/>
                <w:sz w:val="22"/>
                <w:szCs w:val="22"/>
                <w:lang w:val="en-GB"/>
              </w:rPr>
              <w:t>humanitarian needs</w:t>
            </w:r>
          </w:p>
        </w:tc>
      </w:tr>
      <w:tr w:rsidR="008C1FB3" w:rsidRPr="003E4703" w14:paraId="15AE8CC5" w14:textId="77777777" w:rsidTr="003573D2">
        <w:trPr>
          <w:trHeight w:val="779"/>
        </w:trPr>
        <w:tc>
          <w:tcPr>
            <w:tcW w:w="2376" w:type="dxa"/>
          </w:tcPr>
          <w:p w14:paraId="2D581045" w14:textId="77777777" w:rsidR="008C1FB3" w:rsidRPr="006E368A" w:rsidRDefault="008C1FB3" w:rsidP="00D73992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6E368A">
              <w:rPr>
                <w:bCs/>
                <w:sz w:val="22"/>
                <w:szCs w:val="22"/>
                <w:lang w:val="en-GB"/>
              </w:rPr>
              <w:t xml:space="preserve">Type of </w:t>
            </w:r>
            <w:r w:rsidR="006F5DDF" w:rsidRPr="006E368A">
              <w:rPr>
                <w:bCs/>
                <w:sz w:val="22"/>
                <w:szCs w:val="22"/>
                <w:lang w:val="en-GB"/>
              </w:rPr>
              <w:t>crisis</w:t>
            </w:r>
            <w:r w:rsidRPr="006E368A">
              <w:rPr>
                <w:bCs/>
                <w:sz w:val="22"/>
                <w:szCs w:val="22"/>
                <w:lang w:val="en-GB"/>
              </w:rPr>
              <w:t>:</w:t>
            </w:r>
          </w:p>
          <w:p w14:paraId="2674FA2A" w14:textId="77777777" w:rsidR="008C1FB3" w:rsidRPr="006E368A" w:rsidRDefault="008C1FB3" w:rsidP="00D73992">
            <w:pPr>
              <w:pStyle w:val="Default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</w:tcPr>
          <w:p w14:paraId="0244D8EC" w14:textId="6314FD17" w:rsidR="00103D9A" w:rsidRPr="006E368A" w:rsidRDefault="00103D9A" w:rsidP="00D73992">
            <w:pPr>
              <w:pStyle w:val="Default"/>
              <w:numPr>
                <w:ilvl w:val="0"/>
                <w:numId w:val="41"/>
              </w:numPr>
              <w:rPr>
                <w:bCs/>
                <w:i/>
                <w:sz w:val="22"/>
                <w:szCs w:val="22"/>
                <w:lang w:val="en-GB"/>
              </w:rPr>
            </w:pPr>
            <w:r w:rsidRPr="006E368A">
              <w:rPr>
                <w:i/>
                <w:sz w:val="22"/>
                <w:szCs w:val="22"/>
                <w:lang w:val="en-GB"/>
              </w:rPr>
              <w:t>rapid onset humanitarian crisis (please fill out section B)</w:t>
            </w:r>
          </w:p>
          <w:p w14:paraId="70ADE197" w14:textId="6A463CEB" w:rsidR="008C1FB3" w:rsidRPr="006E368A" w:rsidRDefault="008C1FB3" w:rsidP="00D73992">
            <w:pPr>
              <w:pStyle w:val="Default"/>
              <w:numPr>
                <w:ilvl w:val="0"/>
                <w:numId w:val="41"/>
              </w:numPr>
              <w:rPr>
                <w:bCs/>
                <w:i/>
                <w:sz w:val="22"/>
                <w:szCs w:val="22"/>
                <w:lang w:val="en-GB"/>
              </w:rPr>
            </w:pPr>
            <w:r w:rsidRPr="006E368A">
              <w:rPr>
                <w:i/>
                <w:sz w:val="22"/>
                <w:szCs w:val="22"/>
                <w:lang w:val="en-GB"/>
              </w:rPr>
              <w:t xml:space="preserve">slow onset humanitarian crisis (please fill out section </w:t>
            </w:r>
            <w:r w:rsidR="00103D9A" w:rsidRPr="006E368A">
              <w:rPr>
                <w:i/>
                <w:sz w:val="22"/>
                <w:szCs w:val="22"/>
                <w:lang w:val="en-GB"/>
              </w:rPr>
              <w:t>C</w:t>
            </w:r>
            <w:r w:rsidRPr="006E368A">
              <w:rPr>
                <w:i/>
                <w:sz w:val="22"/>
                <w:szCs w:val="22"/>
                <w:lang w:val="en-GB"/>
              </w:rPr>
              <w:t>)</w:t>
            </w:r>
          </w:p>
          <w:p w14:paraId="758F4DF4" w14:textId="0DD331AE" w:rsidR="008C1FB3" w:rsidRPr="00022196" w:rsidRDefault="006748E4" w:rsidP="006748E4">
            <w:pPr>
              <w:pStyle w:val="Default"/>
              <w:ind w:left="360"/>
              <w:rPr>
                <w:b/>
                <w:bCs/>
                <w:i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sz w:val="22"/>
                <w:szCs w:val="22"/>
                <w:lang w:val="en-GB"/>
              </w:rPr>
              <w:t xml:space="preserve">X   </w:t>
            </w:r>
            <w:r w:rsidR="008C1FB3" w:rsidRPr="536D461B">
              <w:rPr>
                <w:i/>
                <w:sz w:val="22"/>
                <w:szCs w:val="22"/>
                <w:lang w:val="en-GB"/>
              </w:rPr>
              <w:t>spike in protracted humanitarian crisis (please fill out section D)</w:t>
            </w:r>
          </w:p>
        </w:tc>
      </w:tr>
    </w:tbl>
    <w:p w14:paraId="53F46A2D" w14:textId="77777777" w:rsidR="00713F56" w:rsidRPr="006E368A" w:rsidRDefault="00713F56" w:rsidP="00D73992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60649A71" w14:textId="61A56948" w:rsidR="0006481C" w:rsidRPr="009D3E61" w:rsidRDefault="0006481C" w:rsidP="00D73992">
      <w:pPr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val="en-GB" w:eastAsia="en-US"/>
        </w:rPr>
      </w:pPr>
      <w:r w:rsidRPr="006E368A"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  <w:t xml:space="preserve">Section </w:t>
      </w:r>
      <w:r w:rsidR="00103D9A" w:rsidRPr="006E368A"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  <w:t>D</w:t>
      </w:r>
      <w:r w:rsidRPr="006E368A"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  <w:t>: Spike in a protracted humanitarian crisis</w:t>
      </w:r>
    </w:p>
    <w:tbl>
      <w:tblPr>
        <w:tblStyle w:val="Tabel-Gitter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6481C" w:rsidRPr="003E4703" w14:paraId="369E6C5E" w14:textId="77777777" w:rsidTr="000E6E2E">
        <w:tc>
          <w:tcPr>
            <w:tcW w:w="9985" w:type="dxa"/>
          </w:tcPr>
          <w:p w14:paraId="694903B2" w14:textId="36395547" w:rsidR="00E678DC" w:rsidRDefault="0077397B" w:rsidP="00785B20">
            <w:pPr>
              <w:pStyle w:val="Default"/>
              <w:rPr>
                <w:rStyle w:val="Fremhv"/>
                <w:i w:val="0"/>
                <w:iCs w:val="0"/>
                <w:color w:val="000000" w:themeColor="text1"/>
                <w:sz w:val="22"/>
                <w:szCs w:val="22"/>
                <w:lang w:val="en-GB"/>
              </w:rPr>
            </w:pPr>
            <w:r w:rsidRPr="003A0958"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d.1 Where is the crisis?</w:t>
            </w:r>
            <w:r w:rsidR="002D40F2">
              <w:rPr>
                <w:sz w:val="22"/>
                <w:szCs w:val="22"/>
                <w:u w:val="single"/>
                <w:lang w:val="en-GB"/>
              </w:rPr>
              <w:t xml:space="preserve"> </w:t>
            </w:r>
            <w:r w:rsidR="002736E2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="00F45423">
              <w:rPr>
                <w:color w:val="000000" w:themeColor="text1"/>
                <w:sz w:val="22"/>
                <w:szCs w:val="22"/>
                <w:lang w:val="en-GB"/>
              </w:rPr>
              <w:t>n</w:t>
            </w:r>
            <w:r w:rsidR="00F45423" w:rsidRPr="005E57B1">
              <w:rPr>
                <w:color w:val="000000" w:themeColor="text1"/>
                <w:sz w:val="22"/>
                <w:szCs w:val="22"/>
                <w:lang w:val="en-GB"/>
              </w:rPr>
              <w:t>orthern</w:t>
            </w:r>
            <w:r w:rsidR="002736E2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 province of </w:t>
            </w:r>
            <w:r w:rsidR="00386DDF" w:rsidRPr="005E57B1">
              <w:rPr>
                <w:color w:val="000000" w:themeColor="text1"/>
                <w:sz w:val="22"/>
                <w:szCs w:val="22"/>
                <w:lang w:val="en-GB"/>
              </w:rPr>
              <w:t>Cabo Delgado</w:t>
            </w:r>
            <w:r w:rsidR="005B1BA9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7F343B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has </w:t>
            </w:r>
            <w:r w:rsidR="00392B09">
              <w:rPr>
                <w:color w:val="000000" w:themeColor="text1"/>
                <w:sz w:val="22"/>
                <w:szCs w:val="22"/>
                <w:lang w:val="en-GB"/>
              </w:rPr>
              <w:t xml:space="preserve">witnessed </w:t>
            </w:r>
            <w:r w:rsidR="00386DDF" w:rsidRPr="005E57B1">
              <w:rPr>
                <w:color w:val="000000" w:themeColor="text1"/>
                <w:sz w:val="22"/>
                <w:szCs w:val="22"/>
                <w:lang w:val="en-GB"/>
              </w:rPr>
              <w:t>an esca</w:t>
            </w:r>
            <w:r w:rsidR="005B1BA9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lation </w:t>
            </w:r>
            <w:r w:rsidR="001A4676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in internal displacements due </w:t>
            </w:r>
            <w:r w:rsidR="00706493" w:rsidRPr="005E57B1">
              <w:rPr>
                <w:color w:val="000000" w:themeColor="text1"/>
                <w:sz w:val="22"/>
                <w:szCs w:val="22"/>
                <w:lang w:val="en-GB"/>
              </w:rPr>
              <w:t>to</w:t>
            </w:r>
            <w:r w:rsidR="008C423F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 violent attacks </w:t>
            </w:r>
            <w:r w:rsidR="007F343B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by </w:t>
            </w:r>
            <w:r w:rsidR="008C423F" w:rsidRPr="005E57B1">
              <w:rPr>
                <w:color w:val="000000" w:themeColor="text1"/>
                <w:sz w:val="22"/>
                <w:szCs w:val="22"/>
                <w:lang w:val="en-GB"/>
              </w:rPr>
              <w:t>Non-State Armed Groups (NSAGs)</w:t>
            </w:r>
            <w:r w:rsidR="00C113E5" w:rsidRPr="005E57B1">
              <w:rPr>
                <w:color w:val="000000" w:themeColor="text1"/>
                <w:sz w:val="22"/>
                <w:szCs w:val="22"/>
                <w:lang w:val="en-GB"/>
              </w:rPr>
              <w:t>.</w:t>
            </w:r>
            <w:r w:rsidR="00E678DC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F640E7">
              <w:rPr>
                <w:color w:val="000000" w:themeColor="text1"/>
                <w:sz w:val="22"/>
                <w:szCs w:val="22"/>
                <w:lang w:val="en-GB"/>
              </w:rPr>
              <w:t>Between 20 July</w:t>
            </w:r>
            <w:r w:rsidR="00971814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3D5E6C">
              <w:rPr>
                <w:color w:val="000000" w:themeColor="text1"/>
                <w:sz w:val="22"/>
                <w:szCs w:val="22"/>
                <w:lang w:val="en-GB"/>
              </w:rPr>
              <w:t>and</w:t>
            </w:r>
            <w:r w:rsidR="00971814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F640E7">
              <w:rPr>
                <w:color w:val="000000" w:themeColor="text1"/>
                <w:sz w:val="22"/>
                <w:szCs w:val="22"/>
                <w:lang w:val="en-GB"/>
              </w:rPr>
              <w:t>3 Au</w:t>
            </w:r>
            <w:r w:rsidR="00971814">
              <w:rPr>
                <w:color w:val="000000" w:themeColor="text1"/>
                <w:sz w:val="22"/>
                <w:szCs w:val="22"/>
                <w:lang w:val="en-GB"/>
              </w:rPr>
              <w:t>g.</w:t>
            </w:r>
            <w:r w:rsidR="00F640E7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3D5E6C">
              <w:rPr>
                <w:color w:val="000000" w:themeColor="text1"/>
                <w:sz w:val="22"/>
                <w:szCs w:val="22"/>
                <w:lang w:val="en-GB"/>
              </w:rPr>
              <w:t xml:space="preserve">2025 </w:t>
            </w:r>
            <w:r w:rsidR="008666CF" w:rsidRPr="008666CF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attacks and heightened fear of violence </w:t>
            </w:r>
            <w:r w:rsidR="00702D44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in </w:t>
            </w:r>
            <w:r w:rsidR="008666CF" w:rsidRPr="008666CF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Muidumbe, Ancuabe and Chiure districts led to the displacement of </w:t>
            </w:r>
            <w:r w:rsidR="00A43123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app.</w:t>
            </w:r>
            <w:r w:rsidR="008666CF" w:rsidRPr="008666CF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57,0</w:t>
            </w:r>
            <w:r w:rsidR="00532955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00</w:t>
            </w:r>
            <w:r w:rsidR="008666CF" w:rsidRPr="008666CF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766CE7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people</w:t>
            </w:r>
            <w:r w:rsidR="009A11C2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.</w:t>
            </w:r>
            <w:r w:rsidR="009A11C2">
              <w:rPr>
                <w:rStyle w:val="Fodnotehenvisning"/>
                <w:color w:val="000000" w:themeColor="text1"/>
                <w:sz w:val="22"/>
                <w:szCs w:val="22"/>
                <w:lang w:val="en-GB"/>
              </w:rPr>
              <w:footnoteReference w:id="1"/>
            </w:r>
            <w:r w:rsidR="009A11C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113E5" w:rsidRPr="005E57B1">
              <w:rPr>
                <w:color w:val="000000" w:themeColor="text1"/>
                <w:sz w:val="22"/>
                <w:szCs w:val="22"/>
                <w:lang w:val="en-GB"/>
              </w:rPr>
              <w:t>As of 31 Aug</w:t>
            </w:r>
            <w:r w:rsidR="00766CE7">
              <w:rPr>
                <w:color w:val="000000" w:themeColor="text1"/>
                <w:sz w:val="22"/>
                <w:szCs w:val="22"/>
                <w:lang w:val="en-GB"/>
              </w:rPr>
              <w:t>.</w:t>
            </w:r>
            <w:r w:rsidR="00C113E5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 111,</w:t>
            </w:r>
            <w:r w:rsidR="00F17C75">
              <w:rPr>
                <w:color w:val="000000" w:themeColor="text1"/>
                <w:sz w:val="22"/>
                <w:szCs w:val="22"/>
                <w:lang w:val="en-GB"/>
              </w:rPr>
              <w:t>000</w:t>
            </w:r>
            <w:r w:rsidR="00C113E5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 had been displaced across the three northern provinces, the </w:t>
            </w:r>
            <w:r w:rsidR="000B0D43">
              <w:rPr>
                <w:color w:val="000000" w:themeColor="text1"/>
                <w:sz w:val="22"/>
                <w:szCs w:val="22"/>
                <w:lang w:val="en-GB"/>
              </w:rPr>
              <w:t xml:space="preserve">far </w:t>
            </w:r>
            <w:r w:rsidR="00C113E5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majority in Cabo Delgado </w:t>
            </w:r>
            <w:r w:rsidR="00397908">
              <w:rPr>
                <w:color w:val="000000" w:themeColor="text1"/>
                <w:sz w:val="22"/>
                <w:szCs w:val="22"/>
                <w:lang w:val="en-GB"/>
              </w:rPr>
              <w:t>(</w:t>
            </w:r>
            <w:r w:rsidR="00C113E5" w:rsidRPr="005E57B1">
              <w:rPr>
                <w:color w:val="000000" w:themeColor="text1"/>
                <w:sz w:val="22"/>
                <w:szCs w:val="22"/>
                <w:lang w:val="en-GB"/>
              </w:rPr>
              <w:t>109,</w:t>
            </w:r>
            <w:r w:rsidR="00F17C75">
              <w:rPr>
                <w:color w:val="000000" w:themeColor="text1"/>
                <w:sz w:val="22"/>
                <w:szCs w:val="22"/>
                <w:lang w:val="en-GB"/>
              </w:rPr>
              <w:t>00</w:t>
            </w:r>
            <w:r w:rsidR="00C113E5" w:rsidRPr="005E57B1">
              <w:rPr>
                <w:color w:val="000000" w:themeColor="text1"/>
                <w:sz w:val="22"/>
                <w:szCs w:val="22"/>
                <w:lang w:val="en-GB"/>
              </w:rPr>
              <w:t>).</w:t>
            </w:r>
            <w:r w:rsidR="00C113E5" w:rsidRPr="005E57B1">
              <w:rPr>
                <w:rStyle w:val="Fodnotehenvisning"/>
                <w:color w:val="000000" w:themeColor="text1"/>
                <w:sz w:val="22"/>
                <w:szCs w:val="22"/>
              </w:rPr>
              <w:footnoteReference w:id="2"/>
            </w:r>
            <w:r w:rsidR="00C113E5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 The violence has </w:t>
            </w:r>
            <w:r w:rsidR="00582CDF">
              <w:rPr>
                <w:color w:val="000000" w:themeColor="text1"/>
                <w:sz w:val="22"/>
                <w:szCs w:val="22"/>
                <w:lang w:val="en-GB"/>
              </w:rPr>
              <w:t>been document</w:t>
            </w:r>
            <w:r w:rsidR="00C113E5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3F64E2">
              <w:rPr>
                <w:color w:val="000000" w:themeColor="text1"/>
                <w:sz w:val="22"/>
                <w:szCs w:val="22"/>
                <w:lang w:val="en-GB"/>
              </w:rPr>
              <w:t xml:space="preserve">until 22 </w:t>
            </w:r>
            <w:r w:rsidR="00C113E5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September, </w:t>
            </w:r>
            <w:r w:rsidR="00582CDF">
              <w:rPr>
                <w:color w:val="000000" w:themeColor="text1"/>
                <w:sz w:val="22"/>
                <w:szCs w:val="22"/>
                <w:lang w:val="en-GB"/>
              </w:rPr>
              <w:t xml:space="preserve">with </w:t>
            </w:r>
            <w:r w:rsidR="00397908"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lang w:val="en-GB"/>
              </w:rPr>
              <w:t xml:space="preserve">an additional </w:t>
            </w:r>
            <w:r w:rsidR="00582CDF"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lang w:val="en-GB"/>
              </w:rPr>
              <w:t>more than 10,000</w:t>
            </w:r>
            <w:r w:rsidR="00C113E5" w:rsidRPr="005E57B1"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lang w:val="en-GB"/>
              </w:rPr>
              <w:t xml:space="preserve"> displaced</w:t>
            </w:r>
            <w:r w:rsidR="00582CDF"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lang w:val="en-GB"/>
              </w:rPr>
              <w:t xml:space="preserve"> people</w:t>
            </w:r>
            <w:r w:rsidR="00C113E5" w:rsidRPr="005E57B1"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lang w:val="en-GB"/>
              </w:rPr>
              <w:t>.</w:t>
            </w:r>
            <w:r w:rsidR="00C113E5" w:rsidRPr="00F17C75">
              <w:rPr>
                <w:rStyle w:val="Fodnotehenvisning"/>
                <w:rFonts w:ascii="Helvetica" w:eastAsia="Calibri" w:hAnsi="Helvetica" w:cs="Helvetica"/>
                <w:color w:val="000000" w:themeColor="text1"/>
                <w:lang w:val="en-GB"/>
              </w:rPr>
              <w:footnoteReference w:id="3"/>
            </w:r>
            <w:r w:rsidR="00582CDF"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506A7B" w:rsidRPr="00F17C75">
              <w:rPr>
                <w:rStyle w:val="Fodnotehenvisning"/>
                <w:color w:val="000000" w:themeColor="text1"/>
                <w:shd w:val="clear" w:color="auto" w:fill="FFFFFF"/>
                <w:lang w:val="en-GB"/>
              </w:rPr>
              <w:footnoteReference w:id="4"/>
            </w:r>
            <w:r w:rsidR="00AB0523" w:rsidRPr="005E57B1">
              <w:rPr>
                <w:rStyle w:val="Fremhv"/>
                <w:i w:val="0"/>
                <w:iCs w:val="0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548D4AC2" w14:textId="77777777" w:rsidR="00533249" w:rsidRDefault="00533249" w:rsidP="00785B20">
            <w:pPr>
              <w:pStyle w:val="Default"/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</w:p>
          <w:p w14:paraId="70856C06" w14:textId="4686E790" w:rsidR="00E678DC" w:rsidRDefault="0077397B" w:rsidP="00785B20">
            <w:pPr>
              <w:pStyle w:val="Default"/>
              <w:rPr>
                <w:rFonts w:eastAsia="Calibri"/>
                <w:sz w:val="22"/>
                <w:szCs w:val="22"/>
                <w:lang w:val="en-GB"/>
              </w:rPr>
            </w:pPr>
            <w:r w:rsidRPr="003A0958"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d.2 What is the nature of the crisis?</w:t>
            </w:r>
            <w:r w:rsidRPr="003A0958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303E80" w:rsidRPr="00127ED7">
              <w:rPr>
                <w:sz w:val="22"/>
                <w:szCs w:val="22"/>
                <w:lang w:val="en-GB"/>
              </w:rPr>
              <w:t xml:space="preserve">The crisis </w:t>
            </w:r>
            <w:r w:rsidR="00403873" w:rsidRPr="00127ED7">
              <w:rPr>
                <w:sz w:val="22"/>
                <w:szCs w:val="22"/>
                <w:lang w:val="en-GB"/>
              </w:rPr>
              <w:t>dates back to</w:t>
            </w:r>
            <w:r w:rsidR="00303E80" w:rsidRPr="00127ED7">
              <w:rPr>
                <w:sz w:val="22"/>
                <w:szCs w:val="22"/>
                <w:lang w:val="en-GB"/>
              </w:rPr>
              <w:t xml:space="preserve"> </w:t>
            </w:r>
            <w:r w:rsidR="00403873" w:rsidRPr="00127ED7">
              <w:rPr>
                <w:sz w:val="22"/>
                <w:szCs w:val="22"/>
                <w:lang w:val="en-GB"/>
              </w:rPr>
              <w:t>2</w:t>
            </w:r>
            <w:r w:rsidR="00303E80" w:rsidRPr="00127ED7">
              <w:rPr>
                <w:sz w:val="22"/>
                <w:szCs w:val="22"/>
                <w:lang w:val="en-GB"/>
              </w:rPr>
              <w:t xml:space="preserve">017 </w:t>
            </w:r>
            <w:r w:rsidR="0030661B" w:rsidRPr="00127ED7">
              <w:rPr>
                <w:sz w:val="22"/>
                <w:szCs w:val="22"/>
                <w:lang w:val="en-GB"/>
              </w:rPr>
              <w:t>with</w:t>
            </w:r>
            <w:r w:rsidR="00303E80" w:rsidRPr="00127ED7">
              <w:rPr>
                <w:sz w:val="22"/>
                <w:szCs w:val="22"/>
                <w:lang w:val="en-GB"/>
              </w:rPr>
              <w:t xml:space="preserve"> </w:t>
            </w:r>
            <w:r w:rsidR="00303E80" w:rsidRPr="00127ED7">
              <w:rPr>
                <w:color w:val="000000" w:themeColor="text1"/>
                <w:sz w:val="22"/>
                <w:szCs w:val="22"/>
                <w:lang w:val="en-GB"/>
              </w:rPr>
              <w:t>NSAGs</w:t>
            </w:r>
            <w:r w:rsidR="0030661B" w:rsidRPr="00127ED7">
              <w:rPr>
                <w:color w:val="000000" w:themeColor="text1"/>
                <w:sz w:val="22"/>
                <w:szCs w:val="22"/>
                <w:lang w:val="en-GB"/>
              </w:rPr>
              <w:t xml:space="preserve"> violent attack </w:t>
            </w:r>
            <w:r w:rsidR="00303E80" w:rsidRPr="00127ED7">
              <w:rPr>
                <w:sz w:val="22"/>
                <w:szCs w:val="22"/>
                <w:lang w:val="en-GB"/>
              </w:rPr>
              <w:t xml:space="preserve">against civilians </w:t>
            </w:r>
            <w:r w:rsidR="00303E80" w:rsidRPr="00127ED7">
              <w:rPr>
                <w:color w:val="000000" w:themeColor="text1"/>
                <w:sz w:val="22"/>
                <w:szCs w:val="22"/>
                <w:lang w:val="en-GB"/>
              </w:rPr>
              <w:t xml:space="preserve">including abductions, civilian killings, destruction of homes, looting of health facilities, schools and destruction </w:t>
            </w:r>
            <w:r w:rsidR="00303E80" w:rsidRPr="00127ED7">
              <w:rPr>
                <w:sz w:val="22"/>
                <w:szCs w:val="22"/>
                <w:lang w:val="en-GB"/>
              </w:rPr>
              <w:t xml:space="preserve">of public infrastructure. </w:t>
            </w:r>
            <w:r w:rsidR="00F927C7" w:rsidRPr="00127ED7">
              <w:rPr>
                <w:sz w:val="22"/>
                <w:szCs w:val="22"/>
                <w:lang w:val="en-GB"/>
              </w:rPr>
              <w:t>In May 2025, the number</w:t>
            </w:r>
            <w:r w:rsidR="00F927C7" w:rsidRPr="00127ED7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F927C7" w:rsidRPr="00127ED7">
              <w:rPr>
                <w:sz w:val="22"/>
                <w:szCs w:val="22"/>
                <w:lang w:val="en-GB"/>
              </w:rPr>
              <w:t>of security incidents and violence affecting civilians reached the highest since</w:t>
            </w:r>
            <w:r w:rsidR="00F927C7" w:rsidRPr="00127ED7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F927C7" w:rsidRPr="00127ED7">
              <w:rPr>
                <w:sz w:val="22"/>
                <w:szCs w:val="22"/>
                <w:lang w:val="en-GB"/>
              </w:rPr>
              <w:t xml:space="preserve">2022. Attacks by NSAGs have </w:t>
            </w:r>
            <w:r w:rsidR="001604C2">
              <w:rPr>
                <w:sz w:val="22"/>
                <w:szCs w:val="22"/>
                <w:lang w:val="en-GB"/>
              </w:rPr>
              <w:t>become more frequent and are</w:t>
            </w:r>
            <w:r w:rsidR="00F927C7" w:rsidRPr="00127ED7">
              <w:rPr>
                <w:sz w:val="22"/>
                <w:szCs w:val="22"/>
                <w:lang w:val="en-GB"/>
              </w:rPr>
              <w:t xml:space="preserve"> happening in larger</w:t>
            </w:r>
            <w:r w:rsidR="00F927C7" w:rsidRPr="00127ED7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F927C7" w:rsidRPr="00127ED7">
              <w:rPr>
                <w:sz w:val="22"/>
                <w:szCs w:val="22"/>
                <w:lang w:val="en-GB"/>
              </w:rPr>
              <w:t>geographical areas and have shifted closer to main roads, disrupting movement and</w:t>
            </w:r>
            <w:r w:rsidR="00F927C7" w:rsidRPr="00127ED7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F927C7" w:rsidRPr="00127ED7">
              <w:rPr>
                <w:sz w:val="22"/>
                <w:szCs w:val="22"/>
                <w:lang w:val="en-GB"/>
              </w:rPr>
              <w:t>humanitarian aid. Since January 2025, continued violence and insecurity uprooted</w:t>
            </w:r>
            <w:r w:rsidR="00F927C7" w:rsidRPr="00127ED7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F927C7" w:rsidRPr="00127ED7">
              <w:rPr>
                <w:sz w:val="22"/>
                <w:szCs w:val="22"/>
                <w:lang w:val="en-GB"/>
              </w:rPr>
              <w:t>over 95,000 people, many of whom still live in precarious conditions with limited</w:t>
            </w:r>
            <w:r w:rsidR="00F927C7" w:rsidRPr="00127ED7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F927C7" w:rsidRPr="00127ED7">
              <w:rPr>
                <w:sz w:val="22"/>
                <w:szCs w:val="22"/>
                <w:lang w:val="en-GB"/>
              </w:rPr>
              <w:t>access to basic services and protection. Over 700,000 returnees have returned</w:t>
            </w:r>
            <w:r w:rsidR="00F927C7" w:rsidRPr="00127ED7">
              <w:rPr>
                <w:rFonts w:eastAsia="Calibri"/>
                <w:sz w:val="22"/>
                <w:szCs w:val="22"/>
                <w:lang w:val="en-GB"/>
              </w:rPr>
              <w:t xml:space="preserve"> t</w:t>
            </w:r>
            <w:r w:rsidR="00F927C7" w:rsidRPr="00127ED7">
              <w:rPr>
                <w:sz w:val="22"/>
                <w:szCs w:val="22"/>
                <w:lang w:val="en-GB"/>
              </w:rPr>
              <w:t>o their places of origins but are still considered in need of urgent humanitarian</w:t>
            </w:r>
            <w:r w:rsidR="00F927C7" w:rsidRPr="00127ED7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F927C7" w:rsidRPr="00127ED7">
              <w:rPr>
                <w:sz w:val="22"/>
                <w:szCs w:val="22"/>
                <w:lang w:val="en-GB"/>
              </w:rPr>
              <w:t>assistance.</w:t>
            </w:r>
            <w:r w:rsidR="00EA5F53" w:rsidRPr="00127ED7">
              <w:rPr>
                <w:rStyle w:val="Fodnotehenvisning"/>
                <w:sz w:val="22"/>
                <w:szCs w:val="22"/>
                <w:lang w:val="en-GB"/>
              </w:rPr>
              <w:footnoteReference w:id="5"/>
            </w:r>
            <w:r w:rsidR="00334141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</w:p>
          <w:p w14:paraId="28C28BD0" w14:textId="77777777" w:rsidR="00533249" w:rsidRDefault="00533249" w:rsidP="00785B20">
            <w:pPr>
              <w:pStyle w:val="Default"/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</w:p>
          <w:p w14:paraId="16074DA0" w14:textId="1C84A1C4" w:rsidR="00E678DC" w:rsidRDefault="0006481C" w:rsidP="00785B20">
            <w:pPr>
              <w:pStyle w:val="Default"/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</w:pPr>
            <w:r w:rsidRPr="003A0958"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d.3 What information do you have about the situation? What is the source of that information?</w:t>
            </w:r>
            <w:r w:rsidRPr="001C70D4">
              <w:rPr>
                <w:sz w:val="22"/>
                <w:szCs w:val="22"/>
                <w:u w:val="single"/>
                <w:lang w:val="en-GB"/>
              </w:rPr>
              <w:t xml:space="preserve"> </w:t>
            </w:r>
            <w:r w:rsidR="002F1F09" w:rsidRPr="002F1F09">
              <w:rPr>
                <w:rFonts w:eastAsia="Calibri"/>
                <w:sz w:val="22"/>
                <w:szCs w:val="22"/>
                <w:lang w:val="en-GB"/>
              </w:rPr>
              <w:t xml:space="preserve">Over 60 per cent of the displaced </w:t>
            </w:r>
            <w:r w:rsidR="00954EFD">
              <w:rPr>
                <w:rFonts w:eastAsia="Calibri"/>
                <w:sz w:val="22"/>
                <w:szCs w:val="22"/>
                <w:lang w:val="en-GB"/>
              </w:rPr>
              <w:t xml:space="preserve">in </w:t>
            </w:r>
            <w:r w:rsidR="00954EFD" w:rsidRPr="005E57B1">
              <w:rPr>
                <w:color w:val="000000" w:themeColor="text1"/>
                <w:sz w:val="22"/>
                <w:szCs w:val="22"/>
                <w:lang w:val="en-GB"/>
              </w:rPr>
              <w:t xml:space="preserve">Cabo Delgado </w:t>
            </w:r>
            <w:r w:rsidR="00BB0F03">
              <w:rPr>
                <w:rFonts w:eastAsia="Calibri"/>
                <w:sz w:val="22"/>
                <w:szCs w:val="22"/>
                <w:lang w:val="en-GB"/>
              </w:rPr>
              <w:t>are</w:t>
            </w:r>
            <w:r w:rsidR="002F1F09" w:rsidRPr="002F1F09">
              <w:rPr>
                <w:rFonts w:eastAsia="Calibri"/>
                <w:sz w:val="22"/>
                <w:szCs w:val="22"/>
                <w:lang w:val="en-GB"/>
              </w:rPr>
              <w:t xml:space="preserve"> children, with documented cases of unaccompanied and separated</w:t>
            </w:r>
            <w:r w:rsidR="002F1F09" w:rsidRPr="00BB0F03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2F1F09" w:rsidRPr="002F1F09">
              <w:rPr>
                <w:rFonts w:eastAsia="Calibri"/>
                <w:sz w:val="22"/>
                <w:szCs w:val="22"/>
                <w:lang w:val="en-GB"/>
              </w:rPr>
              <w:t>children, as well as a significant presence of pregnant women, the elderly, and people with disabilities.</w:t>
            </w:r>
            <w:r w:rsidR="002F1F09" w:rsidRPr="005E57B1">
              <w:rPr>
                <w:rStyle w:val="Fodnotehenvisning"/>
                <w:color w:val="000000" w:themeColor="text1"/>
                <w:sz w:val="22"/>
                <w:szCs w:val="22"/>
              </w:rPr>
              <w:footnoteReference w:id="6"/>
            </w:r>
            <w:r w:rsidR="00A045CE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A045CE" w:rsidRPr="00D8157F">
              <w:rPr>
                <w:rFonts w:eastAsia="Calibri"/>
                <w:sz w:val="22"/>
                <w:szCs w:val="22"/>
                <w:lang w:val="en-GB"/>
              </w:rPr>
              <w:t xml:space="preserve">Over 77 percent of </w:t>
            </w:r>
            <w:r w:rsidR="00A863C0">
              <w:rPr>
                <w:rFonts w:eastAsia="Calibri"/>
                <w:sz w:val="22"/>
                <w:szCs w:val="22"/>
                <w:lang w:val="en-GB"/>
              </w:rPr>
              <w:t>displaced people</w:t>
            </w:r>
            <w:r w:rsidR="00A045CE" w:rsidRPr="00D8157F">
              <w:rPr>
                <w:rFonts w:eastAsia="Calibri"/>
                <w:sz w:val="22"/>
                <w:szCs w:val="22"/>
                <w:lang w:val="en-GB"/>
              </w:rPr>
              <w:t xml:space="preserve"> are experiencing psychological distress due to multiple conflict displacements, including Cyclone Chido; but only a fifth have received mental health and</w:t>
            </w:r>
            <w:r w:rsidR="00A045CE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A045CE" w:rsidRPr="00D8157F">
              <w:rPr>
                <w:rFonts w:eastAsia="Calibri"/>
                <w:sz w:val="22"/>
                <w:szCs w:val="22"/>
                <w:lang w:val="en-GB"/>
              </w:rPr>
              <w:t>psychological support</w:t>
            </w:r>
            <w:r w:rsidR="00A863C0">
              <w:rPr>
                <w:rFonts w:eastAsia="Calibri"/>
                <w:sz w:val="22"/>
                <w:szCs w:val="22"/>
                <w:lang w:val="en-GB"/>
              </w:rPr>
              <w:t>. This is</w:t>
            </w:r>
            <w:r w:rsidR="00A045CE" w:rsidRPr="00D8157F">
              <w:rPr>
                <w:rFonts w:eastAsia="Calibri"/>
                <w:sz w:val="22"/>
                <w:szCs w:val="22"/>
                <w:lang w:val="en-GB"/>
              </w:rPr>
              <w:t xml:space="preserve"> a result of gaps in service coverage, lack of trained</w:t>
            </w:r>
            <w:r w:rsidR="00A045CE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A045CE" w:rsidRPr="00D8157F">
              <w:rPr>
                <w:rFonts w:eastAsia="Calibri"/>
                <w:sz w:val="22"/>
                <w:szCs w:val="22"/>
                <w:lang w:val="en-GB"/>
              </w:rPr>
              <w:t>professionals, and absence of safe spaces</w:t>
            </w:r>
            <w:r w:rsidR="00A045CE" w:rsidRPr="00D8157F">
              <w:rPr>
                <w:sz w:val="22"/>
                <w:szCs w:val="22"/>
                <w:lang w:val="en-GB"/>
              </w:rPr>
              <w:t>.</w:t>
            </w:r>
            <w:r w:rsidR="007F7618">
              <w:rPr>
                <w:sz w:val="22"/>
                <w:szCs w:val="22"/>
                <w:lang w:val="en-GB"/>
              </w:rPr>
              <w:t xml:space="preserve"> </w:t>
            </w:r>
            <w:r w:rsidR="009C3C9F" w:rsidRPr="00D31B3E">
              <w:rPr>
                <w:sz w:val="22"/>
                <w:szCs w:val="22"/>
                <w:lang w:val="en-US"/>
              </w:rPr>
              <w:t xml:space="preserve">After a month into </w:t>
            </w:r>
            <w:r w:rsidR="004B6510" w:rsidRPr="00D31B3E">
              <w:rPr>
                <w:sz w:val="22"/>
                <w:szCs w:val="22"/>
                <w:lang w:val="en-US"/>
              </w:rPr>
              <w:t xml:space="preserve">the </w:t>
            </w:r>
            <w:r w:rsidR="009C3C9F" w:rsidRPr="00D31B3E">
              <w:rPr>
                <w:sz w:val="22"/>
                <w:szCs w:val="22"/>
                <w:lang w:val="en-US"/>
              </w:rPr>
              <w:t xml:space="preserve">displacements </w:t>
            </w:r>
            <w:r w:rsidR="00D66C3B" w:rsidRPr="00D31B3E">
              <w:rPr>
                <w:sz w:val="22"/>
                <w:szCs w:val="22"/>
                <w:lang w:val="en-US"/>
              </w:rPr>
              <w:t xml:space="preserve">in </w:t>
            </w:r>
            <w:r w:rsidR="003D1BDA" w:rsidRPr="00D31B3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Chiure </w:t>
            </w:r>
            <w:r w:rsidR="00D66C3B" w:rsidRPr="00D31B3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D</w:t>
            </w:r>
            <w:r w:rsidR="003D1BDA" w:rsidRPr="00D31B3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istrict</w:t>
            </w:r>
            <w:r w:rsidR="004B6510" w:rsidRPr="00D31B3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E81C84" w:rsidRPr="00D31B3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(</w:t>
            </w:r>
            <w:r w:rsidR="004B6510" w:rsidRPr="00D31B3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24 July to 3 August</w:t>
            </w:r>
            <w:r w:rsidR="00E81C84" w:rsidRPr="00D31B3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)</w:t>
            </w:r>
            <w:r w:rsidR="00140E9E" w:rsidRPr="00D31B3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190921" w:rsidRPr="00D31B3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t</w:t>
            </w:r>
            <w:r w:rsidR="00D75102" w:rsidRPr="00D31B3E">
              <w:rPr>
                <w:rFonts w:eastAsia="Calibri"/>
                <w:color w:val="0C0C0C"/>
                <w:sz w:val="22"/>
                <w:szCs w:val="22"/>
                <w:lang w:val="en-GB"/>
              </w:rPr>
              <w:t>he rapid response instruments of the NG</w:t>
            </w:r>
            <w:r w:rsidR="002C1192" w:rsidRPr="00D31B3E">
              <w:rPr>
                <w:rFonts w:eastAsia="Calibri"/>
                <w:color w:val="0C0C0C"/>
                <w:sz w:val="22"/>
                <w:szCs w:val="22"/>
                <w:lang w:val="en-GB"/>
              </w:rPr>
              <w:t>O</w:t>
            </w:r>
            <w:r w:rsidR="00157331">
              <w:rPr>
                <w:rFonts w:eastAsia="Calibri"/>
                <w:color w:val="0C0C0C"/>
                <w:sz w:val="22"/>
                <w:szCs w:val="22"/>
                <w:lang w:val="en-GB"/>
              </w:rPr>
              <w:t>s</w:t>
            </w:r>
            <w:r w:rsidR="002C1192" w:rsidRPr="00D31B3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D75102" w:rsidRPr="00D31B3E">
              <w:rPr>
                <w:rFonts w:eastAsia="Calibri"/>
                <w:color w:val="0C0C0C"/>
                <w:sz w:val="22"/>
                <w:szCs w:val="22"/>
                <w:lang w:val="en-GB"/>
              </w:rPr>
              <w:t>and UN have assisted 11,754</w:t>
            </w:r>
            <w:r w:rsidR="00384240" w:rsidRPr="00D31B3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D75102" w:rsidRPr="00D31B3E">
              <w:rPr>
                <w:rFonts w:eastAsia="Calibri"/>
                <w:color w:val="0C0C0C"/>
                <w:sz w:val="22"/>
                <w:szCs w:val="22"/>
                <w:lang w:val="en-GB"/>
              </w:rPr>
              <w:t>families out of the 12,303 displaced families</w:t>
            </w:r>
            <w:r w:rsidR="00384240" w:rsidRPr="00D31B3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D75102" w:rsidRPr="00D31B3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through the </w:t>
            </w:r>
            <w:r w:rsidR="00D7510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immediate </w:t>
            </w:r>
            <w:r w:rsidR="00D7510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lastRenderedPageBreak/>
              <w:t>delivery of food, WASH,</w:t>
            </w:r>
            <w:r w:rsidR="00384240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D7510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shelter/NFI kits, dignity kits, health, and</w:t>
            </w:r>
            <w:r w:rsidR="002C119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D7510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protection services. It must be noted however</w:t>
            </w:r>
            <w:r w:rsidR="00384240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D7510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that the rapid response survival packages,</w:t>
            </w:r>
            <w:r w:rsidR="00384240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D7510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especially food rations, are only for two weeks</w:t>
            </w:r>
            <w:r w:rsidR="00384240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D7510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raising </w:t>
            </w:r>
            <w:r w:rsidR="00A62BB0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major </w:t>
            </w:r>
            <w:r w:rsidR="00D7510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concerns about food insecurity if follow-up distributions are delayed or access to</w:t>
            </w:r>
            <w:r w:rsidR="00384240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D7510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livelihoods are not provided</w:t>
            </w:r>
            <w:r w:rsidR="006B31C7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. </w:t>
            </w:r>
            <w:r w:rsidR="00CA6FED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T</w:t>
            </w:r>
            <w:r w:rsidR="006223EA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here are </w:t>
            </w:r>
            <w:r w:rsidR="00CA6FED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gaps and con</w:t>
            </w:r>
            <w:r w:rsidR="00F506C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straints across all sectors </w:t>
            </w:r>
            <w:r w:rsidR="008222A9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including</w:t>
            </w:r>
            <w:r w:rsidR="00F506C2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500189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nutrition, </w:t>
            </w:r>
            <w:r w:rsidR="00E62106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child </w:t>
            </w:r>
            <w:r w:rsidR="00500189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protection, </w:t>
            </w:r>
            <w:r w:rsidR="006B31C7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WASH</w:t>
            </w:r>
            <w:r w:rsidR="008222A9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- where funding constraints resul</w:t>
            </w:r>
            <w:r w:rsidR="00D31B3E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t </w:t>
            </w:r>
            <w:r w:rsidR="008222A9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in a 55% gap in the coverage for hygiene support</w:t>
            </w:r>
            <w:r w:rsidR="00D31B3E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, and </w:t>
            </w:r>
            <w:r w:rsidR="00EC7D8B" w:rsidRPr="005E1ECE">
              <w:rPr>
                <w:rFonts w:eastAsia="Calibri"/>
                <w:sz w:val="22"/>
                <w:szCs w:val="22"/>
                <w:lang w:val="en-GB"/>
              </w:rPr>
              <w:t>the 42 completed latrines represent a coverage of below 10% for the IDPs in</w:t>
            </w:r>
            <w:r w:rsidR="00EC7D8B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EC7D8B" w:rsidRPr="005E1ECE">
              <w:rPr>
                <w:rFonts w:eastAsia="Calibri"/>
                <w:sz w:val="22"/>
                <w:szCs w:val="22"/>
                <w:lang w:val="en-GB"/>
              </w:rPr>
              <w:t>relocation sites.</w:t>
            </w:r>
            <w:r w:rsidR="00EC7D8B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</w:t>
            </w:r>
            <w:r w:rsidR="005A2A4F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Further, </w:t>
            </w:r>
            <w:r w:rsidR="00ED7A01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with the </w:t>
            </w:r>
            <w:r w:rsidR="00C13585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risk of </w:t>
            </w:r>
            <w:r w:rsidR="007477B4">
              <w:rPr>
                <w:rFonts w:eastAsia="Calibri"/>
                <w:color w:val="0C0C0C"/>
                <w:sz w:val="22"/>
                <w:szCs w:val="22"/>
                <w:lang w:val="en-GB"/>
              </w:rPr>
              <w:t>future</w:t>
            </w:r>
            <w:r w:rsidR="00C13585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displacements and the rainy </w:t>
            </w:r>
            <w:r w:rsidR="00190921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>season</w:t>
            </w:r>
            <w:r w:rsidR="00C13585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approaching,</w:t>
            </w:r>
            <w:r w:rsidR="001D2BFA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the</w:t>
            </w:r>
            <w:r w:rsidR="00BA0F3F" w:rsidRPr="005E1ECE">
              <w:rPr>
                <w:rFonts w:eastAsia="Calibri"/>
                <w:color w:val="0C0C0C"/>
                <w:sz w:val="22"/>
                <w:szCs w:val="22"/>
                <w:lang w:val="en-GB"/>
              </w:rPr>
              <w:t xml:space="preserve"> Emergency Shelter and NFI pipeline will require continuous and predictable replenishment in the coming months</w:t>
            </w:r>
            <w:r w:rsidR="00097585" w:rsidRPr="005E1ECE">
              <w:rPr>
                <w:rFonts w:eastAsia="Calibri"/>
                <w:sz w:val="22"/>
                <w:szCs w:val="22"/>
                <w:lang w:val="en-GB"/>
              </w:rPr>
              <w:t>.</w:t>
            </w:r>
            <w:r w:rsidR="006B31C7" w:rsidRPr="005E1ECE">
              <w:rPr>
                <w:rStyle w:val="Fodnotehenvisning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footnoteReference w:id="7"/>
            </w:r>
            <w:r w:rsidR="00D8157F" w:rsidRPr="005E1ECE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r w:rsidR="00AB0651" w:rsidRPr="005E1EC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For the 4,757 displaced from Mocímboa da Praia </w:t>
            </w:r>
            <w:r w:rsidR="00871CCE" w:rsidRPr="005E1EC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in September</w:t>
            </w:r>
            <w:r w:rsidR="00A6572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,</w:t>
            </w:r>
            <w:r w:rsidR="00871CCE" w:rsidRPr="005E1EC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AB0651" w:rsidRPr="005E1ECE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food</w:t>
            </w:r>
            <w:r w:rsidR="00AB0651" w:rsidRPr="005E1ECE">
              <w:rPr>
                <w:rStyle w:val="Fremhv"/>
                <w:i w:val="0"/>
                <w:iCs w:val="0"/>
                <w:color w:val="000000" w:themeColor="text1"/>
                <w:sz w:val="22"/>
                <w:szCs w:val="22"/>
                <w:lang w:val="en-GB"/>
              </w:rPr>
              <w:t>, shelter, and protection services have been reported as the most urgent needs</w:t>
            </w:r>
            <w:r w:rsidR="00AB0651" w:rsidRPr="005E1ECE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.</w:t>
            </w:r>
            <w:r w:rsidR="00AB0651" w:rsidRPr="005E1ECE">
              <w:rPr>
                <w:rStyle w:val="Fodnotehenvisning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footnoteReference w:id="8"/>
            </w:r>
          </w:p>
          <w:p w14:paraId="052791F3" w14:textId="77777777" w:rsidR="004F71BF" w:rsidRDefault="004F71BF" w:rsidP="00785B20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  <w:u w:val="single"/>
                <w:lang w:val="en-GB"/>
              </w:rPr>
            </w:pPr>
          </w:p>
          <w:p w14:paraId="44C47F3F" w14:textId="762F06DF" w:rsidR="00E678DC" w:rsidRDefault="00A95B6D" w:rsidP="00785B20">
            <w:pPr>
              <w:pStyle w:val="Default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  <w:u w:val="single"/>
                <w:lang w:val="en-GB"/>
              </w:rPr>
              <w:t>I</w:t>
            </w:r>
            <w:r w:rsidR="00B07237" w:rsidRPr="00A95B6D">
              <w:rPr>
                <w:b/>
                <w:bCs/>
                <w:i/>
                <w:color w:val="000000" w:themeColor="text1"/>
                <w:sz w:val="22"/>
                <w:szCs w:val="22"/>
                <w:u w:val="single"/>
                <w:lang w:val="en-GB"/>
              </w:rPr>
              <w:t>nsert link(s) and/or attach relevant documentation to the alert.</w:t>
            </w:r>
            <w:r w:rsidR="00B07237" w:rsidRPr="00A95B6D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61294B">
              <w:rPr>
                <w:iCs/>
                <w:color w:val="000000" w:themeColor="text1"/>
                <w:sz w:val="22"/>
                <w:szCs w:val="22"/>
                <w:lang w:val="en-GB"/>
              </w:rPr>
              <w:t>See</w:t>
            </w:r>
            <w:r w:rsidRPr="00A95B6D">
              <w:rPr>
                <w:iCs/>
                <w:color w:val="000000" w:themeColor="text1"/>
                <w:sz w:val="22"/>
                <w:szCs w:val="22"/>
                <w:lang w:val="en-GB"/>
              </w:rPr>
              <w:t xml:space="preserve"> the foo</w:t>
            </w:r>
            <w:r w:rsidR="0061294B">
              <w:rPr>
                <w:iCs/>
                <w:color w:val="000000" w:themeColor="text1"/>
                <w:sz w:val="22"/>
                <w:szCs w:val="22"/>
                <w:lang w:val="en-GB"/>
              </w:rPr>
              <w:t>tn</w:t>
            </w:r>
            <w:r w:rsidRPr="00A95B6D">
              <w:rPr>
                <w:iCs/>
                <w:color w:val="000000" w:themeColor="text1"/>
                <w:sz w:val="22"/>
                <w:szCs w:val="22"/>
                <w:lang w:val="en-GB"/>
              </w:rPr>
              <w:t>otes.</w:t>
            </w:r>
            <w:r w:rsidR="00E678DC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48C7135A" w14:textId="77777777" w:rsidR="00533249" w:rsidRDefault="00533249" w:rsidP="00785B20">
            <w:pPr>
              <w:pStyle w:val="Default"/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</w:p>
          <w:p w14:paraId="5F403F77" w14:textId="626E2CCC" w:rsidR="00D91255" w:rsidRDefault="001F5742" w:rsidP="00785B20">
            <w:pPr>
              <w:pStyle w:val="Default"/>
              <w:rPr>
                <w:sz w:val="22"/>
                <w:szCs w:val="22"/>
                <w:lang w:val="en-GB"/>
              </w:rPr>
            </w:pPr>
            <w:r w:rsidRPr="00157331"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d.3.1 Do you consider there to be a spike/change in a slow onset/chronic crisis or in a protracted humanitarian crisis?</w:t>
            </w:r>
            <w:r w:rsidRPr="001C70D4">
              <w:rPr>
                <w:sz w:val="22"/>
                <w:szCs w:val="22"/>
                <w:lang w:val="en-GB"/>
              </w:rPr>
              <w:t xml:space="preserve"> </w:t>
            </w:r>
            <w:r w:rsidR="00C66277" w:rsidRPr="001C70D4">
              <w:rPr>
                <w:sz w:val="22"/>
                <w:szCs w:val="22"/>
                <w:lang w:val="en-GB"/>
              </w:rPr>
              <w:t>Th</w:t>
            </w:r>
            <w:r w:rsidR="00D918AD">
              <w:rPr>
                <w:sz w:val="22"/>
                <w:szCs w:val="22"/>
                <w:lang w:val="en-GB"/>
              </w:rPr>
              <w:t>is</w:t>
            </w:r>
            <w:r w:rsidR="00C66277" w:rsidRPr="001C70D4">
              <w:rPr>
                <w:sz w:val="22"/>
                <w:szCs w:val="22"/>
                <w:lang w:val="en-GB"/>
              </w:rPr>
              <w:t xml:space="preserve"> is a spike in a protracted humanitarian crisis as result of increasing numbers of attacks from NSAGs </w:t>
            </w:r>
            <w:r w:rsidR="00D918AD">
              <w:rPr>
                <w:sz w:val="22"/>
                <w:szCs w:val="22"/>
                <w:lang w:val="en-GB"/>
              </w:rPr>
              <w:t>leading</w:t>
            </w:r>
            <w:r w:rsidR="00C66277" w:rsidRPr="001C70D4">
              <w:rPr>
                <w:sz w:val="22"/>
                <w:szCs w:val="22"/>
                <w:lang w:val="en-GB"/>
              </w:rPr>
              <w:t xml:space="preserve"> </w:t>
            </w:r>
            <w:r w:rsidR="00D918AD">
              <w:rPr>
                <w:sz w:val="22"/>
                <w:szCs w:val="22"/>
                <w:lang w:val="en-GB"/>
              </w:rPr>
              <w:t>to</w:t>
            </w:r>
            <w:r w:rsidR="00C66277" w:rsidRPr="001C70D4">
              <w:rPr>
                <w:sz w:val="22"/>
                <w:szCs w:val="22"/>
                <w:lang w:val="en-GB"/>
              </w:rPr>
              <w:t xml:space="preserve"> new displacement.</w:t>
            </w:r>
            <w:r w:rsidR="00702D44">
              <w:rPr>
                <w:sz w:val="22"/>
                <w:szCs w:val="22"/>
                <w:lang w:val="en-GB"/>
              </w:rPr>
              <w:t xml:space="preserve"> </w:t>
            </w:r>
            <w:r w:rsidR="001F67E6">
              <w:rPr>
                <w:sz w:val="22"/>
                <w:szCs w:val="22"/>
                <w:lang w:val="en-GB"/>
              </w:rPr>
              <w:t>In conclusion</w:t>
            </w:r>
            <w:r w:rsidR="001C6943">
              <w:rPr>
                <w:sz w:val="22"/>
                <w:szCs w:val="22"/>
                <w:lang w:val="en-GB"/>
              </w:rPr>
              <w:t>,</w:t>
            </w:r>
            <w:r w:rsidR="001F67E6">
              <w:rPr>
                <w:sz w:val="22"/>
                <w:szCs w:val="22"/>
                <w:lang w:val="en-GB"/>
              </w:rPr>
              <w:t xml:space="preserve"> 57,000 people are </w:t>
            </w:r>
            <w:r w:rsidR="00EA00B8">
              <w:rPr>
                <w:sz w:val="22"/>
                <w:szCs w:val="22"/>
                <w:lang w:val="en-GB"/>
              </w:rPr>
              <w:t xml:space="preserve">over short time </w:t>
            </w:r>
            <w:r w:rsidR="001F67E6">
              <w:rPr>
                <w:sz w:val="22"/>
                <w:szCs w:val="22"/>
                <w:lang w:val="en-GB"/>
              </w:rPr>
              <w:t xml:space="preserve">in urgent need of support </w:t>
            </w:r>
            <w:r w:rsidR="001C6943">
              <w:rPr>
                <w:sz w:val="22"/>
                <w:szCs w:val="22"/>
                <w:lang w:val="en-GB"/>
              </w:rPr>
              <w:t xml:space="preserve">in addition to the 109,000 already displaced people. </w:t>
            </w:r>
            <w:r w:rsidR="00532955">
              <w:rPr>
                <w:sz w:val="22"/>
                <w:szCs w:val="22"/>
                <w:lang w:val="en-GB"/>
              </w:rPr>
              <w:t xml:space="preserve">- </w:t>
            </w:r>
            <w:r w:rsidR="004143F9">
              <w:rPr>
                <w:sz w:val="22"/>
                <w:szCs w:val="22"/>
                <w:lang w:val="en-GB"/>
              </w:rPr>
              <w:t>Verbal</w:t>
            </w:r>
            <w:r w:rsidR="00C66277" w:rsidRPr="001C70D4">
              <w:rPr>
                <w:sz w:val="22"/>
                <w:szCs w:val="22"/>
                <w:lang w:val="en-GB"/>
              </w:rPr>
              <w:t xml:space="preserve"> </w:t>
            </w:r>
            <w:r w:rsidR="004143F9">
              <w:rPr>
                <w:sz w:val="22"/>
                <w:szCs w:val="22"/>
                <w:lang w:val="en-GB"/>
              </w:rPr>
              <w:t>information</w:t>
            </w:r>
            <w:r w:rsidR="00C66277" w:rsidRPr="001C70D4">
              <w:rPr>
                <w:sz w:val="22"/>
                <w:szCs w:val="22"/>
                <w:lang w:val="en-GB"/>
              </w:rPr>
              <w:t xml:space="preserve"> </w:t>
            </w:r>
            <w:r w:rsidR="00F15D6F">
              <w:rPr>
                <w:sz w:val="22"/>
                <w:szCs w:val="22"/>
                <w:lang w:val="en-GB"/>
              </w:rPr>
              <w:t xml:space="preserve">was shared with Livaningo and others </w:t>
            </w:r>
            <w:r w:rsidR="00C66277" w:rsidRPr="001C70D4">
              <w:rPr>
                <w:sz w:val="22"/>
                <w:szCs w:val="22"/>
                <w:lang w:val="en-GB"/>
              </w:rPr>
              <w:t xml:space="preserve">by </w:t>
            </w:r>
            <w:r w:rsidR="00F15D6F">
              <w:rPr>
                <w:sz w:val="22"/>
                <w:szCs w:val="22"/>
                <w:lang w:val="en-GB"/>
              </w:rPr>
              <w:t xml:space="preserve">the </w:t>
            </w:r>
            <w:r w:rsidR="00C66277" w:rsidRPr="001C70D4">
              <w:rPr>
                <w:sz w:val="22"/>
                <w:szCs w:val="22"/>
                <w:lang w:val="en-GB"/>
              </w:rPr>
              <w:t>I</w:t>
            </w:r>
            <w:r w:rsidR="00452DD9">
              <w:rPr>
                <w:sz w:val="22"/>
                <w:szCs w:val="22"/>
                <w:lang w:val="en-GB"/>
              </w:rPr>
              <w:t xml:space="preserve">nternational NGO </w:t>
            </w:r>
            <w:r w:rsidR="00925B3F">
              <w:rPr>
                <w:sz w:val="22"/>
                <w:szCs w:val="22"/>
                <w:lang w:val="en-GB"/>
              </w:rPr>
              <w:t>Safety Organisation</w:t>
            </w:r>
            <w:r w:rsidR="00C66277" w:rsidRPr="001C70D4">
              <w:rPr>
                <w:sz w:val="22"/>
                <w:szCs w:val="22"/>
                <w:lang w:val="en-GB"/>
              </w:rPr>
              <w:t xml:space="preserve"> during </w:t>
            </w:r>
            <w:r w:rsidR="00F15D6F">
              <w:rPr>
                <w:sz w:val="22"/>
                <w:szCs w:val="22"/>
                <w:lang w:val="en-GB"/>
              </w:rPr>
              <w:t>a</w:t>
            </w:r>
            <w:r w:rsidR="00C66277" w:rsidRPr="001C70D4">
              <w:rPr>
                <w:sz w:val="22"/>
                <w:szCs w:val="22"/>
                <w:lang w:val="en-GB"/>
              </w:rPr>
              <w:t xml:space="preserve"> roundtable</w:t>
            </w:r>
            <w:r w:rsidR="004143F9">
              <w:rPr>
                <w:sz w:val="22"/>
                <w:szCs w:val="22"/>
                <w:lang w:val="en-GB"/>
              </w:rPr>
              <w:t xml:space="preserve"> </w:t>
            </w:r>
            <w:r w:rsidR="00F15D6F">
              <w:rPr>
                <w:sz w:val="22"/>
                <w:szCs w:val="22"/>
                <w:lang w:val="en-GB"/>
              </w:rPr>
              <w:t>meeting</w:t>
            </w:r>
            <w:r w:rsidR="00C66277" w:rsidRPr="001C70D4">
              <w:rPr>
                <w:sz w:val="22"/>
                <w:szCs w:val="22"/>
                <w:lang w:val="en-GB"/>
              </w:rPr>
              <w:t xml:space="preserve"> on 8th August, in Pemba</w:t>
            </w:r>
            <w:r w:rsidR="001E7ABD">
              <w:rPr>
                <w:sz w:val="22"/>
                <w:szCs w:val="22"/>
                <w:lang w:val="en-GB"/>
              </w:rPr>
              <w:t xml:space="preserve">. According to this source, </w:t>
            </w:r>
            <w:r w:rsidR="00D436E4">
              <w:rPr>
                <w:sz w:val="22"/>
                <w:szCs w:val="22"/>
                <w:lang w:val="en-GB"/>
              </w:rPr>
              <w:t xml:space="preserve">the </w:t>
            </w:r>
            <w:r w:rsidR="00C66277" w:rsidRPr="001C70D4">
              <w:rPr>
                <w:sz w:val="22"/>
                <w:szCs w:val="22"/>
                <w:lang w:val="en-GB"/>
              </w:rPr>
              <w:t>scale of attacks from NSAGs</w:t>
            </w:r>
            <w:r w:rsidR="00D436E4">
              <w:rPr>
                <w:sz w:val="22"/>
                <w:szCs w:val="22"/>
                <w:lang w:val="en-GB"/>
              </w:rPr>
              <w:t xml:space="preserve"> has grown </w:t>
            </w:r>
            <w:r w:rsidR="009416DD">
              <w:rPr>
                <w:sz w:val="22"/>
                <w:szCs w:val="22"/>
                <w:lang w:val="en-GB"/>
              </w:rPr>
              <w:t xml:space="preserve">in frequency and </w:t>
            </w:r>
            <w:r w:rsidR="00D436E4">
              <w:rPr>
                <w:sz w:val="22"/>
                <w:szCs w:val="22"/>
                <w:lang w:val="en-GB"/>
              </w:rPr>
              <w:t xml:space="preserve">to </w:t>
            </w:r>
            <w:r w:rsidR="009416DD">
              <w:rPr>
                <w:sz w:val="22"/>
                <w:szCs w:val="22"/>
                <w:lang w:val="en-GB"/>
              </w:rPr>
              <w:t xml:space="preserve">a </w:t>
            </w:r>
            <w:r w:rsidR="00D436E4">
              <w:rPr>
                <w:sz w:val="22"/>
                <w:szCs w:val="22"/>
                <w:lang w:val="en-GB"/>
              </w:rPr>
              <w:t>wider area</w:t>
            </w:r>
            <w:r w:rsidR="00F244E2">
              <w:rPr>
                <w:sz w:val="22"/>
                <w:szCs w:val="22"/>
                <w:lang w:val="en-GB"/>
              </w:rPr>
              <w:t xml:space="preserve"> including more districts and further to the South </w:t>
            </w:r>
            <w:r w:rsidR="009416DD">
              <w:rPr>
                <w:sz w:val="22"/>
                <w:szCs w:val="22"/>
                <w:lang w:val="en-GB"/>
              </w:rPr>
              <w:t xml:space="preserve">of Cabo Delgado. This </w:t>
            </w:r>
            <w:r w:rsidR="001F67E6">
              <w:rPr>
                <w:sz w:val="22"/>
                <w:szCs w:val="22"/>
                <w:lang w:val="en-GB"/>
              </w:rPr>
              <w:t>trend appears to continue until date</w:t>
            </w:r>
            <w:r w:rsidR="00532955">
              <w:rPr>
                <w:sz w:val="22"/>
                <w:szCs w:val="22"/>
                <w:lang w:val="en-GB"/>
              </w:rPr>
              <w:t>.</w:t>
            </w:r>
          </w:p>
          <w:p w14:paraId="17DBD00E" w14:textId="77777777" w:rsidR="00533249" w:rsidRDefault="00533249" w:rsidP="00785B20">
            <w:pPr>
              <w:pStyle w:val="Default"/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</w:p>
          <w:p w14:paraId="29D1E581" w14:textId="4834E2F4" w:rsidR="00D91255" w:rsidRDefault="001F5742" w:rsidP="00785B20">
            <w:pPr>
              <w:pStyle w:val="Default"/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</w:pPr>
            <w:r w:rsidRPr="00157331"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d.3.2. Describe as specific as possible when the spike has started. </w:t>
            </w:r>
            <w:r w:rsidR="006E2EB7">
              <w:rPr>
                <w:color w:val="000000" w:themeColor="text1"/>
                <w:sz w:val="22"/>
                <w:szCs w:val="22"/>
                <w:lang w:val="en-GB"/>
              </w:rPr>
              <w:t>The spike started the 2</w:t>
            </w:r>
            <w:r w:rsidR="007F7618">
              <w:rPr>
                <w:color w:val="000000" w:themeColor="text1"/>
                <w:sz w:val="22"/>
                <w:szCs w:val="22"/>
                <w:lang w:val="en-GB"/>
              </w:rPr>
              <w:t>4</w:t>
            </w:r>
            <w:r w:rsidR="006E2EB7">
              <w:rPr>
                <w:color w:val="000000" w:themeColor="text1"/>
                <w:sz w:val="22"/>
                <w:szCs w:val="22"/>
                <w:lang w:val="en-GB"/>
              </w:rPr>
              <w:t xml:space="preserve"> July</w:t>
            </w:r>
            <w:r w:rsidR="00543D93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7D4420">
              <w:rPr>
                <w:color w:val="000000" w:themeColor="text1"/>
                <w:sz w:val="22"/>
                <w:szCs w:val="22"/>
                <w:lang w:val="en-GB"/>
              </w:rPr>
              <w:t xml:space="preserve">2025 </w:t>
            </w:r>
            <w:r w:rsidR="006E2EB7">
              <w:rPr>
                <w:color w:val="000000" w:themeColor="text1"/>
                <w:sz w:val="22"/>
                <w:szCs w:val="22"/>
                <w:lang w:val="en-GB"/>
              </w:rPr>
              <w:t>with</w:t>
            </w:r>
            <w:r w:rsidR="00543D93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543D93" w:rsidRPr="008666CF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attacks and heightened fear of violence </w:t>
            </w:r>
            <w:r w:rsidR="00702D44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in </w:t>
            </w:r>
            <w:r w:rsidR="00543D93" w:rsidRPr="008666CF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Muidumbe, Ancuabe and Chiure districts led to the displacement of approximately 57,0</w:t>
            </w:r>
            <w:r w:rsidR="00532955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00</w:t>
            </w:r>
            <w:r w:rsidR="00543D93" w:rsidRPr="008666CF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individuals</w:t>
            </w:r>
            <w:r w:rsidR="00543D93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.</w:t>
            </w:r>
            <w:r w:rsidR="004F71BF" w:rsidRPr="004F71BF">
              <w:rPr>
                <w:sz w:val="18"/>
                <w:szCs w:val="18"/>
                <w:vertAlign w:val="superscript"/>
              </w:rPr>
              <w:t>1</w:t>
            </w:r>
            <w:r w:rsidR="00D91255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</w:p>
          <w:p w14:paraId="43C0C4EA" w14:textId="77777777" w:rsidR="00CD43D2" w:rsidRDefault="00CD43D2" w:rsidP="00785B20">
            <w:pPr>
              <w:pStyle w:val="Default"/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</w:pPr>
          </w:p>
          <w:p w14:paraId="0510C59C" w14:textId="6D0CF7DF" w:rsidR="0079457E" w:rsidRDefault="00C3017E" w:rsidP="00785B20">
            <w:pPr>
              <w:pStyle w:val="Default"/>
              <w:rPr>
                <w:sz w:val="22"/>
                <w:szCs w:val="22"/>
                <w:lang w:val="en-GB"/>
              </w:rPr>
            </w:pPr>
            <w:r w:rsidRPr="00D5445D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 xml:space="preserve">d.3.3. How could DERF grants make a difference for the crisis-affected population? </w:t>
            </w:r>
            <w:r w:rsidR="00785B20" w:rsidRPr="001C70D4">
              <w:rPr>
                <w:sz w:val="22"/>
                <w:szCs w:val="22"/>
                <w:lang w:val="en-GB"/>
              </w:rPr>
              <w:t xml:space="preserve">This spike is </w:t>
            </w:r>
            <w:r w:rsidR="00BE5C90">
              <w:rPr>
                <w:sz w:val="22"/>
                <w:szCs w:val="22"/>
                <w:lang w:val="en-GB"/>
              </w:rPr>
              <w:t>occurring at</w:t>
            </w:r>
            <w:r w:rsidR="00785B20" w:rsidRPr="001C70D4">
              <w:rPr>
                <w:sz w:val="22"/>
                <w:szCs w:val="22"/>
                <w:lang w:val="en-GB"/>
              </w:rPr>
              <w:t xml:space="preserve"> in time where </w:t>
            </w:r>
            <w:r w:rsidR="005A137E">
              <w:rPr>
                <w:sz w:val="22"/>
                <w:szCs w:val="22"/>
                <w:lang w:val="en-GB"/>
              </w:rPr>
              <w:t xml:space="preserve">the northern </w:t>
            </w:r>
            <w:r w:rsidR="00785B20" w:rsidRPr="001C70D4">
              <w:rPr>
                <w:sz w:val="22"/>
                <w:szCs w:val="22"/>
                <w:lang w:val="en-GB"/>
              </w:rPr>
              <w:t xml:space="preserve">Mozambique </w:t>
            </w:r>
            <w:r w:rsidR="009E78C9">
              <w:rPr>
                <w:sz w:val="22"/>
                <w:szCs w:val="22"/>
                <w:lang w:val="en-GB"/>
              </w:rPr>
              <w:t>is</w:t>
            </w:r>
            <w:r w:rsidR="00785B20" w:rsidRPr="001C70D4">
              <w:rPr>
                <w:sz w:val="22"/>
                <w:szCs w:val="22"/>
                <w:lang w:val="en-GB"/>
              </w:rPr>
              <w:t xml:space="preserve"> facing a worsening humanitarian crisis</w:t>
            </w:r>
            <w:r w:rsidR="0046649D">
              <w:rPr>
                <w:sz w:val="22"/>
                <w:szCs w:val="22"/>
                <w:lang w:val="en-GB"/>
              </w:rPr>
              <w:t xml:space="preserve">. </w:t>
            </w:r>
            <w:r w:rsidR="00785B20" w:rsidRPr="003B3475">
              <w:rPr>
                <w:sz w:val="22"/>
                <w:szCs w:val="22"/>
                <w:lang w:val="en-GB"/>
              </w:rPr>
              <w:t xml:space="preserve">95,000 </w:t>
            </w:r>
            <w:r w:rsidR="00930D55">
              <w:rPr>
                <w:sz w:val="22"/>
                <w:szCs w:val="22"/>
                <w:lang w:val="en-GB"/>
              </w:rPr>
              <w:t xml:space="preserve">are </w:t>
            </w:r>
            <w:r w:rsidR="00785B20" w:rsidRPr="003B3475">
              <w:rPr>
                <w:sz w:val="22"/>
                <w:szCs w:val="22"/>
                <w:lang w:val="en-GB"/>
              </w:rPr>
              <w:t>affected</w:t>
            </w:r>
            <w:r w:rsidR="0046649D">
              <w:rPr>
                <w:sz w:val="22"/>
                <w:szCs w:val="22"/>
                <w:lang w:val="en-GB"/>
              </w:rPr>
              <w:t xml:space="preserve"> by the </w:t>
            </w:r>
            <w:r w:rsidR="0046649D" w:rsidRPr="001C70D4">
              <w:rPr>
                <w:sz w:val="22"/>
                <w:szCs w:val="22"/>
                <w:lang w:val="en-GB"/>
              </w:rPr>
              <w:t>armed conflict</w:t>
            </w:r>
            <w:r w:rsidR="00211A7F">
              <w:rPr>
                <w:sz w:val="22"/>
                <w:szCs w:val="22"/>
                <w:lang w:val="en-GB"/>
              </w:rPr>
              <w:t xml:space="preserve"> and </w:t>
            </w:r>
            <w:r w:rsidR="00414C7B">
              <w:rPr>
                <w:sz w:val="22"/>
                <w:szCs w:val="22"/>
                <w:lang w:val="en-GB"/>
              </w:rPr>
              <w:t>600.000</w:t>
            </w:r>
            <w:r w:rsidR="001F0A8A">
              <w:rPr>
                <w:sz w:val="22"/>
                <w:szCs w:val="22"/>
                <w:lang w:val="en-GB"/>
              </w:rPr>
              <w:t xml:space="preserve"> are facing severe food insecurity in C</w:t>
            </w:r>
            <w:r w:rsidR="00F96902">
              <w:rPr>
                <w:sz w:val="22"/>
                <w:szCs w:val="22"/>
                <w:lang w:val="en-GB"/>
              </w:rPr>
              <w:t xml:space="preserve">abo </w:t>
            </w:r>
            <w:r w:rsidR="00681BDE">
              <w:rPr>
                <w:sz w:val="22"/>
                <w:szCs w:val="22"/>
                <w:lang w:val="en-GB"/>
              </w:rPr>
              <w:t>Delgado (incl</w:t>
            </w:r>
            <w:r w:rsidR="00A347B1">
              <w:rPr>
                <w:sz w:val="22"/>
                <w:szCs w:val="22"/>
                <w:lang w:val="en-GB"/>
              </w:rPr>
              <w:t>.</w:t>
            </w:r>
            <w:r w:rsidR="00681BDE">
              <w:rPr>
                <w:sz w:val="22"/>
                <w:szCs w:val="22"/>
                <w:lang w:val="en-GB"/>
              </w:rPr>
              <w:t xml:space="preserve"> 235.000 enduring emergency levels IPC Phase 4</w:t>
            </w:r>
            <w:r w:rsidR="0046649D">
              <w:rPr>
                <w:sz w:val="22"/>
                <w:szCs w:val="22"/>
                <w:lang w:val="en-GB"/>
              </w:rPr>
              <w:t>)</w:t>
            </w:r>
            <w:r w:rsidR="004C71A9">
              <w:rPr>
                <w:sz w:val="22"/>
                <w:szCs w:val="22"/>
                <w:lang w:val="en-GB"/>
              </w:rPr>
              <w:t>.</w:t>
            </w:r>
            <w:r w:rsidR="004F71BF" w:rsidRPr="004F71BF">
              <w:rPr>
                <w:vertAlign w:val="superscript"/>
              </w:rPr>
              <w:t>5</w:t>
            </w:r>
            <w:r w:rsidR="0046649D">
              <w:rPr>
                <w:sz w:val="22"/>
                <w:szCs w:val="22"/>
                <w:lang w:val="en-GB"/>
              </w:rPr>
              <w:t xml:space="preserve"> </w:t>
            </w:r>
            <w:r w:rsidR="00211A7F">
              <w:rPr>
                <w:sz w:val="22"/>
                <w:szCs w:val="22"/>
                <w:lang w:val="en-GB"/>
              </w:rPr>
              <w:t xml:space="preserve">The </w:t>
            </w:r>
            <w:r w:rsidR="0046649D">
              <w:rPr>
                <w:sz w:val="22"/>
                <w:szCs w:val="22"/>
                <w:lang w:val="en-GB"/>
              </w:rPr>
              <w:t xml:space="preserve">region is </w:t>
            </w:r>
            <w:r w:rsidR="00211A7F">
              <w:rPr>
                <w:sz w:val="22"/>
                <w:szCs w:val="22"/>
                <w:lang w:val="en-GB"/>
              </w:rPr>
              <w:t xml:space="preserve">at the same time </w:t>
            </w:r>
            <w:r w:rsidR="0046649D">
              <w:rPr>
                <w:sz w:val="22"/>
                <w:szCs w:val="22"/>
                <w:lang w:val="en-GB"/>
              </w:rPr>
              <w:t xml:space="preserve">still recovering from </w:t>
            </w:r>
            <w:r w:rsidR="009101DB">
              <w:rPr>
                <w:sz w:val="22"/>
                <w:szCs w:val="22"/>
                <w:lang w:val="en-GB"/>
              </w:rPr>
              <w:t>t</w:t>
            </w:r>
            <w:r w:rsidR="0046649D">
              <w:rPr>
                <w:sz w:val="22"/>
                <w:szCs w:val="22"/>
                <w:lang w:val="en-GB"/>
              </w:rPr>
              <w:t xml:space="preserve">he </w:t>
            </w:r>
            <w:r w:rsidR="00785B20" w:rsidRPr="001C70D4">
              <w:rPr>
                <w:sz w:val="22"/>
                <w:szCs w:val="22"/>
                <w:lang w:val="en-GB"/>
              </w:rPr>
              <w:t>impact of Tropical Cyclones Chido, Dikeledi, and Jude</w:t>
            </w:r>
            <w:r w:rsidR="00930D55">
              <w:rPr>
                <w:sz w:val="22"/>
                <w:szCs w:val="22"/>
                <w:lang w:val="en-GB"/>
              </w:rPr>
              <w:t xml:space="preserve"> </w:t>
            </w:r>
            <w:r w:rsidR="004C71A9">
              <w:rPr>
                <w:sz w:val="22"/>
                <w:szCs w:val="22"/>
                <w:lang w:val="en-GB"/>
              </w:rPr>
              <w:t>which</w:t>
            </w:r>
            <w:r w:rsidR="00930D55">
              <w:rPr>
                <w:sz w:val="22"/>
                <w:szCs w:val="22"/>
                <w:lang w:val="en-GB"/>
              </w:rPr>
              <w:t xml:space="preserve"> </w:t>
            </w:r>
            <w:r w:rsidR="004C71A9">
              <w:rPr>
                <w:sz w:val="22"/>
                <w:szCs w:val="22"/>
                <w:lang w:val="en-GB"/>
              </w:rPr>
              <w:t xml:space="preserve">affected </w:t>
            </w:r>
            <w:r w:rsidR="00785B20" w:rsidRPr="001C70D4">
              <w:rPr>
                <w:sz w:val="22"/>
                <w:szCs w:val="22"/>
                <w:lang w:val="en-GB"/>
              </w:rPr>
              <w:t xml:space="preserve">1 million </w:t>
            </w:r>
            <w:r w:rsidR="00FE18EA">
              <w:rPr>
                <w:sz w:val="22"/>
                <w:szCs w:val="22"/>
                <w:lang w:val="en-GB"/>
              </w:rPr>
              <w:t>people</w:t>
            </w:r>
            <w:r w:rsidR="004C71A9">
              <w:rPr>
                <w:sz w:val="22"/>
                <w:szCs w:val="22"/>
                <w:lang w:val="en-GB"/>
              </w:rPr>
              <w:t>,</w:t>
            </w:r>
            <w:r w:rsidR="00785B20" w:rsidRPr="001C70D4">
              <w:rPr>
                <w:rStyle w:val="Fodnotehenvisning"/>
                <w:sz w:val="22"/>
                <w:szCs w:val="22"/>
                <w:lang w:val="en-GB"/>
              </w:rPr>
              <w:footnoteReference w:id="9"/>
            </w:r>
            <w:r w:rsidR="00211A7F">
              <w:rPr>
                <w:sz w:val="22"/>
                <w:szCs w:val="22"/>
                <w:lang w:val="en-GB"/>
              </w:rPr>
              <w:t xml:space="preserve"> </w:t>
            </w:r>
            <w:r w:rsidR="00351108">
              <w:rPr>
                <w:sz w:val="22"/>
                <w:szCs w:val="22"/>
                <w:lang w:val="en-GB"/>
              </w:rPr>
              <w:t>while all clusters are severely underfunded.</w:t>
            </w:r>
            <w:r w:rsidR="00351108">
              <w:rPr>
                <w:rStyle w:val="Fodnotehenvisning"/>
                <w:sz w:val="22"/>
                <w:szCs w:val="22"/>
                <w:lang w:val="en-GB"/>
              </w:rPr>
              <w:footnoteReference w:id="10"/>
            </w:r>
            <w:r w:rsidR="00351108">
              <w:rPr>
                <w:sz w:val="22"/>
                <w:szCs w:val="22"/>
                <w:lang w:val="en-GB"/>
              </w:rPr>
              <w:t xml:space="preserve"> </w:t>
            </w:r>
            <w:r w:rsidR="00363B9C">
              <w:rPr>
                <w:sz w:val="22"/>
                <w:szCs w:val="22"/>
                <w:lang w:val="en-GB"/>
              </w:rPr>
              <w:t>The</w:t>
            </w:r>
            <w:r w:rsidR="002A06F2">
              <w:rPr>
                <w:sz w:val="22"/>
                <w:szCs w:val="22"/>
                <w:lang w:val="en-GB"/>
              </w:rPr>
              <w:t xml:space="preserve"> disbursement </w:t>
            </w:r>
            <w:r w:rsidR="0039509F">
              <w:rPr>
                <w:sz w:val="22"/>
                <w:szCs w:val="22"/>
                <w:lang w:val="en-GB"/>
              </w:rPr>
              <w:t xml:space="preserve">of DERF grants, </w:t>
            </w:r>
            <w:r w:rsidR="007C2EA1">
              <w:rPr>
                <w:sz w:val="22"/>
                <w:szCs w:val="22"/>
                <w:lang w:val="en-GB"/>
              </w:rPr>
              <w:t xml:space="preserve">enables local procurement </w:t>
            </w:r>
            <w:r w:rsidR="00E22CA6">
              <w:rPr>
                <w:sz w:val="22"/>
                <w:szCs w:val="22"/>
                <w:lang w:val="en-GB"/>
              </w:rPr>
              <w:t>and flexibility</w:t>
            </w:r>
            <w:r w:rsidR="00345F97">
              <w:rPr>
                <w:sz w:val="22"/>
                <w:szCs w:val="22"/>
                <w:lang w:val="en-GB"/>
              </w:rPr>
              <w:t xml:space="preserve"> as compared to other donors who may have specific sector priorities</w:t>
            </w:r>
            <w:r w:rsidR="00E14806">
              <w:rPr>
                <w:sz w:val="22"/>
                <w:szCs w:val="22"/>
                <w:lang w:val="en-GB"/>
              </w:rPr>
              <w:t>. A</w:t>
            </w:r>
            <w:r w:rsidR="00CA15E5">
              <w:rPr>
                <w:sz w:val="22"/>
                <w:szCs w:val="22"/>
                <w:lang w:val="en-GB"/>
              </w:rPr>
              <w:t xml:space="preserve"> </w:t>
            </w:r>
            <w:r w:rsidR="00E22CA6">
              <w:rPr>
                <w:sz w:val="22"/>
                <w:szCs w:val="22"/>
                <w:lang w:val="en-GB"/>
              </w:rPr>
              <w:t>short</w:t>
            </w:r>
            <w:r w:rsidR="0063693F">
              <w:rPr>
                <w:sz w:val="22"/>
                <w:szCs w:val="22"/>
                <w:lang w:val="en-GB"/>
              </w:rPr>
              <w:t>-</w:t>
            </w:r>
            <w:r w:rsidR="00E22CA6">
              <w:rPr>
                <w:sz w:val="22"/>
                <w:szCs w:val="22"/>
                <w:lang w:val="en-GB"/>
              </w:rPr>
              <w:t xml:space="preserve">term intervention </w:t>
            </w:r>
            <w:r w:rsidR="00E14806">
              <w:rPr>
                <w:sz w:val="22"/>
                <w:szCs w:val="22"/>
                <w:lang w:val="en-GB"/>
              </w:rPr>
              <w:t>will</w:t>
            </w:r>
            <w:r w:rsidR="007F3151">
              <w:rPr>
                <w:sz w:val="22"/>
                <w:szCs w:val="22"/>
                <w:lang w:val="en-GB"/>
              </w:rPr>
              <w:t xml:space="preserve"> </w:t>
            </w:r>
            <w:r w:rsidR="00E14806">
              <w:rPr>
                <w:sz w:val="22"/>
                <w:szCs w:val="22"/>
                <w:lang w:val="en-GB"/>
              </w:rPr>
              <w:t xml:space="preserve">focus </w:t>
            </w:r>
            <w:r w:rsidR="00DE0AEA">
              <w:rPr>
                <w:sz w:val="22"/>
                <w:szCs w:val="22"/>
                <w:lang w:val="en-GB"/>
              </w:rPr>
              <w:t xml:space="preserve">on </w:t>
            </w:r>
            <w:r w:rsidR="00203539">
              <w:rPr>
                <w:sz w:val="22"/>
                <w:szCs w:val="22"/>
                <w:lang w:val="en-GB"/>
              </w:rPr>
              <w:t>gap</w:t>
            </w:r>
            <w:r w:rsidR="007F3151">
              <w:rPr>
                <w:sz w:val="22"/>
                <w:szCs w:val="22"/>
                <w:lang w:val="en-GB"/>
              </w:rPr>
              <w:t>s and constraint</w:t>
            </w:r>
            <w:r w:rsidR="00C50902">
              <w:rPr>
                <w:sz w:val="22"/>
                <w:szCs w:val="22"/>
                <w:lang w:val="en-GB"/>
              </w:rPr>
              <w:t>s</w:t>
            </w:r>
            <w:r w:rsidR="00477930">
              <w:rPr>
                <w:sz w:val="22"/>
                <w:szCs w:val="22"/>
                <w:lang w:val="en-GB"/>
              </w:rPr>
              <w:t xml:space="preserve"> as the health of displaced people becomes of increased concern</w:t>
            </w:r>
            <w:r w:rsidR="00C50902">
              <w:rPr>
                <w:sz w:val="22"/>
                <w:szCs w:val="22"/>
                <w:lang w:val="en-GB"/>
              </w:rPr>
              <w:t>,</w:t>
            </w:r>
            <w:r w:rsidR="00533249">
              <w:rPr>
                <w:rStyle w:val="Fodnotehenvisning"/>
                <w:sz w:val="22"/>
                <w:szCs w:val="22"/>
                <w:lang w:val="en-GB"/>
              </w:rPr>
              <w:footnoteReference w:id="11"/>
            </w:r>
            <w:r w:rsidR="00C50902">
              <w:rPr>
                <w:sz w:val="22"/>
                <w:szCs w:val="22"/>
                <w:lang w:val="en-GB"/>
              </w:rPr>
              <w:t xml:space="preserve"> and </w:t>
            </w:r>
            <w:r w:rsidR="00677654">
              <w:rPr>
                <w:sz w:val="22"/>
                <w:szCs w:val="22"/>
                <w:lang w:val="en-GB"/>
              </w:rPr>
              <w:t>potential sector</w:t>
            </w:r>
            <w:r w:rsidR="00E03D33">
              <w:rPr>
                <w:sz w:val="22"/>
                <w:szCs w:val="22"/>
                <w:lang w:val="en-GB"/>
              </w:rPr>
              <w:t xml:space="preserve">s for an intervention </w:t>
            </w:r>
            <w:r w:rsidR="00C50902">
              <w:rPr>
                <w:sz w:val="22"/>
                <w:szCs w:val="22"/>
                <w:lang w:val="en-GB"/>
              </w:rPr>
              <w:t>are</w:t>
            </w:r>
            <w:r w:rsidR="00E03D33">
              <w:rPr>
                <w:sz w:val="22"/>
                <w:szCs w:val="22"/>
                <w:lang w:val="en-GB"/>
              </w:rPr>
              <w:t xml:space="preserve"> </w:t>
            </w:r>
            <w:r w:rsidR="00106C91">
              <w:rPr>
                <w:sz w:val="22"/>
                <w:szCs w:val="22"/>
                <w:lang w:val="en-GB"/>
              </w:rPr>
              <w:t>WASH</w:t>
            </w:r>
            <w:r w:rsidR="00FD7E24">
              <w:rPr>
                <w:sz w:val="22"/>
                <w:szCs w:val="22"/>
                <w:lang w:val="en-GB"/>
              </w:rPr>
              <w:t xml:space="preserve"> and</w:t>
            </w:r>
            <w:r w:rsidR="00106C91">
              <w:rPr>
                <w:sz w:val="22"/>
                <w:szCs w:val="22"/>
                <w:lang w:val="en-GB"/>
              </w:rPr>
              <w:t xml:space="preserve"> food security</w:t>
            </w:r>
            <w:r w:rsidR="00FD7E24">
              <w:rPr>
                <w:sz w:val="22"/>
                <w:szCs w:val="22"/>
                <w:lang w:val="en-GB"/>
              </w:rPr>
              <w:t>.</w:t>
            </w:r>
            <w:r w:rsidR="00E01214">
              <w:rPr>
                <w:sz w:val="22"/>
                <w:szCs w:val="22"/>
                <w:lang w:val="en-GB"/>
              </w:rPr>
              <w:t xml:space="preserve"> </w:t>
            </w:r>
            <w:r w:rsidR="00E01214" w:rsidRPr="00E738D7">
              <w:rPr>
                <w:sz w:val="22"/>
                <w:szCs w:val="22"/>
                <w:lang w:val="en-GB"/>
              </w:rPr>
              <w:t xml:space="preserve">Livaningo would be focusing on </w:t>
            </w:r>
            <w:r w:rsidR="007F3151" w:rsidRPr="00E738D7">
              <w:rPr>
                <w:color w:val="000000" w:themeColor="text1"/>
                <w:sz w:val="22"/>
                <w:szCs w:val="22"/>
                <w:lang w:val="en-GB"/>
              </w:rPr>
              <w:t>hard-to-reach populations</w:t>
            </w:r>
            <w:r w:rsidR="00E01214" w:rsidRPr="00E738D7">
              <w:rPr>
                <w:color w:val="000000" w:themeColor="text1"/>
                <w:sz w:val="22"/>
                <w:szCs w:val="22"/>
                <w:lang w:val="en-GB"/>
              </w:rPr>
              <w:t xml:space="preserve"> in </w:t>
            </w:r>
            <w:r w:rsidR="00E738D7" w:rsidRPr="00E738D7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Chiure District. </w:t>
            </w:r>
          </w:p>
          <w:p w14:paraId="5B2C1104" w14:textId="77777777" w:rsidR="00C30546" w:rsidRPr="00480584" w:rsidRDefault="00C30546" w:rsidP="00785B20">
            <w:pPr>
              <w:pStyle w:val="Default"/>
              <w:rPr>
                <w:color w:val="EE0000"/>
                <w:sz w:val="22"/>
                <w:szCs w:val="22"/>
                <w:lang w:val="en-GB"/>
              </w:rPr>
            </w:pPr>
          </w:p>
          <w:p w14:paraId="5E7629D0" w14:textId="161AA508" w:rsidR="004F71BF" w:rsidRDefault="00917745" w:rsidP="00D73992">
            <w:pPr>
              <w:pStyle w:val="Default"/>
              <w:rPr>
                <w:sz w:val="22"/>
                <w:szCs w:val="22"/>
                <w:lang w:val="en-GB"/>
              </w:rPr>
            </w:pPr>
            <w:r w:rsidRPr="00E523E2"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d.4 Are you already responding to this emergency?</w:t>
            </w:r>
            <w:r w:rsidRPr="00B24282">
              <w:rPr>
                <w:sz w:val="22"/>
                <w:szCs w:val="22"/>
                <w:lang w:val="en-GB"/>
              </w:rPr>
              <w:t xml:space="preserve"> </w:t>
            </w:r>
            <w:r w:rsidR="00E31668">
              <w:rPr>
                <w:color w:val="000000" w:themeColor="text1"/>
                <w:sz w:val="22"/>
                <w:szCs w:val="22"/>
                <w:lang w:val="en-GB"/>
              </w:rPr>
              <w:t xml:space="preserve">Following the spike, </w:t>
            </w:r>
            <w:r w:rsidR="00E31668">
              <w:rPr>
                <w:sz w:val="22"/>
                <w:szCs w:val="22"/>
                <w:lang w:val="en-GB"/>
              </w:rPr>
              <w:t xml:space="preserve">Livaningo </w:t>
            </w:r>
            <w:r w:rsidR="00FC3211">
              <w:rPr>
                <w:sz w:val="22"/>
                <w:szCs w:val="22"/>
                <w:lang w:val="en-GB"/>
              </w:rPr>
              <w:t>conduct</w:t>
            </w:r>
            <w:r w:rsidR="00582CDF">
              <w:rPr>
                <w:sz w:val="22"/>
                <w:szCs w:val="22"/>
                <w:lang w:val="en-GB"/>
              </w:rPr>
              <w:t>ed a</w:t>
            </w:r>
            <w:r w:rsidR="00FC3211">
              <w:rPr>
                <w:sz w:val="22"/>
                <w:szCs w:val="22"/>
                <w:lang w:val="en-GB"/>
              </w:rPr>
              <w:t xml:space="preserve"> preliminary </w:t>
            </w:r>
            <w:r w:rsidR="00915616">
              <w:rPr>
                <w:sz w:val="22"/>
                <w:szCs w:val="22"/>
                <w:lang w:val="en-GB"/>
              </w:rPr>
              <w:t>assessment</w:t>
            </w:r>
            <w:r w:rsidR="00FC3211">
              <w:rPr>
                <w:sz w:val="22"/>
                <w:szCs w:val="22"/>
                <w:lang w:val="en-GB"/>
              </w:rPr>
              <w:t xml:space="preserve"> in </w:t>
            </w:r>
            <w:r w:rsidR="00915616" w:rsidRPr="008666CF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Chiure </w:t>
            </w:r>
            <w:r w:rsidR="00915616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D</w:t>
            </w:r>
            <w:r w:rsidR="00915616" w:rsidRPr="008666CF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istrict</w:t>
            </w:r>
            <w:r w:rsidR="007F2F9B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at the request of ING</w:t>
            </w:r>
            <w:r w:rsidR="00EF12C5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D</w:t>
            </w:r>
            <w:r w:rsidR="0063693F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on 4-6 September</w:t>
            </w:r>
            <w:r w:rsidR="005243FB">
              <w:rPr>
                <w:rStyle w:val="Fodnotehenvisning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footnoteReference w:id="12"/>
            </w:r>
            <w:r w:rsidR="00283A66">
              <w:rPr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and Government Authorities. </w:t>
            </w:r>
            <w:r w:rsidR="008C2F73">
              <w:rPr>
                <w:sz w:val="22"/>
                <w:szCs w:val="22"/>
                <w:lang w:val="en-GB"/>
              </w:rPr>
              <w:t>Livaningo is participating in</w:t>
            </w:r>
            <w:r w:rsidR="00973A26">
              <w:rPr>
                <w:sz w:val="22"/>
                <w:szCs w:val="22"/>
                <w:lang w:val="en-GB"/>
              </w:rPr>
              <w:t xml:space="preserve"> food security and WASH clusters with CARE, Plan, and </w:t>
            </w:r>
            <w:r w:rsidR="009976C0">
              <w:rPr>
                <w:sz w:val="22"/>
                <w:szCs w:val="22"/>
                <w:lang w:val="en-GB"/>
              </w:rPr>
              <w:t xml:space="preserve">UN </w:t>
            </w:r>
            <w:r w:rsidR="00D4712B">
              <w:rPr>
                <w:sz w:val="22"/>
                <w:szCs w:val="22"/>
                <w:lang w:val="en-GB"/>
              </w:rPr>
              <w:t>World Food Programme</w:t>
            </w:r>
            <w:r w:rsidR="009976C0">
              <w:rPr>
                <w:sz w:val="22"/>
                <w:szCs w:val="22"/>
                <w:lang w:val="en-GB"/>
              </w:rPr>
              <w:t>. These actors</w:t>
            </w:r>
            <w:r w:rsidR="0063693F">
              <w:rPr>
                <w:sz w:val="22"/>
                <w:szCs w:val="22"/>
                <w:lang w:val="en-GB"/>
              </w:rPr>
              <w:t xml:space="preserve"> all in all</w:t>
            </w:r>
            <w:r w:rsidR="00035F20">
              <w:rPr>
                <w:sz w:val="22"/>
                <w:szCs w:val="22"/>
                <w:lang w:val="en-GB"/>
              </w:rPr>
              <w:t xml:space="preserve"> </w:t>
            </w:r>
            <w:r w:rsidR="00034A1B">
              <w:rPr>
                <w:sz w:val="22"/>
                <w:szCs w:val="22"/>
                <w:lang w:val="en-GB"/>
              </w:rPr>
              <w:t xml:space="preserve">lack funds </w:t>
            </w:r>
            <w:r w:rsidR="0063693F">
              <w:rPr>
                <w:sz w:val="22"/>
                <w:szCs w:val="22"/>
                <w:lang w:val="en-GB"/>
              </w:rPr>
              <w:t xml:space="preserve">to </w:t>
            </w:r>
            <w:r w:rsidR="00034A1B">
              <w:rPr>
                <w:sz w:val="22"/>
                <w:szCs w:val="22"/>
                <w:lang w:val="en-GB"/>
              </w:rPr>
              <w:t>respond to the emergency</w:t>
            </w:r>
            <w:r w:rsidR="0063693F">
              <w:rPr>
                <w:sz w:val="22"/>
                <w:szCs w:val="22"/>
                <w:lang w:val="en-GB"/>
              </w:rPr>
              <w:t xml:space="preserve"> as needed</w:t>
            </w:r>
            <w:r w:rsidR="00034A1B">
              <w:rPr>
                <w:sz w:val="22"/>
                <w:szCs w:val="22"/>
                <w:lang w:val="en-GB"/>
              </w:rPr>
              <w:t>.</w:t>
            </w:r>
            <w:r w:rsidR="00035F20">
              <w:rPr>
                <w:sz w:val="22"/>
                <w:szCs w:val="22"/>
                <w:lang w:val="en-GB"/>
              </w:rPr>
              <w:t xml:space="preserve"> </w:t>
            </w:r>
            <w:r w:rsidR="0063693F">
              <w:rPr>
                <w:sz w:val="22"/>
                <w:szCs w:val="22"/>
                <w:lang w:val="en-GB"/>
              </w:rPr>
              <w:t>Cluster m</w:t>
            </w:r>
            <w:r w:rsidR="00035F20">
              <w:rPr>
                <w:sz w:val="22"/>
                <w:szCs w:val="22"/>
                <w:lang w:val="en-GB"/>
              </w:rPr>
              <w:t xml:space="preserve">eetings are conducted every second week </w:t>
            </w:r>
            <w:r w:rsidR="00B6480B">
              <w:rPr>
                <w:sz w:val="22"/>
                <w:szCs w:val="22"/>
                <w:lang w:val="en-GB"/>
              </w:rPr>
              <w:t xml:space="preserve">where Livaningo participates </w:t>
            </w:r>
            <w:r w:rsidR="005F73B7">
              <w:rPr>
                <w:sz w:val="22"/>
                <w:szCs w:val="22"/>
                <w:lang w:val="en-GB"/>
              </w:rPr>
              <w:t xml:space="preserve">to understand </w:t>
            </w:r>
            <w:r w:rsidR="00E528D4">
              <w:rPr>
                <w:sz w:val="22"/>
                <w:szCs w:val="22"/>
                <w:lang w:val="en-GB"/>
              </w:rPr>
              <w:t xml:space="preserve">the present situation and possibly seek funding to implement </w:t>
            </w:r>
            <w:r w:rsidR="00D90DF2">
              <w:rPr>
                <w:sz w:val="22"/>
                <w:szCs w:val="22"/>
                <w:lang w:val="en-GB"/>
              </w:rPr>
              <w:t>aid projects.</w:t>
            </w:r>
          </w:p>
          <w:p w14:paraId="79A7D4DF" w14:textId="1DC9B6CA" w:rsidR="00BC4DD2" w:rsidRPr="00533249" w:rsidRDefault="00D90DF2" w:rsidP="00D73992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12F58979" w14:textId="341A62B7" w:rsidR="004B5EAA" w:rsidRPr="009D2B67" w:rsidRDefault="004B5EAA" w:rsidP="00AC26A1">
      <w:pPr>
        <w:pStyle w:val="Ingenafstand"/>
        <w:rPr>
          <w:rFonts w:asciiTheme="majorHAnsi" w:hAnsiTheme="majorHAnsi" w:cstheme="majorHAnsi"/>
          <w:lang w:val="en-GB"/>
        </w:rPr>
      </w:pPr>
    </w:p>
    <w:sectPr w:rsidR="004B5EAA" w:rsidRPr="009D2B67" w:rsidSect="000C2E5A">
      <w:headerReference w:type="default" r:id="rId11"/>
      <w:footerReference w:type="default" r:id="rId12"/>
      <w:pgSz w:w="11906" w:h="16838" w:code="9"/>
      <w:pgMar w:top="1560" w:right="1134" w:bottom="1078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7F7D" w14:textId="77777777" w:rsidR="00583B64" w:rsidRDefault="00583B64" w:rsidP="003110C8">
      <w:r>
        <w:separator/>
      </w:r>
    </w:p>
  </w:endnote>
  <w:endnote w:type="continuationSeparator" w:id="0">
    <w:p w14:paraId="33B04B75" w14:textId="77777777" w:rsidR="00583B64" w:rsidRDefault="00583B64" w:rsidP="0031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LT Cond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9A6A" w14:textId="77777777" w:rsidR="009355CB" w:rsidRPr="001A4917" w:rsidRDefault="009355CB">
    <w:pPr>
      <w:pStyle w:val="Sidefod"/>
      <w:jc w:val="center"/>
      <w:rPr>
        <w:lang w:val="en-GB"/>
      </w:rPr>
    </w:pPr>
  </w:p>
  <w:p w14:paraId="7B768A14" w14:textId="553579F9" w:rsidR="009355CB" w:rsidRPr="001A4917" w:rsidRDefault="009355CB" w:rsidP="001A4917">
    <w:pPr>
      <w:pStyle w:val="Sidefod"/>
      <w:tabs>
        <w:tab w:val="clear" w:pos="9638"/>
        <w:tab w:val="right" w:pos="9278"/>
      </w:tabs>
      <w:ind w:right="360"/>
      <w:rPr>
        <w:rFonts w:ascii="Arial Narrow" w:hAnsi="Arial Narrow"/>
        <w:sz w:val="20"/>
        <w:lang w:val="en-GB"/>
      </w:rPr>
    </w:pPr>
    <w:r w:rsidRPr="001A4917">
      <w:rPr>
        <w:rFonts w:ascii="Arial Narrow" w:hAnsi="Arial Narrow"/>
        <w:sz w:val="20"/>
        <w:lang w:val="en-GB"/>
      </w:rPr>
      <w:t xml:space="preserve">THE </w:t>
    </w:r>
    <w:r>
      <w:rPr>
        <w:rFonts w:ascii="Arial Narrow" w:hAnsi="Arial Narrow"/>
        <w:sz w:val="20"/>
        <w:lang w:val="en-GB"/>
      </w:rPr>
      <w:t>DANISH EMERGENCY RELIEF</w:t>
    </w:r>
    <w:r w:rsidRPr="001A4917">
      <w:rPr>
        <w:rFonts w:ascii="Arial Narrow" w:hAnsi="Arial Narrow"/>
        <w:sz w:val="20"/>
        <w:lang w:val="en-GB"/>
      </w:rPr>
      <w:t xml:space="preserve"> FUND, </w:t>
    </w:r>
    <w:r>
      <w:rPr>
        <w:rFonts w:ascii="Arial Narrow" w:hAnsi="Arial Narrow"/>
        <w:sz w:val="20"/>
        <w:lang w:val="en-GB"/>
      </w:rPr>
      <w:t>Alert Note</w:t>
    </w:r>
    <w:r w:rsidRPr="001A4917">
      <w:rPr>
        <w:rFonts w:ascii="Arial Narrow" w:hAnsi="Arial Narrow"/>
        <w:sz w:val="20"/>
        <w:lang w:val="en-GB"/>
      </w:rPr>
      <w:t xml:space="preserve">, </w:t>
    </w:r>
    <w:r w:rsidR="00CF4D40">
      <w:rPr>
        <w:rFonts w:ascii="Arial Narrow" w:hAnsi="Arial Narrow"/>
        <w:sz w:val="20"/>
        <w:lang w:val="en-GB"/>
      </w:rPr>
      <w:t>2021</w:t>
    </w:r>
    <w:r w:rsidRPr="001A4917">
      <w:rPr>
        <w:lang w:val="en-GB"/>
      </w:rPr>
      <w:tab/>
    </w:r>
    <w:r w:rsidR="002F5F5A" w:rsidRPr="001A4917">
      <w:rPr>
        <w:rStyle w:val="Sidetal"/>
        <w:lang w:val="en-GB"/>
      </w:rPr>
      <w:fldChar w:fldCharType="begin"/>
    </w:r>
    <w:r w:rsidRPr="001A4917">
      <w:rPr>
        <w:rStyle w:val="Sidetal"/>
        <w:lang w:val="en-GB"/>
      </w:rPr>
      <w:instrText xml:space="preserve"> PAGE  \* Arabic </w:instrText>
    </w:r>
    <w:r w:rsidR="002F5F5A" w:rsidRPr="001A4917">
      <w:rPr>
        <w:rStyle w:val="Sidetal"/>
        <w:lang w:val="en-GB"/>
      </w:rPr>
      <w:fldChar w:fldCharType="separate"/>
    </w:r>
    <w:r w:rsidR="00093E44">
      <w:rPr>
        <w:rStyle w:val="Sidetal"/>
        <w:noProof/>
        <w:lang w:val="en-GB"/>
      </w:rPr>
      <w:t>0</w:t>
    </w:r>
    <w:r w:rsidR="002F5F5A" w:rsidRPr="001A4917">
      <w:rPr>
        <w:rStyle w:val="Sidetal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207F" w14:textId="77777777" w:rsidR="00583B64" w:rsidRDefault="00583B64" w:rsidP="003110C8">
      <w:r>
        <w:separator/>
      </w:r>
    </w:p>
  </w:footnote>
  <w:footnote w:type="continuationSeparator" w:id="0">
    <w:p w14:paraId="2898468B" w14:textId="77777777" w:rsidR="00583B64" w:rsidRDefault="00583B64" w:rsidP="003110C8">
      <w:r>
        <w:continuationSeparator/>
      </w:r>
    </w:p>
  </w:footnote>
  <w:footnote w:id="1">
    <w:p w14:paraId="58F3F0B7" w14:textId="189875BC" w:rsidR="00FE5B77" w:rsidRPr="002D30E3" w:rsidRDefault="009A11C2" w:rsidP="009A11C2">
      <w:pPr>
        <w:pStyle w:val="Fodnotetekst"/>
        <w:rPr>
          <w:rFonts w:ascii="Arial" w:hAnsi="Arial" w:cs="Arial"/>
          <w:sz w:val="18"/>
          <w:szCs w:val="18"/>
        </w:rPr>
      </w:pPr>
      <w:r w:rsidRPr="002D30E3">
        <w:rPr>
          <w:rStyle w:val="Fodnotehenvisning"/>
          <w:rFonts w:ascii="Arial" w:hAnsi="Arial" w:cs="Arial"/>
          <w:sz w:val="18"/>
          <w:szCs w:val="18"/>
        </w:rPr>
        <w:footnoteRef/>
      </w:r>
      <w:r w:rsidRPr="002D30E3">
        <w:rPr>
          <w:rFonts w:ascii="Arial" w:hAnsi="Arial" w:cs="Arial"/>
          <w:sz w:val="18"/>
          <w:szCs w:val="18"/>
        </w:rPr>
        <w:t xml:space="preserve"> Alert 137</w:t>
      </w:r>
      <w:r w:rsidR="00BE3CEC" w:rsidRPr="002D30E3">
        <w:rPr>
          <w:rFonts w:ascii="Arial" w:hAnsi="Arial" w:cs="Arial"/>
          <w:sz w:val="18"/>
          <w:szCs w:val="18"/>
        </w:rPr>
        <w:t xml:space="preserve">: </w:t>
      </w:r>
      <w:r w:rsidRPr="002D30E3">
        <w:rPr>
          <w:rFonts w:ascii="Arial" w:hAnsi="Arial" w:cs="Arial"/>
          <w:sz w:val="18"/>
          <w:szCs w:val="18"/>
        </w:rPr>
        <w:t>https://dtm.iom.int/report-product-series/movement-alert</w:t>
      </w:r>
    </w:p>
  </w:footnote>
  <w:footnote w:id="2">
    <w:p w14:paraId="771FB007" w14:textId="666CCC9D" w:rsidR="00EA5F53" w:rsidRPr="002D30E3" w:rsidRDefault="00C113E5" w:rsidP="00C113E5">
      <w:pPr>
        <w:pStyle w:val="Fodnotetekst"/>
        <w:rPr>
          <w:rFonts w:ascii="Arial" w:hAnsi="Arial" w:cs="Arial"/>
          <w:sz w:val="18"/>
          <w:szCs w:val="18"/>
        </w:rPr>
      </w:pPr>
      <w:r w:rsidRPr="002D30E3">
        <w:rPr>
          <w:rStyle w:val="Fodnotehenvisning"/>
          <w:rFonts w:ascii="Arial" w:hAnsi="Arial" w:cs="Arial"/>
          <w:sz w:val="18"/>
          <w:szCs w:val="18"/>
        </w:rPr>
        <w:footnoteRef/>
      </w:r>
      <w:r w:rsidRPr="002D30E3">
        <w:rPr>
          <w:rFonts w:ascii="Arial" w:hAnsi="Arial" w:cs="Arial"/>
          <w:sz w:val="18"/>
          <w:szCs w:val="18"/>
        </w:rPr>
        <w:t xml:space="preserve"> https://reliefweb.int/report/mozambique/mozambique-cabo-delgado-nampula-niassa-humanitarian-snapshot-august-2025</w:t>
      </w:r>
    </w:p>
  </w:footnote>
  <w:footnote w:id="3">
    <w:p w14:paraId="53C0E01A" w14:textId="1E382E18" w:rsidR="00EA5F53" w:rsidRPr="002D30E3" w:rsidRDefault="00C113E5" w:rsidP="00C113E5">
      <w:pPr>
        <w:pStyle w:val="Fodnotetekst"/>
        <w:rPr>
          <w:rFonts w:ascii="Arial" w:hAnsi="Arial" w:cs="Arial"/>
          <w:sz w:val="18"/>
          <w:szCs w:val="18"/>
        </w:rPr>
      </w:pPr>
      <w:r w:rsidRPr="002D30E3">
        <w:rPr>
          <w:rStyle w:val="Fodnotehenvisning"/>
          <w:rFonts w:ascii="Arial" w:hAnsi="Arial" w:cs="Arial"/>
          <w:sz w:val="18"/>
          <w:szCs w:val="18"/>
        </w:rPr>
        <w:footnoteRef/>
      </w:r>
      <w:r w:rsidRPr="002D30E3">
        <w:rPr>
          <w:rFonts w:ascii="Arial" w:hAnsi="Arial" w:cs="Arial"/>
          <w:sz w:val="18"/>
          <w:szCs w:val="18"/>
        </w:rPr>
        <w:t xml:space="preserve"> https://reliefweb.int/report/mozambique/displacement-tracking-matrix-mozambique-emergency-tracking-tool-ett-movement-alert-141-mocimboa-da-praia-muidumbe-montepuez-attacks-16-september-2025</w:t>
      </w:r>
    </w:p>
  </w:footnote>
  <w:footnote w:id="4">
    <w:p w14:paraId="46FDC659" w14:textId="77777777" w:rsidR="00506A7B" w:rsidRPr="002D30E3" w:rsidRDefault="00506A7B" w:rsidP="00506A7B">
      <w:pPr>
        <w:pStyle w:val="Fodnotetekst"/>
        <w:rPr>
          <w:rFonts w:ascii="Arial" w:hAnsi="Arial" w:cs="Arial"/>
          <w:sz w:val="18"/>
          <w:szCs w:val="18"/>
        </w:rPr>
      </w:pPr>
      <w:r w:rsidRPr="002D30E3">
        <w:rPr>
          <w:rStyle w:val="Fodnotehenvisning"/>
          <w:rFonts w:ascii="Arial" w:hAnsi="Arial" w:cs="Arial"/>
          <w:sz w:val="18"/>
          <w:szCs w:val="18"/>
        </w:rPr>
        <w:footnoteRef/>
      </w:r>
      <w:r w:rsidRPr="002D30E3">
        <w:rPr>
          <w:rFonts w:ascii="Arial" w:hAnsi="Arial" w:cs="Arial"/>
          <w:sz w:val="18"/>
          <w:szCs w:val="18"/>
        </w:rPr>
        <w:t xml:space="preserve"> Alert: 142: https://dtm.iom.int/report-product-series/movement-alert</w:t>
      </w:r>
    </w:p>
  </w:footnote>
  <w:footnote w:id="5">
    <w:p w14:paraId="0B6078DD" w14:textId="77777777" w:rsidR="00EA5F53" w:rsidRPr="002D30E3" w:rsidRDefault="00EA5F53" w:rsidP="00EA5F53">
      <w:pPr>
        <w:pStyle w:val="Fodnotetekst"/>
        <w:rPr>
          <w:rFonts w:ascii="Arial" w:hAnsi="Arial" w:cs="Arial"/>
          <w:sz w:val="18"/>
          <w:szCs w:val="18"/>
        </w:rPr>
      </w:pPr>
      <w:r w:rsidRPr="002D30E3">
        <w:rPr>
          <w:rStyle w:val="Fodnotehenvisning"/>
          <w:rFonts w:ascii="Arial" w:hAnsi="Arial" w:cs="Arial"/>
          <w:sz w:val="18"/>
          <w:szCs w:val="18"/>
        </w:rPr>
        <w:footnoteRef/>
      </w:r>
      <w:r w:rsidRPr="002D30E3">
        <w:rPr>
          <w:rFonts w:ascii="Arial" w:hAnsi="Arial" w:cs="Arial"/>
          <w:sz w:val="18"/>
          <w:szCs w:val="18"/>
        </w:rPr>
        <w:t xml:space="preserve"> </w:t>
      </w:r>
      <w:hyperlink r:id="rId1" w:anchor=":~:text=The%20conflict%20in%20Cabo%20Delgado%20continues%20to%20deteriorate.&amp;text=Since%20January%202025%2C%20continued%20violence,to%20basic%20services%20and%20protection" w:history="1">
        <w:r w:rsidRPr="002D30E3">
          <w:rPr>
            <w:rStyle w:val="Hyperlink"/>
            <w:rFonts w:ascii="Arial" w:hAnsi="Arial" w:cs="Arial"/>
            <w:sz w:val="18"/>
            <w:szCs w:val="18"/>
          </w:rPr>
          <w:t>https://www.unocha.org/publications/report/mozambique/mozambique-cost-inaction-july-2025#:~:text=The%20conflict%20in%20Cabo%20Delgado%20continues%20to%20deteriorate.&amp;text=Since%20January%202025%2C%20continued%20violence,to%20basic%20services%20and%20protection</w:t>
        </w:r>
      </w:hyperlink>
      <w:r w:rsidRPr="002D30E3">
        <w:rPr>
          <w:rFonts w:ascii="Arial" w:hAnsi="Arial" w:cs="Arial"/>
          <w:sz w:val="18"/>
          <w:szCs w:val="18"/>
        </w:rPr>
        <w:t xml:space="preserve">. </w:t>
      </w:r>
    </w:p>
  </w:footnote>
  <w:footnote w:id="6">
    <w:p w14:paraId="39F27157" w14:textId="77777777" w:rsidR="002F1F09" w:rsidRPr="00A95B6D" w:rsidRDefault="002F1F09" w:rsidP="002F1F09">
      <w:pPr>
        <w:pStyle w:val="Fodnotetekst"/>
        <w:rPr>
          <w:rFonts w:ascii="Arial" w:hAnsi="Arial" w:cs="Arial"/>
          <w:sz w:val="18"/>
          <w:szCs w:val="18"/>
        </w:rPr>
      </w:pPr>
      <w:r w:rsidRPr="002D30E3">
        <w:rPr>
          <w:rStyle w:val="Fodnotehenvisning"/>
          <w:rFonts w:ascii="Arial" w:hAnsi="Arial" w:cs="Arial"/>
          <w:sz w:val="18"/>
          <w:szCs w:val="18"/>
        </w:rPr>
        <w:footnoteRef/>
      </w:r>
      <w:r w:rsidRPr="002D30E3">
        <w:rPr>
          <w:rFonts w:ascii="Arial" w:hAnsi="Arial" w:cs="Arial"/>
          <w:sz w:val="18"/>
          <w:szCs w:val="18"/>
        </w:rPr>
        <w:t xml:space="preserve"> https://reliefweb.int/report/mozambique/mozambique-cabo-delgado-nampula-niassa-humanitarian-snapshot-august-2025</w:t>
      </w:r>
    </w:p>
  </w:footnote>
  <w:footnote w:id="7">
    <w:p w14:paraId="6D51D6E1" w14:textId="77777777" w:rsidR="006B31C7" w:rsidRPr="000B4F16" w:rsidRDefault="006B31C7" w:rsidP="006B31C7">
      <w:pPr>
        <w:pStyle w:val="Fodnotetekst"/>
        <w:rPr>
          <w:rFonts w:ascii="Arial" w:hAnsi="Arial" w:cs="Arial"/>
          <w:sz w:val="18"/>
          <w:szCs w:val="18"/>
        </w:rPr>
      </w:pPr>
      <w:r w:rsidRPr="000B4F16">
        <w:rPr>
          <w:rStyle w:val="Fodnotehenvisning"/>
          <w:rFonts w:ascii="Arial" w:hAnsi="Arial" w:cs="Arial"/>
          <w:sz w:val="18"/>
          <w:szCs w:val="18"/>
        </w:rPr>
        <w:footnoteRef/>
      </w:r>
      <w:r w:rsidRPr="000B4F16">
        <w:rPr>
          <w:rFonts w:ascii="Arial" w:hAnsi="Arial" w:cs="Arial"/>
          <w:sz w:val="18"/>
          <w:szCs w:val="18"/>
        </w:rPr>
        <w:t xml:space="preserve"> https://reliefweb.int/report/mozambique/mozambique-displacements-due-nsag-attacks-situation-report-2-chiure-cabo-delgado-28-august-2025-enpt</w:t>
      </w:r>
    </w:p>
  </w:footnote>
  <w:footnote w:id="8">
    <w:p w14:paraId="10178C1A" w14:textId="77777777" w:rsidR="00AB0651" w:rsidRPr="000B4F16" w:rsidRDefault="00AB0651" w:rsidP="00AB0651">
      <w:pPr>
        <w:pStyle w:val="Fodnotetekst"/>
        <w:rPr>
          <w:rFonts w:ascii="Arial" w:hAnsi="Arial" w:cs="Arial"/>
          <w:sz w:val="18"/>
          <w:szCs w:val="18"/>
        </w:rPr>
      </w:pPr>
      <w:r w:rsidRPr="000B4F16">
        <w:rPr>
          <w:rStyle w:val="Fodnotehenvisning"/>
          <w:rFonts w:ascii="Arial" w:hAnsi="Arial" w:cs="Arial"/>
          <w:sz w:val="18"/>
          <w:szCs w:val="18"/>
        </w:rPr>
        <w:footnoteRef/>
      </w:r>
      <w:r w:rsidRPr="000B4F16">
        <w:rPr>
          <w:rFonts w:ascii="Arial" w:hAnsi="Arial" w:cs="Arial"/>
          <w:sz w:val="18"/>
          <w:szCs w:val="18"/>
        </w:rPr>
        <w:t xml:space="preserve"> https://dtm.iom.int/report-product-series/movement-alert</w:t>
      </w:r>
    </w:p>
  </w:footnote>
  <w:footnote w:id="9">
    <w:p w14:paraId="71E541C3" w14:textId="0318C75C" w:rsidR="009D2B67" w:rsidRPr="000B4F16" w:rsidRDefault="009D2B67" w:rsidP="00785B20">
      <w:pPr>
        <w:pStyle w:val="Fodnotetekst"/>
        <w:rPr>
          <w:rFonts w:ascii="Arial" w:hAnsi="Arial" w:cs="Arial"/>
          <w:sz w:val="18"/>
          <w:szCs w:val="18"/>
        </w:rPr>
      </w:pPr>
      <w:r w:rsidRPr="000B4F16">
        <w:rPr>
          <w:rFonts w:ascii="Arial" w:hAnsi="Arial" w:cs="Arial"/>
          <w:sz w:val="18"/>
          <w:szCs w:val="18"/>
        </w:rPr>
        <w:t>https://fews.net/southern-africa/mozambique/food-security-outlook-update/august-2025</w:t>
      </w:r>
    </w:p>
    <w:p w14:paraId="2BB2DD9D" w14:textId="29DF2D9A" w:rsidR="00785B20" w:rsidRPr="000B4F16" w:rsidRDefault="00785B20" w:rsidP="00785B20">
      <w:pPr>
        <w:pStyle w:val="Fodnotetekst"/>
        <w:rPr>
          <w:rFonts w:ascii="Arial" w:hAnsi="Arial" w:cs="Arial"/>
          <w:sz w:val="18"/>
          <w:szCs w:val="18"/>
        </w:rPr>
      </w:pPr>
      <w:r w:rsidRPr="000B4F16">
        <w:rPr>
          <w:rStyle w:val="Fodnotehenvisning"/>
          <w:rFonts w:ascii="Arial" w:hAnsi="Arial" w:cs="Arial"/>
          <w:sz w:val="18"/>
          <w:szCs w:val="18"/>
        </w:rPr>
        <w:footnoteRef/>
      </w:r>
      <w:r w:rsidRPr="000B4F16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0B4F16">
          <w:rPr>
            <w:rStyle w:val="Hyperlink"/>
            <w:rFonts w:ascii="Arial" w:hAnsi="Arial" w:cs="Arial"/>
            <w:sz w:val="18"/>
            <w:szCs w:val="18"/>
          </w:rPr>
          <w:t>https://www.unocha.org/publications/report/mozambique/mozambique-2025-tropical-cyclones-chido-dikeledi-and-jude-humanitarian-response-31-may-2025</w:t>
        </w:r>
      </w:hyperlink>
      <w:r w:rsidRPr="000B4F16">
        <w:rPr>
          <w:rFonts w:ascii="Arial" w:hAnsi="Arial" w:cs="Arial"/>
          <w:sz w:val="18"/>
          <w:szCs w:val="18"/>
        </w:rPr>
        <w:t xml:space="preserve"> </w:t>
      </w:r>
    </w:p>
  </w:footnote>
  <w:footnote w:id="10">
    <w:p w14:paraId="610EF1BC" w14:textId="18B282DF" w:rsidR="009A29B4" w:rsidRPr="000B4F16" w:rsidRDefault="00351108" w:rsidP="00351108">
      <w:pPr>
        <w:pStyle w:val="Fodnotetekst"/>
        <w:rPr>
          <w:rFonts w:ascii="Arial" w:hAnsi="Arial" w:cs="Arial"/>
          <w:sz w:val="18"/>
          <w:szCs w:val="18"/>
          <w:lang w:val="en-GB"/>
        </w:rPr>
      </w:pPr>
      <w:r w:rsidRPr="000B4F16">
        <w:rPr>
          <w:rStyle w:val="Fodnotehenvisning"/>
          <w:rFonts w:ascii="Arial" w:hAnsi="Arial" w:cs="Arial"/>
          <w:sz w:val="18"/>
          <w:szCs w:val="18"/>
        </w:rPr>
        <w:footnoteRef/>
      </w:r>
      <w:r w:rsidRPr="000B4F16">
        <w:rPr>
          <w:rFonts w:ascii="Arial" w:hAnsi="Arial" w:cs="Arial"/>
          <w:sz w:val="18"/>
          <w:szCs w:val="18"/>
          <w:lang w:val="en-GB"/>
        </w:rPr>
        <w:t xml:space="preserve"> UNOCHA Situation update 31 July: </w:t>
      </w:r>
      <w:hyperlink r:id="rId3" w:history="1">
        <w:r w:rsidR="009A29B4" w:rsidRPr="000B4F16">
          <w:rPr>
            <w:rStyle w:val="Hyperlink"/>
            <w:rFonts w:ascii="Arial" w:hAnsi="Arial" w:cs="Arial"/>
            <w:sz w:val="18"/>
            <w:szCs w:val="18"/>
            <w:lang w:val="en-GB"/>
          </w:rPr>
          <w:t>https://app.powerbi.com/view?r=eyJrIjoiZTI0MWFiNWEtN2M1Mi00ODcxLWExNTAtNGE2YzViNTQ3Y2VlIiwidCI6IjBmOWUzNWRiLTU0NGYtNGY2MC1iZGNjLTVlYTQxNmU2ZGM3MCIsImMiOjh9&amp;disablecdnExpiration=1758229128</w:t>
        </w:r>
      </w:hyperlink>
    </w:p>
  </w:footnote>
  <w:footnote w:id="11">
    <w:p w14:paraId="73F46CC4" w14:textId="616C1E23" w:rsidR="009A29B4" w:rsidRPr="000B4F16" w:rsidRDefault="00533249">
      <w:pPr>
        <w:pStyle w:val="Fodnotetekst"/>
        <w:rPr>
          <w:rFonts w:ascii="Arial" w:hAnsi="Arial" w:cs="Arial"/>
          <w:sz w:val="18"/>
          <w:szCs w:val="18"/>
          <w:lang w:val="en-GB"/>
        </w:rPr>
      </w:pPr>
      <w:r w:rsidRPr="000B4F16">
        <w:rPr>
          <w:rStyle w:val="Fodnotehenvisning"/>
          <w:rFonts w:ascii="Arial" w:hAnsi="Arial" w:cs="Arial"/>
          <w:sz w:val="18"/>
          <w:szCs w:val="18"/>
        </w:rPr>
        <w:footnoteRef/>
      </w:r>
      <w:r w:rsidRPr="000B4F16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4" w:history="1">
        <w:r w:rsidR="009A29B4" w:rsidRPr="000B4F16">
          <w:rPr>
            <w:rStyle w:val="Hyperlink"/>
            <w:rFonts w:ascii="Arial" w:hAnsi="Arial" w:cs="Arial"/>
            <w:sz w:val="18"/>
            <w:szCs w:val="18"/>
            <w:lang w:val="en-GB"/>
          </w:rPr>
          <w:t>https://reliefweb.int/report/mozambique/mozambique-displacements-due-nsag-attacks-situation-report-2-chiure-cabo-delgado-28-august-2025-enpt</w:t>
        </w:r>
      </w:hyperlink>
    </w:p>
  </w:footnote>
  <w:footnote w:id="12">
    <w:p w14:paraId="49E9AEC9" w14:textId="4B4FE2CE" w:rsidR="005243FB" w:rsidRPr="005243FB" w:rsidRDefault="005243FB">
      <w:pPr>
        <w:pStyle w:val="Fodnotetekst"/>
        <w:rPr>
          <w:rFonts w:ascii="Arial" w:hAnsi="Arial" w:cs="Arial"/>
          <w:b/>
          <w:bCs/>
          <w:sz w:val="18"/>
          <w:szCs w:val="18"/>
          <w:lang w:val="en-GB"/>
        </w:rPr>
      </w:pPr>
      <w:r w:rsidRPr="000B4F16">
        <w:rPr>
          <w:rStyle w:val="Fodnotehenvisning"/>
          <w:rFonts w:ascii="Arial" w:hAnsi="Arial" w:cs="Arial"/>
          <w:sz w:val="18"/>
          <w:szCs w:val="18"/>
        </w:rPr>
        <w:footnoteRef/>
      </w:r>
      <w:r w:rsidRPr="000B4F16">
        <w:rPr>
          <w:rFonts w:ascii="Arial" w:hAnsi="Arial" w:cs="Arial"/>
          <w:sz w:val="18"/>
          <w:szCs w:val="18"/>
          <w:lang w:val="en-GB"/>
        </w:rPr>
        <w:t xml:space="preserve"> </w:t>
      </w:r>
      <w:r w:rsidRPr="000B4F16">
        <w:rPr>
          <w:rStyle w:val="Strk"/>
          <w:rFonts w:ascii="Arial" w:hAnsi="Arial" w:cs="Arial"/>
          <w:b w:val="0"/>
          <w:bCs w:val="0"/>
          <w:color w:val="000000"/>
          <w:sz w:val="18"/>
          <w:szCs w:val="18"/>
          <w:lang w:val="en-GB"/>
        </w:rPr>
        <w:t>National Institute for Disaster Risk Management and Reduction</w:t>
      </w:r>
      <w:r w:rsidRPr="000B4F16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en-GB"/>
        </w:rPr>
        <w:t> </w:t>
      </w:r>
      <w:r w:rsidRPr="000B4F16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of</w:t>
      </w:r>
      <w:r w:rsidRPr="000B4F16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en-GB"/>
        </w:rPr>
        <w:t> </w:t>
      </w:r>
      <w:r w:rsidRPr="000B4F16">
        <w:rPr>
          <w:rStyle w:val="Strk"/>
          <w:rFonts w:ascii="Arial" w:hAnsi="Arial" w:cs="Arial"/>
          <w:b w:val="0"/>
          <w:bCs w:val="0"/>
          <w:color w:val="000000"/>
          <w:sz w:val="18"/>
          <w:szCs w:val="18"/>
          <w:lang w:val="en-GB"/>
        </w:rPr>
        <w:t>Mozambique</w:t>
      </w:r>
      <w:r w:rsidRPr="000B4F16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43D1" w14:textId="77777777" w:rsidR="009355CB" w:rsidRDefault="009355CB" w:rsidP="00A31939">
    <w:pPr>
      <w:pStyle w:val="Sidehoved"/>
      <w:jc w:val="right"/>
    </w:pPr>
    <w:r>
      <w:rPr>
        <w:noProof/>
        <w:lang w:val="en-ZA" w:eastAsia="en-ZA"/>
      </w:rPr>
      <w:drawing>
        <wp:inline distT="0" distB="0" distL="0" distR="0" wp14:anchorId="1ACD48F2" wp14:editId="5074198B">
          <wp:extent cx="2336800" cy="445233"/>
          <wp:effectExtent l="0" t="0" r="6350" b="0"/>
          <wp:docPr id="1" name="Picture 1" descr="C:\Users\Rasmus Sonderriis\AppData\Local\Microsoft\Windows\INetCacheContent.Word\CISU-eng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smus Sonderriis\AppData\Local\Microsoft\Windows\INetCacheContent.Word\CISU-eng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083" cy="453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8" type="#_x0000_t75" alt="Katalysator.png" style="width:58.2pt;height:62.8pt;visibility:visible" o:bullet="t">
        <v:imagedata r:id="rId1" o:title="Katalysator"/>
      </v:shape>
    </w:pict>
  </w:numPicBullet>
  <w:abstractNum w:abstractNumId="0" w15:restartNumberingAfterBreak="0">
    <w:nsid w:val="FFFFFFFB"/>
    <w:multiLevelType w:val="multilevel"/>
    <w:tmpl w:val="DB26CF9A"/>
    <w:lvl w:ilvl="0">
      <w:start w:val="1"/>
      <w:numFmt w:val="upperLetter"/>
      <w:pStyle w:val="Overskrift1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egacy w:legacy="1" w:legacySpace="120" w:legacyIndent="576"/>
      <w:lvlJc w:val="left"/>
      <w:pPr>
        <w:ind w:left="577" w:hanging="576"/>
      </w:pPr>
    </w:lvl>
    <w:lvl w:ilvl="2">
      <w:start w:val="1"/>
      <w:numFmt w:val="decimal"/>
      <w:pStyle w:val="Overskrift3"/>
      <w:lvlText w:val="%3"/>
      <w:legacy w:legacy="1" w:legacySpace="120" w:legacyIndent="360"/>
      <w:lvlJc w:val="left"/>
    </w:lvl>
    <w:lvl w:ilvl="3">
      <w:start w:val="1"/>
      <w:numFmt w:val="decimal"/>
      <w:pStyle w:val="Overskrift4"/>
      <w:lvlText w:val=".%4"/>
      <w:legacy w:legacy="1" w:legacySpace="120" w:legacyIndent="864"/>
      <w:lvlJc w:val="left"/>
      <w:pPr>
        <w:ind w:left="865" w:hanging="864"/>
      </w:pPr>
    </w:lvl>
    <w:lvl w:ilvl="4">
      <w:start w:val="1"/>
      <w:numFmt w:val="decimal"/>
      <w:pStyle w:val="Overskrift5"/>
      <w:lvlText w:val=".%4.%5"/>
      <w:legacy w:legacy="1" w:legacySpace="120" w:legacyIndent="1008"/>
      <w:lvlJc w:val="left"/>
      <w:pPr>
        <w:ind w:left="1009" w:hanging="1008"/>
      </w:pPr>
    </w:lvl>
    <w:lvl w:ilvl="5">
      <w:start w:val="1"/>
      <w:numFmt w:val="decimal"/>
      <w:pStyle w:val="Overskrift6"/>
      <w:lvlText w:val=".%4.%5.%6"/>
      <w:legacy w:legacy="1" w:legacySpace="120" w:legacyIndent="1152"/>
      <w:lvlJc w:val="left"/>
      <w:pPr>
        <w:ind w:left="1153" w:hanging="1152"/>
      </w:pPr>
    </w:lvl>
    <w:lvl w:ilvl="6">
      <w:start w:val="1"/>
      <w:numFmt w:val="decimal"/>
      <w:pStyle w:val="Overskrift7"/>
      <w:lvlText w:val=".%4.%5.%6.%7"/>
      <w:legacy w:legacy="1" w:legacySpace="120" w:legacyIndent="1296"/>
      <w:lvlJc w:val="left"/>
      <w:pPr>
        <w:ind w:left="1297" w:hanging="1296"/>
      </w:pPr>
    </w:lvl>
    <w:lvl w:ilvl="7">
      <w:start w:val="1"/>
      <w:numFmt w:val="decimal"/>
      <w:pStyle w:val="Overskrift8"/>
      <w:lvlText w:val=".%4.%5.%6.%7.%8"/>
      <w:legacy w:legacy="1" w:legacySpace="120" w:legacyIndent="1440"/>
      <w:lvlJc w:val="left"/>
      <w:pPr>
        <w:ind w:left="1441" w:hanging="1440"/>
      </w:pPr>
    </w:lvl>
    <w:lvl w:ilvl="8">
      <w:start w:val="1"/>
      <w:numFmt w:val="decimal"/>
      <w:pStyle w:val="Overskrift9"/>
      <w:lvlText w:val=".%4.%5.%6.%7.%8.%9"/>
      <w:legacy w:legacy="1" w:legacySpace="120" w:legacyIndent="1584"/>
      <w:lvlJc w:val="left"/>
      <w:pPr>
        <w:ind w:left="1585" w:hanging="1584"/>
      </w:pPr>
    </w:lvl>
  </w:abstractNum>
  <w:abstractNum w:abstractNumId="1" w15:restartNumberingAfterBreak="0">
    <w:nsid w:val="058E54F2"/>
    <w:multiLevelType w:val="hybridMultilevel"/>
    <w:tmpl w:val="ABE884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3B6"/>
    <w:multiLevelType w:val="multilevel"/>
    <w:tmpl w:val="8F402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9276EF"/>
    <w:multiLevelType w:val="multilevel"/>
    <w:tmpl w:val="1AC080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692C33"/>
    <w:multiLevelType w:val="multilevel"/>
    <w:tmpl w:val="2BC47B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5" w15:restartNumberingAfterBreak="0">
    <w:nsid w:val="09CE4CC5"/>
    <w:multiLevelType w:val="hybridMultilevel"/>
    <w:tmpl w:val="F468DC1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179AD"/>
    <w:multiLevelType w:val="multilevel"/>
    <w:tmpl w:val="82C65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7" w15:restartNumberingAfterBreak="0">
    <w:nsid w:val="0F7F3949"/>
    <w:multiLevelType w:val="hybridMultilevel"/>
    <w:tmpl w:val="C216759A"/>
    <w:lvl w:ilvl="0" w:tplc="B6068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565C7"/>
    <w:multiLevelType w:val="multilevel"/>
    <w:tmpl w:val="80F6E0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39857E0"/>
    <w:multiLevelType w:val="hybridMultilevel"/>
    <w:tmpl w:val="FF5AA9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105DE"/>
    <w:multiLevelType w:val="hybridMultilevel"/>
    <w:tmpl w:val="5B1CC53E"/>
    <w:lvl w:ilvl="0" w:tplc="8D125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a-DK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4293"/>
    <w:multiLevelType w:val="hybridMultilevel"/>
    <w:tmpl w:val="84C26D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62CE5"/>
    <w:multiLevelType w:val="hybridMultilevel"/>
    <w:tmpl w:val="13E818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C0A70"/>
    <w:multiLevelType w:val="hybridMultilevel"/>
    <w:tmpl w:val="32F68944"/>
    <w:lvl w:ilvl="0" w:tplc="684A7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F0FB1"/>
    <w:multiLevelType w:val="hybridMultilevel"/>
    <w:tmpl w:val="D4346938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3B159F"/>
    <w:multiLevelType w:val="multilevel"/>
    <w:tmpl w:val="790C63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22107A83"/>
    <w:multiLevelType w:val="hybridMultilevel"/>
    <w:tmpl w:val="696A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13972"/>
    <w:multiLevelType w:val="hybridMultilevel"/>
    <w:tmpl w:val="BFBADE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637ED"/>
    <w:multiLevelType w:val="hybridMultilevel"/>
    <w:tmpl w:val="73BE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840AE"/>
    <w:multiLevelType w:val="multilevel"/>
    <w:tmpl w:val="A3B4A1D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2D5E2993"/>
    <w:multiLevelType w:val="hybridMultilevel"/>
    <w:tmpl w:val="67C2D3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D0E82"/>
    <w:multiLevelType w:val="hybridMultilevel"/>
    <w:tmpl w:val="77FA19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34E8E"/>
    <w:multiLevelType w:val="hybridMultilevel"/>
    <w:tmpl w:val="0164A19E"/>
    <w:lvl w:ilvl="0" w:tplc="53520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12C0E"/>
    <w:multiLevelType w:val="hybridMultilevel"/>
    <w:tmpl w:val="84D8C250"/>
    <w:lvl w:ilvl="0" w:tplc="41C0E400">
      <w:start w:val="2"/>
      <w:numFmt w:val="bullet"/>
      <w:lvlText w:val="–"/>
      <w:lvlJc w:val="left"/>
      <w:pPr>
        <w:ind w:left="720" w:hanging="360"/>
      </w:pPr>
      <w:rPr>
        <w:rFonts w:ascii="AvantGarde LT CondBook" w:eastAsia="Times New Roman" w:hAnsi="AvantGarde LT CondBook" w:cs="AvantGarde LT Cond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C5E0A"/>
    <w:multiLevelType w:val="hybridMultilevel"/>
    <w:tmpl w:val="3A88F3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D36EE"/>
    <w:multiLevelType w:val="multilevel"/>
    <w:tmpl w:val="A3B4A1D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471F22F7"/>
    <w:multiLevelType w:val="hybridMultilevel"/>
    <w:tmpl w:val="1AF0BE64"/>
    <w:lvl w:ilvl="0" w:tplc="752E09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469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87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E8A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9E14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76F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1CD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0AA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88B4788"/>
    <w:multiLevelType w:val="multilevel"/>
    <w:tmpl w:val="40D47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9951793"/>
    <w:multiLevelType w:val="hybridMultilevel"/>
    <w:tmpl w:val="F37A30D4"/>
    <w:lvl w:ilvl="0" w:tplc="AB7097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05A6B"/>
    <w:multiLevelType w:val="multilevel"/>
    <w:tmpl w:val="FC12E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30" w15:restartNumberingAfterBreak="0">
    <w:nsid w:val="4AD51DE5"/>
    <w:multiLevelType w:val="multilevel"/>
    <w:tmpl w:val="A3B4A1D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55B24C1C"/>
    <w:multiLevelType w:val="multilevel"/>
    <w:tmpl w:val="AF7826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32" w15:restartNumberingAfterBreak="0">
    <w:nsid w:val="57B6281E"/>
    <w:multiLevelType w:val="hybridMultilevel"/>
    <w:tmpl w:val="F2486216"/>
    <w:lvl w:ilvl="0" w:tplc="60A06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22ECB"/>
    <w:multiLevelType w:val="hybridMultilevel"/>
    <w:tmpl w:val="8D42B706"/>
    <w:lvl w:ilvl="0" w:tplc="F014AEC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56A95"/>
    <w:multiLevelType w:val="multilevel"/>
    <w:tmpl w:val="411A0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0AD1BCB"/>
    <w:multiLevelType w:val="hybridMultilevel"/>
    <w:tmpl w:val="B46E52B2"/>
    <w:lvl w:ilvl="0" w:tplc="3B241FFE">
      <w:start w:val="2"/>
      <w:numFmt w:val="bullet"/>
      <w:lvlText w:val="-"/>
      <w:lvlJc w:val="left"/>
      <w:pPr>
        <w:ind w:left="720" w:hanging="360"/>
      </w:pPr>
      <w:rPr>
        <w:rFonts w:ascii="AvantGarde LT CondBook" w:eastAsia="Times New Roman" w:hAnsi="AvantGarde LT CondBook" w:cs="AvantGarde LT Cond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D7372"/>
    <w:multiLevelType w:val="hybridMultilevel"/>
    <w:tmpl w:val="62E67264"/>
    <w:lvl w:ilvl="0" w:tplc="DC9E40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753201"/>
    <w:multiLevelType w:val="multilevel"/>
    <w:tmpl w:val="F9060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38" w15:restartNumberingAfterBreak="0">
    <w:nsid w:val="6B8340A4"/>
    <w:multiLevelType w:val="hybridMultilevel"/>
    <w:tmpl w:val="553AF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50654"/>
    <w:multiLevelType w:val="multilevel"/>
    <w:tmpl w:val="E4148F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40" w15:restartNumberingAfterBreak="0">
    <w:nsid w:val="75AB767B"/>
    <w:multiLevelType w:val="multilevel"/>
    <w:tmpl w:val="E6087A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/>
      </w:rPr>
    </w:lvl>
  </w:abstractNum>
  <w:abstractNum w:abstractNumId="41" w15:restartNumberingAfterBreak="0">
    <w:nsid w:val="7D9878F0"/>
    <w:multiLevelType w:val="hybridMultilevel"/>
    <w:tmpl w:val="AC943E40"/>
    <w:lvl w:ilvl="0" w:tplc="85244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27277"/>
    <w:multiLevelType w:val="hybridMultilevel"/>
    <w:tmpl w:val="27180714"/>
    <w:lvl w:ilvl="0" w:tplc="B1FC8B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640887">
    <w:abstractNumId w:val="27"/>
  </w:num>
  <w:num w:numId="2" w16cid:durableId="1975528253">
    <w:abstractNumId w:val="40"/>
  </w:num>
  <w:num w:numId="3" w16cid:durableId="1550915874">
    <w:abstractNumId w:val="8"/>
  </w:num>
  <w:num w:numId="4" w16cid:durableId="1760784364">
    <w:abstractNumId w:val="3"/>
  </w:num>
  <w:num w:numId="5" w16cid:durableId="1006636629">
    <w:abstractNumId w:val="15"/>
  </w:num>
  <w:num w:numId="6" w16cid:durableId="1847940689">
    <w:abstractNumId w:val="34"/>
  </w:num>
  <w:num w:numId="7" w16cid:durableId="453523891">
    <w:abstractNumId w:val="2"/>
  </w:num>
  <w:num w:numId="8" w16cid:durableId="1350251684">
    <w:abstractNumId w:val="4"/>
  </w:num>
  <w:num w:numId="9" w16cid:durableId="1338730476">
    <w:abstractNumId w:val="14"/>
  </w:num>
  <w:num w:numId="10" w16cid:durableId="2002346444">
    <w:abstractNumId w:val="33"/>
  </w:num>
  <w:num w:numId="11" w16cid:durableId="1515148229">
    <w:abstractNumId w:val="31"/>
  </w:num>
  <w:num w:numId="12" w16cid:durableId="1311596527">
    <w:abstractNumId w:val="39"/>
  </w:num>
  <w:num w:numId="13" w16cid:durableId="957830478">
    <w:abstractNumId w:val="37"/>
  </w:num>
  <w:num w:numId="14" w16cid:durableId="1663779917">
    <w:abstractNumId w:val="29"/>
  </w:num>
  <w:num w:numId="15" w16cid:durableId="1619873975">
    <w:abstractNumId w:val="11"/>
  </w:num>
  <w:num w:numId="16" w16cid:durableId="26566144">
    <w:abstractNumId w:val="6"/>
  </w:num>
  <w:num w:numId="17" w16cid:durableId="370687936">
    <w:abstractNumId w:val="9"/>
  </w:num>
  <w:num w:numId="18" w16cid:durableId="905843540">
    <w:abstractNumId w:val="17"/>
  </w:num>
  <w:num w:numId="19" w16cid:durableId="1241525484">
    <w:abstractNumId w:val="38"/>
  </w:num>
  <w:num w:numId="20" w16cid:durableId="568348932">
    <w:abstractNumId w:val="0"/>
  </w:num>
  <w:num w:numId="21" w16cid:durableId="65761441">
    <w:abstractNumId w:val="19"/>
  </w:num>
  <w:num w:numId="22" w16cid:durableId="762186178">
    <w:abstractNumId w:val="25"/>
  </w:num>
  <w:num w:numId="23" w16cid:durableId="1920678842">
    <w:abstractNumId w:val="30"/>
  </w:num>
  <w:num w:numId="24" w16cid:durableId="84770449">
    <w:abstractNumId w:val="26"/>
  </w:num>
  <w:num w:numId="25" w16cid:durableId="1432120198">
    <w:abstractNumId w:val="36"/>
  </w:num>
  <w:num w:numId="26" w16cid:durableId="1338463640">
    <w:abstractNumId w:val="12"/>
  </w:num>
  <w:num w:numId="27" w16cid:durableId="133529454">
    <w:abstractNumId w:val="16"/>
  </w:num>
  <w:num w:numId="28" w16cid:durableId="801846068">
    <w:abstractNumId w:val="18"/>
  </w:num>
  <w:num w:numId="29" w16cid:durableId="177357021">
    <w:abstractNumId w:val="22"/>
  </w:num>
  <w:num w:numId="30" w16cid:durableId="96802995">
    <w:abstractNumId w:val="28"/>
  </w:num>
  <w:num w:numId="31" w16cid:durableId="446508580">
    <w:abstractNumId w:val="13"/>
  </w:num>
  <w:num w:numId="32" w16cid:durableId="379398069">
    <w:abstractNumId w:val="41"/>
  </w:num>
  <w:num w:numId="33" w16cid:durableId="249512279">
    <w:abstractNumId w:val="42"/>
  </w:num>
  <w:num w:numId="34" w16cid:durableId="881330733">
    <w:abstractNumId w:val="24"/>
  </w:num>
  <w:num w:numId="35" w16cid:durableId="1085420574">
    <w:abstractNumId w:val="1"/>
  </w:num>
  <w:num w:numId="36" w16cid:durableId="139463193">
    <w:abstractNumId w:val="21"/>
  </w:num>
  <w:num w:numId="37" w16cid:durableId="274483230">
    <w:abstractNumId w:val="10"/>
  </w:num>
  <w:num w:numId="38" w16cid:durableId="602156368">
    <w:abstractNumId w:val="23"/>
  </w:num>
  <w:num w:numId="39" w16cid:durableId="2074504614">
    <w:abstractNumId w:val="35"/>
  </w:num>
  <w:num w:numId="40" w16cid:durableId="1724677524">
    <w:abstractNumId w:val="32"/>
  </w:num>
  <w:num w:numId="41" w16cid:durableId="2005471354">
    <w:abstractNumId w:val="7"/>
  </w:num>
  <w:num w:numId="42" w16cid:durableId="1090200692">
    <w:abstractNumId w:val="20"/>
  </w:num>
  <w:num w:numId="43" w16cid:durableId="122383344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EA"/>
    <w:rsid w:val="000003C6"/>
    <w:rsid w:val="0000094E"/>
    <w:rsid w:val="00000A77"/>
    <w:rsid w:val="00010577"/>
    <w:rsid w:val="00010FD3"/>
    <w:rsid w:val="000118B3"/>
    <w:rsid w:val="00017134"/>
    <w:rsid w:val="00017309"/>
    <w:rsid w:val="00017A92"/>
    <w:rsid w:val="00020748"/>
    <w:rsid w:val="00022196"/>
    <w:rsid w:val="00024B1D"/>
    <w:rsid w:val="00025042"/>
    <w:rsid w:val="00027CB5"/>
    <w:rsid w:val="00031ADF"/>
    <w:rsid w:val="00034A1B"/>
    <w:rsid w:val="00035F20"/>
    <w:rsid w:val="00036D79"/>
    <w:rsid w:val="00037254"/>
    <w:rsid w:val="00040DF6"/>
    <w:rsid w:val="00044726"/>
    <w:rsid w:val="00045511"/>
    <w:rsid w:val="00045FB5"/>
    <w:rsid w:val="00046136"/>
    <w:rsid w:val="000470AD"/>
    <w:rsid w:val="0005095F"/>
    <w:rsid w:val="00060CC9"/>
    <w:rsid w:val="00061AA2"/>
    <w:rsid w:val="000631C8"/>
    <w:rsid w:val="00063F52"/>
    <w:rsid w:val="00064810"/>
    <w:rsid w:val="0006481C"/>
    <w:rsid w:val="00066770"/>
    <w:rsid w:val="00070085"/>
    <w:rsid w:val="00070C83"/>
    <w:rsid w:val="000730B3"/>
    <w:rsid w:val="00073B2C"/>
    <w:rsid w:val="00075111"/>
    <w:rsid w:val="000774AD"/>
    <w:rsid w:val="00081F80"/>
    <w:rsid w:val="00082BAD"/>
    <w:rsid w:val="00082E8E"/>
    <w:rsid w:val="0008635A"/>
    <w:rsid w:val="0009037E"/>
    <w:rsid w:val="00090540"/>
    <w:rsid w:val="00092CF2"/>
    <w:rsid w:val="00093E44"/>
    <w:rsid w:val="000963B0"/>
    <w:rsid w:val="0009642F"/>
    <w:rsid w:val="00097585"/>
    <w:rsid w:val="000A01AD"/>
    <w:rsid w:val="000A4036"/>
    <w:rsid w:val="000A421B"/>
    <w:rsid w:val="000A6112"/>
    <w:rsid w:val="000A7596"/>
    <w:rsid w:val="000A7FA4"/>
    <w:rsid w:val="000B0D43"/>
    <w:rsid w:val="000B36A9"/>
    <w:rsid w:val="000B40B9"/>
    <w:rsid w:val="000B496F"/>
    <w:rsid w:val="000B4F16"/>
    <w:rsid w:val="000B62BE"/>
    <w:rsid w:val="000B6D9D"/>
    <w:rsid w:val="000C2E5A"/>
    <w:rsid w:val="000C376C"/>
    <w:rsid w:val="000C474D"/>
    <w:rsid w:val="000C4D9A"/>
    <w:rsid w:val="000C73A1"/>
    <w:rsid w:val="000C7E1A"/>
    <w:rsid w:val="000D1E1B"/>
    <w:rsid w:val="000D6360"/>
    <w:rsid w:val="000D7D7D"/>
    <w:rsid w:val="000E00A5"/>
    <w:rsid w:val="000E041F"/>
    <w:rsid w:val="000E08C2"/>
    <w:rsid w:val="000E173B"/>
    <w:rsid w:val="000E1F35"/>
    <w:rsid w:val="000E2572"/>
    <w:rsid w:val="000E2A7F"/>
    <w:rsid w:val="000E2C7E"/>
    <w:rsid w:val="000E35A4"/>
    <w:rsid w:val="000E37F1"/>
    <w:rsid w:val="000E47F2"/>
    <w:rsid w:val="000E68F1"/>
    <w:rsid w:val="000E6E2E"/>
    <w:rsid w:val="000E7E17"/>
    <w:rsid w:val="000F2884"/>
    <w:rsid w:val="000F3399"/>
    <w:rsid w:val="000F655C"/>
    <w:rsid w:val="000F7368"/>
    <w:rsid w:val="00100902"/>
    <w:rsid w:val="00102EA4"/>
    <w:rsid w:val="00103D9A"/>
    <w:rsid w:val="00104ABE"/>
    <w:rsid w:val="00104CBD"/>
    <w:rsid w:val="00106C91"/>
    <w:rsid w:val="00112A9F"/>
    <w:rsid w:val="00112C72"/>
    <w:rsid w:val="00117286"/>
    <w:rsid w:val="001248BE"/>
    <w:rsid w:val="00125ECC"/>
    <w:rsid w:val="00126A66"/>
    <w:rsid w:val="001279EB"/>
    <w:rsid w:val="00127ED7"/>
    <w:rsid w:val="0013493A"/>
    <w:rsid w:val="00136026"/>
    <w:rsid w:val="001369D3"/>
    <w:rsid w:val="00140E9E"/>
    <w:rsid w:val="00141528"/>
    <w:rsid w:val="0014365F"/>
    <w:rsid w:val="001436AE"/>
    <w:rsid w:val="001449D7"/>
    <w:rsid w:val="00145F67"/>
    <w:rsid w:val="00146FF3"/>
    <w:rsid w:val="00147E07"/>
    <w:rsid w:val="00152BA3"/>
    <w:rsid w:val="00154FCF"/>
    <w:rsid w:val="00157331"/>
    <w:rsid w:val="0015753C"/>
    <w:rsid w:val="001604C2"/>
    <w:rsid w:val="00160E47"/>
    <w:rsid w:val="00163421"/>
    <w:rsid w:val="00164634"/>
    <w:rsid w:val="00165B1A"/>
    <w:rsid w:val="00166ACB"/>
    <w:rsid w:val="00174CF7"/>
    <w:rsid w:val="00177C25"/>
    <w:rsid w:val="0018282A"/>
    <w:rsid w:val="00184382"/>
    <w:rsid w:val="00187996"/>
    <w:rsid w:val="00190921"/>
    <w:rsid w:val="001926E8"/>
    <w:rsid w:val="00192878"/>
    <w:rsid w:val="00193578"/>
    <w:rsid w:val="00193CF3"/>
    <w:rsid w:val="0019468B"/>
    <w:rsid w:val="001A09B5"/>
    <w:rsid w:val="001A0D99"/>
    <w:rsid w:val="001A4676"/>
    <w:rsid w:val="001A4917"/>
    <w:rsid w:val="001A7569"/>
    <w:rsid w:val="001B0B02"/>
    <w:rsid w:val="001B336F"/>
    <w:rsid w:val="001B34A3"/>
    <w:rsid w:val="001B462F"/>
    <w:rsid w:val="001B4957"/>
    <w:rsid w:val="001C37E9"/>
    <w:rsid w:val="001C6943"/>
    <w:rsid w:val="001C70D4"/>
    <w:rsid w:val="001C7392"/>
    <w:rsid w:val="001C7923"/>
    <w:rsid w:val="001D0955"/>
    <w:rsid w:val="001D2BFA"/>
    <w:rsid w:val="001D4014"/>
    <w:rsid w:val="001D498D"/>
    <w:rsid w:val="001D4C49"/>
    <w:rsid w:val="001D5228"/>
    <w:rsid w:val="001D7B74"/>
    <w:rsid w:val="001D7F41"/>
    <w:rsid w:val="001E0BD8"/>
    <w:rsid w:val="001E1954"/>
    <w:rsid w:val="001E1D16"/>
    <w:rsid w:val="001E41FD"/>
    <w:rsid w:val="001E69F4"/>
    <w:rsid w:val="001E762B"/>
    <w:rsid w:val="001E793B"/>
    <w:rsid w:val="001E7ABD"/>
    <w:rsid w:val="001E7B45"/>
    <w:rsid w:val="001E7D71"/>
    <w:rsid w:val="001F0A8A"/>
    <w:rsid w:val="001F279E"/>
    <w:rsid w:val="001F3963"/>
    <w:rsid w:val="001F3DDC"/>
    <w:rsid w:val="001F5742"/>
    <w:rsid w:val="001F67E6"/>
    <w:rsid w:val="001F7692"/>
    <w:rsid w:val="001F7F46"/>
    <w:rsid w:val="0020066A"/>
    <w:rsid w:val="002006FB"/>
    <w:rsid w:val="00200E37"/>
    <w:rsid w:val="00201BD0"/>
    <w:rsid w:val="00203539"/>
    <w:rsid w:val="002038F4"/>
    <w:rsid w:val="002048C0"/>
    <w:rsid w:val="00206614"/>
    <w:rsid w:val="00207370"/>
    <w:rsid w:val="002105C8"/>
    <w:rsid w:val="002107F5"/>
    <w:rsid w:val="0021174D"/>
    <w:rsid w:val="00211A7F"/>
    <w:rsid w:val="002162CD"/>
    <w:rsid w:val="002223DF"/>
    <w:rsid w:val="00222867"/>
    <w:rsid w:val="002246A3"/>
    <w:rsid w:val="0022594C"/>
    <w:rsid w:val="00225A0C"/>
    <w:rsid w:val="00225EBC"/>
    <w:rsid w:val="00226793"/>
    <w:rsid w:val="00227D49"/>
    <w:rsid w:val="002310C0"/>
    <w:rsid w:val="00232968"/>
    <w:rsid w:val="00235E12"/>
    <w:rsid w:val="002360FE"/>
    <w:rsid w:val="00237B50"/>
    <w:rsid w:val="002408E9"/>
    <w:rsid w:val="0024305E"/>
    <w:rsid w:val="00243736"/>
    <w:rsid w:val="0024419D"/>
    <w:rsid w:val="00246488"/>
    <w:rsid w:val="002470CF"/>
    <w:rsid w:val="0024739F"/>
    <w:rsid w:val="00250D1C"/>
    <w:rsid w:val="002526FB"/>
    <w:rsid w:val="0025295A"/>
    <w:rsid w:val="002535EB"/>
    <w:rsid w:val="0026007A"/>
    <w:rsid w:val="00260698"/>
    <w:rsid w:val="002736E2"/>
    <w:rsid w:val="00274395"/>
    <w:rsid w:val="00281CE1"/>
    <w:rsid w:val="00283602"/>
    <w:rsid w:val="00283A66"/>
    <w:rsid w:val="002850CD"/>
    <w:rsid w:val="0028668C"/>
    <w:rsid w:val="00290EFC"/>
    <w:rsid w:val="002937D2"/>
    <w:rsid w:val="00293B28"/>
    <w:rsid w:val="00293DEC"/>
    <w:rsid w:val="00295B88"/>
    <w:rsid w:val="002A06F2"/>
    <w:rsid w:val="002A1B4F"/>
    <w:rsid w:val="002A2281"/>
    <w:rsid w:val="002A250A"/>
    <w:rsid w:val="002A32DF"/>
    <w:rsid w:val="002A5E06"/>
    <w:rsid w:val="002A626D"/>
    <w:rsid w:val="002A6675"/>
    <w:rsid w:val="002A68D1"/>
    <w:rsid w:val="002B074B"/>
    <w:rsid w:val="002B0D0A"/>
    <w:rsid w:val="002B25D8"/>
    <w:rsid w:val="002B2C40"/>
    <w:rsid w:val="002B6F36"/>
    <w:rsid w:val="002C0434"/>
    <w:rsid w:val="002C0829"/>
    <w:rsid w:val="002C1192"/>
    <w:rsid w:val="002C12FA"/>
    <w:rsid w:val="002C3EB2"/>
    <w:rsid w:val="002C44F0"/>
    <w:rsid w:val="002C5208"/>
    <w:rsid w:val="002C7430"/>
    <w:rsid w:val="002C7E65"/>
    <w:rsid w:val="002D0F7B"/>
    <w:rsid w:val="002D1307"/>
    <w:rsid w:val="002D2061"/>
    <w:rsid w:val="002D30E3"/>
    <w:rsid w:val="002D4051"/>
    <w:rsid w:val="002D40F2"/>
    <w:rsid w:val="002D5C51"/>
    <w:rsid w:val="002E5DC6"/>
    <w:rsid w:val="002E634F"/>
    <w:rsid w:val="002E677C"/>
    <w:rsid w:val="002E6CE3"/>
    <w:rsid w:val="002F045A"/>
    <w:rsid w:val="002F107B"/>
    <w:rsid w:val="002F1D1A"/>
    <w:rsid w:val="002F1F09"/>
    <w:rsid w:val="002F212E"/>
    <w:rsid w:val="002F226E"/>
    <w:rsid w:val="002F5F5A"/>
    <w:rsid w:val="003002B1"/>
    <w:rsid w:val="00300E67"/>
    <w:rsid w:val="00301595"/>
    <w:rsid w:val="00303E80"/>
    <w:rsid w:val="00304D10"/>
    <w:rsid w:val="00304DA0"/>
    <w:rsid w:val="0030620C"/>
    <w:rsid w:val="0030661B"/>
    <w:rsid w:val="0030678F"/>
    <w:rsid w:val="00306968"/>
    <w:rsid w:val="00310940"/>
    <w:rsid w:val="00311089"/>
    <w:rsid w:val="003110C8"/>
    <w:rsid w:val="00312949"/>
    <w:rsid w:val="00314752"/>
    <w:rsid w:val="00316E1E"/>
    <w:rsid w:val="00324408"/>
    <w:rsid w:val="00326DCA"/>
    <w:rsid w:val="00330546"/>
    <w:rsid w:val="00330566"/>
    <w:rsid w:val="00333B66"/>
    <w:rsid w:val="00334141"/>
    <w:rsid w:val="0033490F"/>
    <w:rsid w:val="003351AC"/>
    <w:rsid w:val="00336414"/>
    <w:rsid w:val="00336422"/>
    <w:rsid w:val="0034082D"/>
    <w:rsid w:val="003410AC"/>
    <w:rsid w:val="00341882"/>
    <w:rsid w:val="00343927"/>
    <w:rsid w:val="00345AF6"/>
    <w:rsid w:val="00345EAF"/>
    <w:rsid w:val="00345F97"/>
    <w:rsid w:val="0035021E"/>
    <w:rsid w:val="00351108"/>
    <w:rsid w:val="00352CD0"/>
    <w:rsid w:val="003573D2"/>
    <w:rsid w:val="00363B9C"/>
    <w:rsid w:val="00363DA1"/>
    <w:rsid w:val="00365DD5"/>
    <w:rsid w:val="00366273"/>
    <w:rsid w:val="00370F71"/>
    <w:rsid w:val="00374351"/>
    <w:rsid w:val="0037624D"/>
    <w:rsid w:val="0038183E"/>
    <w:rsid w:val="003828F9"/>
    <w:rsid w:val="00383C7D"/>
    <w:rsid w:val="00384240"/>
    <w:rsid w:val="00385339"/>
    <w:rsid w:val="00386DDF"/>
    <w:rsid w:val="00387DED"/>
    <w:rsid w:val="00391183"/>
    <w:rsid w:val="00392B09"/>
    <w:rsid w:val="00392E32"/>
    <w:rsid w:val="003942ED"/>
    <w:rsid w:val="0039509F"/>
    <w:rsid w:val="00395253"/>
    <w:rsid w:val="003968E8"/>
    <w:rsid w:val="00397908"/>
    <w:rsid w:val="003A0958"/>
    <w:rsid w:val="003A124D"/>
    <w:rsid w:val="003A18CB"/>
    <w:rsid w:val="003A760E"/>
    <w:rsid w:val="003B2ADD"/>
    <w:rsid w:val="003B336E"/>
    <w:rsid w:val="003B3475"/>
    <w:rsid w:val="003B4171"/>
    <w:rsid w:val="003C1719"/>
    <w:rsid w:val="003C51DF"/>
    <w:rsid w:val="003C7195"/>
    <w:rsid w:val="003C77EB"/>
    <w:rsid w:val="003D04D3"/>
    <w:rsid w:val="003D1BDA"/>
    <w:rsid w:val="003D2D56"/>
    <w:rsid w:val="003D5E6C"/>
    <w:rsid w:val="003D60EF"/>
    <w:rsid w:val="003D6842"/>
    <w:rsid w:val="003E0A0B"/>
    <w:rsid w:val="003E4703"/>
    <w:rsid w:val="003E5933"/>
    <w:rsid w:val="003E660C"/>
    <w:rsid w:val="003F1856"/>
    <w:rsid w:val="003F226E"/>
    <w:rsid w:val="003F5978"/>
    <w:rsid w:val="003F64E2"/>
    <w:rsid w:val="003F76C4"/>
    <w:rsid w:val="00403086"/>
    <w:rsid w:val="00403873"/>
    <w:rsid w:val="00404A57"/>
    <w:rsid w:val="0040691B"/>
    <w:rsid w:val="00411EB3"/>
    <w:rsid w:val="00412A5B"/>
    <w:rsid w:val="004143F9"/>
    <w:rsid w:val="00414C7B"/>
    <w:rsid w:val="00414D67"/>
    <w:rsid w:val="00420521"/>
    <w:rsid w:val="004208A2"/>
    <w:rsid w:val="00422676"/>
    <w:rsid w:val="00427743"/>
    <w:rsid w:val="00430937"/>
    <w:rsid w:val="0043154B"/>
    <w:rsid w:val="004334B7"/>
    <w:rsid w:val="00433D13"/>
    <w:rsid w:val="004350D9"/>
    <w:rsid w:val="004356BF"/>
    <w:rsid w:val="00440AD7"/>
    <w:rsid w:val="00440ED3"/>
    <w:rsid w:val="0044129B"/>
    <w:rsid w:val="00441ED5"/>
    <w:rsid w:val="00442E4B"/>
    <w:rsid w:val="00443933"/>
    <w:rsid w:val="00444531"/>
    <w:rsid w:val="00444DFD"/>
    <w:rsid w:val="00445DF1"/>
    <w:rsid w:val="0044697A"/>
    <w:rsid w:val="00446ECD"/>
    <w:rsid w:val="00447A0F"/>
    <w:rsid w:val="00450383"/>
    <w:rsid w:val="00451C0C"/>
    <w:rsid w:val="00452DD9"/>
    <w:rsid w:val="0045468E"/>
    <w:rsid w:val="004562EF"/>
    <w:rsid w:val="00462B52"/>
    <w:rsid w:val="004634AB"/>
    <w:rsid w:val="004639D9"/>
    <w:rsid w:val="00464AEF"/>
    <w:rsid w:val="0046649D"/>
    <w:rsid w:val="0046686E"/>
    <w:rsid w:val="00473592"/>
    <w:rsid w:val="00474037"/>
    <w:rsid w:val="00477930"/>
    <w:rsid w:val="00480584"/>
    <w:rsid w:val="004822F1"/>
    <w:rsid w:val="00483C0A"/>
    <w:rsid w:val="00484A28"/>
    <w:rsid w:val="004907B9"/>
    <w:rsid w:val="00490B6A"/>
    <w:rsid w:val="00491F6A"/>
    <w:rsid w:val="004925B8"/>
    <w:rsid w:val="00495325"/>
    <w:rsid w:val="0049546E"/>
    <w:rsid w:val="00495D3C"/>
    <w:rsid w:val="004A2320"/>
    <w:rsid w:val="004A5995"/>
    <w:rsid w:val="004A747A"/>
    <w:rsid w:val="004A7D52"/>
    <w:rsid w:val="004B10DC"/>
    <w:rsid w:val="004B37A2"/>
    <w:rsid w:val="004B4EE0"/>
    <w:rsid w:val="004B5EAA"/>
    <w:rsid w:val="004B6510"/>
    <w:rsid w:val="004C197B"/>
    <w:rsid w:val="004C1BAC"/>
    <w:rsid w:val="004C25A1"/>
    <w:rsid w:val="004C38DF"/>
    <w:rsid w:val="004C3AE1"/>
    <w:rsid w:val="004C4B27"/>
    <w:rsid w:val="004C71A9"/>
    <w:rsid w:val="004D27D2"/>
    <w:rsid w:val="004D2D84"/>
    <w:rsid w:val="004D3B0F"/>
    <w:rsid w:val="004D41CF"/>
    <w:rsid w:val="004D5106"/>
    <w:rsid w:val="004D68A7"/>
    <w:rsid w:val="004D7289"/>
    <w:rsid w:val="004D7A5E"/>
    <w:rsid w:val="004E0921"/>
    <w:rsid w:val="004E0F36"/>
    <w:rsid w:val="004E3BF5"/>
    <w:rsid w:val="004E5F16"/>
    <w:rsid w:val="004F21F9"/>
    <w:rsid w:val="004F303B"/>
    <w:rsid w:val="004F5F51"/>
    <w:rsid w:val="004F64FD"/>
    <w:rsid w:val="004F6687"/>
    <w:rsid w:val="004F6C19"/>
    <w:rsid w:val="004F71BF"/>
    <w:rsid w:val="004F7964"/>
    <w:rsid w:val="00500189"/>
    <w:rsid w:val="005004A8"/>
    <w:rsid w:val="00501391"/>
    <w:rsid w:val="005050AE"/>
    <w:rsid w:val="00505A16"/>
    <w:rsid w:val="00506A7B"/>
    <w:rsid w:val="00511F3C"/>
    <w:rsid w:val="005162C2"/>
    <w:rsid w:val="00517122"/>
    <w:rsid w:val="005207C4"/>
    <w:rsid w:val="00521612"/>
    <w:rsid w:val="00522F93"/>
    <w:rsid w:val="005243FB"/>
    <w:rsid w:val="005251CD"/>
    <w:rsid w:val="0052621A"/>
    <w:rsid w:val="005268E3"/>
    <w:rsid w:val="00526C0E"/>
    <w:rsid w:val="00526C89"/>
    <w:rsid w:val="00527BA7"/>
    <w:rsid w:val="00530609"/>
    <w:rsid w:val="00532955"/>
    <w:rsid w:val="00533249"/>
    <w:rsid w:val="00533B31"/>
    <w:rsid w:val="005368A6"/>
    <w:rsid w:val="00543D93"/>
    <w:rsid w:val="0054464C"/>
    <w:rsid w:val="00544D65"/>
    <w:rsid w:val="00544EB6"/>
    <w:rsid w:val="00550466"/>
    <w:rsid w:val="0055191C"/>
    <w:rsid w:val="00551AD5"/>
    <w:rsid w:val="0055421C"/>
    <w:rsid w:val="00554CF7"/>
    <w:rsid w:val="00555A04"/>
    <w:rsid w:val="00555D0A"/>
    <w:rsid w:val="00560713"/>
    <w:rsid w:val="00563726"/>
    <w:rsid w:val="00565E13"/>
    <w:rsid w:val="00566B44"/>
    <w:rsid w:val="00570B8B"/>
    <w:rsid w:val="00572FE8"/>
    <w:rsid w:val="00574717"/>
    <w:rsid w:val="00574777"/>
    <w:rsid w:val="00574D01"/>
    <w:rsid w:val="00574EB6"/>
    <w:rsid w:val="00575B0D"/>
    <w:rsid w:val="00576C1C"/>
    <w:rsid w:val="0057713C"/>
    <w:rsid w:val="00582CDF"/>
    <w:rsid w:val="00583B64"/>
    <w:rsid w:val="00584180"/>
    <w:rsid w:val="0058596C"/>
    <w:rsid w:val="005860C5"/>
    <w:rsid w:val="005867E6"/>
    <w:rsid w:val="00592F30"/>
    <w:rsid w:val="0059469C"/>
    <w:rsid w:val="00594ACF"/>
    <w:rsid w:val="00597694"/>
    <w:rsid w:val="00597FE6"/>
    <w:rsid w:val="005A0E4E"/>
    <w:rsid w:val="005A137E"/>
    <w:rsid w:val="005A141E"/>
    <w:rsid w:val="005A2A4F"/>
    <w:rsid w:val="005A7FD5"/>
    <w:rsid w:val="005B1BA9"/>
    <w:rsid w:val="005B23EE"/>
    <w:rsid w:val="005B3245"/>
    <w:rsid w:val="005B3281"/>
    <w:rsid w:val="005B4CCA"/>
    <w:rsid w:val="005C10C0"/>
    <w:rsid w:val="005C68E9"/>
    <w:rsid w:val="005D1359"/>
    <w:rsid w:val="005D44A9"/>
    <w:rsid w:val="005D6819"/>
    <w:rsid w:val="005D693D"/>
    <w:rsid w:val="005D7676"/>
    <w:rsid w:val="005E1905"/>
    <w:rsid w:val="005E1EB5"/>
    <w:rsid w:val="005E1ECE"/>
    <w:rsid w:val="005E3239"/>
    <w:rsid w:val="005E57B1"/>
    <w:rsid w:val="005F025B"/>
    <w:rsid w:val="005F0BC9"/>
    <w:rsid w:val="005F204D"/>
    <w:rsid w:val="005F21B6"/>
    <w:rsid w:val="005F28E6"/>
    <w:rsid w:val="005F6042"/>
    <w:rsid w:val="005F73B7"/>
    <w:rsid w:val="006002C6"/>
    <w:rsid w:val="0060126B"/>
    <w:rsid w:val="006013B3"/>
    <w:rsid w:val="006016D9"/>
    <w:rsid w:val="0060293B"/>
    <w:rsid w:val="00602EBA"/>
    <w:rsid w:val="00605171"/>
    <w:rsid w:val="00606FFD"/>
    <w:rsid w:val="006072FC"/>
    <w:rsid w:val="006075B4"/>
    <w:rsid w:val="0061294B"/>
    <w:rsid w:val="006157B7"/>
    <w:rsid w:val="0061642C"/>
    <w:rsid w:val="0062085A"/>
    <w:rsid w:val="006215A2"/>
    <w:rsid w:val="006223EA"/>
    <w:rsid w:val="006228B4"/>
    <w:rsid w:val="00622D94"/>
    <w:rsid w:val="00624B35"/>
    <w:rsid w:val="0063039E"/>
    <w:rsid w:val="00635355"/>
    <w:rsid w:val="0063693F"/>
    <w:rsid w:val="00650BFC"/>
    <w:rsid w:val="00653FB0"/>
    <w:rsid w:val="0066030E"/>
    <w:rsid w:val="00660762"/>
    <w:rsid w:val="00663694"/>
    <w:rsid w:val="006646D7"/>
    <w:rsid w:val="006653A1"/>
    <w:rsid w:val="006703F3"/>
    <w:rsid w:val="00671F40"/>
    <w:rsid w:val="00673955"/>
    <w:rsid w:val="006748E4"/>
    <w:rsid w:val="00676125"/>
    <w:rsid w:val="00676972"/>
    <w:rsid w:val="00677654"/>
    <w:rsid w:val="00681086"/>
    <w:rsid w:val="00681BDE"/>
    <w:rsid w:val="00684FE6"/>
    <w:rsid w:val="00690241"/>
    <w:rsid w:val="00690B23"/>
    <w:rsid w:val="006A446F"/>
    <w:rsid w:val="006A523B"/>
    <w:rsid w:val="006A71E5"/>
    <w:rsid w:val="006A7411"/>
    <w:rsid w:val="006B1832"/>
    <w:rsid w:val="006B1F49"/>
    <w:rsid w:val="006B31C7"/>
    <w:rsid w:val="006B3552"/>
    <w:rsid w:val="006B5578"/>
    <w:rsid w:val="006B58DD"/>
    <w:rsid w:val="006B5B7A"/>
    <w:rsid w:val="006B5DE0"/>
    <w:rsid w:val="006B6934"/>
    <w:rsid w:val="006C06CF"/>
    <w:rsid w:val="006C09D1"/>
    <w:rsid w:val="006C178D"/>
    <w:rsid w:val="006C2DDE"/>
    <w:rsid w:val="006C658D"/>
    <w:rsid w:val="006C7E8A"/>
    <w:rsid w:val="006D16EE"/>
    <w:rsid w:val="006D4923"/>
    <w:rsid w:val="006D5509"/>
    <w:rsid w:val="006D5DEF"/>
    <w:rsid w:val="006D6F7A"/>
    <w:rsid w:val="006E2EB7"/>
    <w:rsid w:val="006E368A"/>
    <w:rsid w:val="006E6118"/>
    <w:rsid w:val="006F0905"/>
    <w:rsid w:val="006F194B"/>
    <w:rsid w:val="006F1D87"/>
    <w:rsid w:val="006F248E"/>
    <w:rsid w:val="006F2600"/>
    <w:rsid w:val="006F506E"/>
    <w:rsid w:val="006F5DDF"/>
    <w:rsid w:val="006F6748"/>
    <w:rsid w:val="00700AD3"/>
    <w:rsid w:val="00700E08"/>
    <w:rsid w:val="00702C0D"/>
    <w:rsid w:val="00702D44"/>
    <w:rsid w:val="00704794"/>
    <w:rsid w:val="00706493"/>
    <w:rsid w:val="007106A5"/>
    <w:rsid w:val="00712364"/>
    <w:rsid w:val="00713F56"/>
    <w:rsid w:val="00715DE0"/>
    <w:rsid w:val="0071622C"/>
    <w:rsid w:val="00722585"/>
    <w:rsid w:val="007258B1"/>
    <w:rsid w:val="00725E62"/>
    <w:rsid w:val="00726A11"/>
    <w:rsid w:val="00731D3D"/>
    <w:rsid w:val="00732EB9"/>
    <w:rsid w:val="00734BD2"/>
    <w:rsid w:val="0073593A"/>
    <w:rsid w:val="00735CFB"/>
    <w:rsid w:val="0073714C"/>
    <w:rsid w:val="00741656"/>
    <w:rsid w:val="007459F9"/>
    <w:rsid w:val="007477B4"/>
    <w:rsid w:val="00747E27"/>
    <w:rsid w:val="00751E11"/>
    <w:rsid w:val="00752DA7"/>
    <w:rsid w:val="00754D5B"/>
    <w:rsid w:val="00755EF9"/>
    <w:rsid w:val="00756362"/>
    <w:rsid w:val="00756BB2"/>
    <w:rsid w:val="007572F7"/>
    <w:rsid w:val="00765D5D"/>
    <w:rsid w:val="007668CE"/>
    <w:rsid w:val="00766CE7"/>
    <w:rsid w:val="007700E4"/>
    <w:rsid w:val="0077397B"/>
    <w:rsid w:val="007771AF"/>
    <w:rsid w:val="00777477"/>
    <w:rsid w:val="00777873"/>
    <w:rsid w:val="00777DAB"/>
    <w:rsid w:val="00780623"/>
    <w:rsid w:val="00780BD0"/>
    <w:rsid w:val="00781024"/>
    <w:rsid w:val="007824C4"/>
    <w:rsid w:val="00785A6C"/>
    <w:rsid w:val="00785B20"/>
    <w:rsid w:val="00786D4F"/>
    <w:rsid w:val="00787306"/>
    <w:rsid w:val="007874BC"/>
    <w:rsid w:val="007877DD"/>
    <w:rsid w:val="007908C3"/>
    <w:rsid w:val="00791C67"/>
    <w:rsid w:val="007920E7"/>
    <w:rsid w:val="0079457E"/>
    <w:rsid w:val="007A0CC8"/>
    <w:rsid w:val="007A1222"/>
    <w:rsid w:val="007A1350"/>
    <w:rsid w:val="007A198E"/>
    <w:rsid w:val="007A33C2"/>
    <w:rsid w:val="007A5416"/>
    <w:rsid w:val="007A624E"/>
    <w:rsid w:val="007B0064"/>
    <w:rsid w:val="007B29B2"/>
    <w:rsid w:val="007B2ED8"/>
    <w:rsid w:val="007B5179"/>
    <w:rsid w:val="007B7B17"/>
    <w:rsid w:val="007C2CB0"/>
    <w:rsid w:val="007C2EA1"/>
    <w:rsid w:val="007C2FDE"/>
    <w:rsid w:val="007C563C"/>
    <w:rsid w:val="007C5B10"/>
    <w:rsid w:val="007C633E"/>
    <w:rsid w:val="007C7378"/>
    <w:rsid w:val="007C7EFA"/>
    <w:rsid w:val="007C7F47"/>
    <w:rsid w:val="007D1E9B"/>
    <w:rsid w:val="007D2E56"/>
    <w:rsid w:val="007D4420"/>
    <w:rsid w:val="007D6D6B"/>
    <w:rsid w:val="007E01D1"/>
    <w:rsid w:val="007E04F7"/>
    <w:rsid w:val="007E53EA"/>
    <w:rsid w:val="007E5412"/>
    <w:rsid w:val="007E60CC"/>
    <w:rsid w:val="007E64B9"/>
    <w:rsid w:val="007F012B"/>
    <w:rsid w:val="007F18C9"/>
    <w:rsid w:val="007F2F9B"/>
    <w:rsid w:val="007F3151"/>
    <w:rsid w:val="007F343B"/>
    <w:rsid w:val="007F48FE"/>
    <w:rsid w:val="007F61D6"/>
    <w:rsid w:val="007F7618"/>
    <w:rsid w:val="007F7CF6"/>
    <w:rsid w:val="008078FB"/>
    <w:rsid w:val="00811F58"/>
    <w:rsid w:val="008139D0"/>
    <w:rsid w:val="008162EE"/>
    <w:rsid w:val="00821E7B"/>
    <w:rsid w:val="008222A9"/>
    <w:rsid w:val="00825104"/>
    <w:rsid w:val="0082795B"/>
    <w:rsid w:val="0083085C"/>
    <w:rsid w:val="0083289B"/>
    <w:rsid w:val="00833CD4"/>
    <w:rsid w:val="0083551E"/>
    <w:rsid w:val="00835860"/>
    <w:rsid w:val="00836411"/>
    <w:rsid w:val="00837558"/>
    <w:rsid w:val="00837B80"/>
    <w:rsid w:val="00837D51"/>
    <w:rsid w:val="008436A8"/>
    <w:rsid w:val="00844430"/>
    <w:rsid w:val="00844EFE"/>
    <w:rsid w:val="008502C1"/>
    <w:rsid w:val="00850430"/>
    <w:rsid w:val="008521B4"/>
    <w:rsid w:val="00853726"/>
    <w:rsid w:val="008563CD"/>
    <w:rsid w:val="008578FB"/>
    <w:rsid w:val="00857FED"/>
    <w:rsid w:val="008610CF"/>
    <w:rsid w:val="00862040"/>
    <w:rsid w:val="008637E5"/>
    <w:rsid w:val="00864DB9"/>
    <w:rsid w:val="008666CF"/>
    <w:rsid w:val="00866C7A"/>
    <w:rsid w:val="00871CCE"/>
    <w:rsid w:val="008739EB"/>
    <w:rsid w:val="0088243B"/>
    <w:rsid w:val="00882741"/>
    <w:rsid w:val="008845EE"/>
    <w:rsid w:val="008856D9"/>
    <w:rsid w:val="008877A0"/>
    <w:rsid w:val="0089046E"/>
    <w:rsid w:val="008906AE"/>
    <w:rsid w:val="00892E4B"/>
    <w:rsid w:val="00893FC3"/>
    <w:rsid w:val="0089455E"/>
    <w:rsid w:val="00896F46"/>
    <w:rsid w:val="008974FB"/>
    <w:rsid w:val="008A02B7"/>
    <w:rsid w:val="008A3DD0"/>
    <w:rsid w:val="008A4152"/>
    <w:rsid w:val="008B089A"/>
    <w:rsid w:val="008B1045"/>
    <w:rsid w:val="008B1947"/>
    <w:rsid w:val="008B3F92"/>
    <w:rsid w:val="008B6A08"/>
    <w:rsid w:val="008B6F65"/>
    <w:rsid w:val="008C02C5"/>
    <w:rsid w:val="008C11F5"/>
    <w:rsid w:val="008C1773"/>
    <w:rsid w:val="008C1FB3"/>
    <w:rsid w:val="008C2A4A"/>
    <w:rsid w:val="008C2E84"/>
    <w:rsid w:val="008C2F73"/>
    <w:rsid w:val="008C36FD"/>
    <w:rsid w:val="008C423F"/>
    <w:rsid w:val="008C6386"/>
    <w:rsid w:val="008C6E77"/>
    <w:rsid w:val="008C72E1"/>
    <w:rsid w:val="008C73B1"/>
    <w:rsid w:val="008C7D99"/>
    <w:rsid w:val="008D17ED"/>
    <w:rsid w:val="008D345C"/>
    <w:rsid w:val="008D4036"/>
    <w:rsid w:val="008D4779"/>
    <w:rsid w:val="008D7AFC"/>
    <w:rsid w:val="008E19D3"/>
    <w:rsid w:val="008E2AF2"/>
    <w:rsid w:val="008E4668"/>
    <w:rsid w:val="008E5DC3"/>
    <w:rsid w:val="008E6F9B"/>
    <w:rsid w:val="008E786B"/>
    <w:rsid w:val="008F14E7"/>
    <w:rsid w:val="008F353F"/>
    <w:rsid w:val="008F609A"/>
    <w:rsid w:val="008F73C5"/>
    <w:rsid w:val="009001DF"/>
    <w:rsid w:val="00901986"/>
    <w:rsid w:val="00902CCB"/>
    <w:rsid w:val="00903251"/>
    <w:rsid w:val="00904501"/>
    <w:rsid w:val="009046A2"/>
    <w:rsid w:val="00904876"/>
    <w:rsid w:val="00904915"/>
    <w:rsid w:val="00905011"/>
    <w:rsid w:val="009101DB"/>
    <w:rsid w:val="00913D41"/>
    <w:rsid w:val="00915218"/>
    <w:rsid w:val="00915616"/>
    <w:rsid w:val="00915F48"/>
    <w:rsid w:val="00917745"/>
    <w:rsid w:val="00921838"/>
    <w:rsid w:val="009247C5"/>
    <w:rsid w:val="00924C0D"/>
    <w:rsid w:val="009250BA"/>
    <w:rsid w:val="00925B3F"/>
    <w:rsid w:val="0092680B"/>
    <w:rsid w:val="00927348"/>
    <w:rsid w:val="0093010F"/>
    <w:rsid w:val="00930D55"/>
    <w:rsid w:val="00932C2C"/>
    <w:rsid w:val="00932D77"/>
    <w:rsid w:val="009344C1"/>
    <w:rsid w:val="009355CB"/>
    <w:rsid w:val="00935FAF"/>
    <w:rsid w:val="009362E2"/>
    <w:rsid w:val="00936BE7"/>
    <w:rsid w:val="0094047C"/>
    <w:rsid w:val="00940BA1"/>
    <w:rsid w:val="009416DD"/>
    <w:rsid w:val="00941811"/>
    <w:rsid w:val="009441C3"/>
    <w:rsid w:val="009458F9"/>
    <w:rsid w:val="0095006E"/>
    <w:rsid w:val="00950273"/>
    <w:rsid w:val="00954EFD"/>
    <w:rsid w:val="009565AA"/>
    <w:rsid w:val="00963D20"/>
    <w:rsid w:val="009649EB"/>
    <w:rsid w:val="00965BEF"/>
    <w:rsid w:val="0097092A"/>
    <w:rsid w:val="00971814"/>
    <w:rsid w:val="00973A26"/>
    <w:rsid w:val="009763B5"/>
    <w:rsid w:val="00976BCB"/>
    <w:rsid w:val="0097704B"/>
    <w:rsid w:val="00980721"/>
    <w:rsid w:val="00980C72"/>
    <w:rsid w:val="009812FF"/>
    <w:rsid w:val="009837D9"/>
    <w:rsid w:val="00985C15"/>
    <w:rsid w:val="00986403"/>
    <w:rsid w:val="0098641C"/>
    <w:rsid w:val="009876C3"/>
    <w:rsid w:val="0099225E"/>
    <w:rsid w:val="0099363F"/>
    <w:rsid w:val="0099661B"/>
    <w:rsid w:val="009976C0"/>
    <w:rsid w:val="00997846"/>
    <w:rsid w:val="009A0DA3"/>
    <w:rsid w:val="009A11C2"/>
    <w:rsid w:val="009A29B4"/>
    <w:rsid w:val="009A2BD6"/>
    <w:rsid w:val="009A477E"/>
    <w:rsid w:val="009A57AD"/>
    <w:rsid w:val="009A6955"/>
    <w:rsid w:val="009A7988"/>
    <w:rsid w:val="009A7BDF"/>
    <w:rsid w:val="009B587C"/>
    <w:rsid w:val="009B67CC"/>
    <w:rsid w:val="009B6AE3"/>
    <w:rsid w:val="009B6D97"/>
    <w:rsid w:val="009C0FDE"/>
    <w:rsid w:val="009C12D9"/>
    <w:rsid w:val="009C2CF1"/>
    <w:rsid w:val="009C3C9F"/>
    <w:rsid w:val="009C5082"/>
    <w:rsid w:val="009C6A72"/>
    <w:rsid w:val="009D2B67"/>
    <w:rsid w:val="009D3E61"/>
    <w:rsid w:val="009D507B"/>
    <w:rsid w:val="009D71B4"/>
    <w:rsid w:val="009E071F"/>
    <w:rsid w:val="009E0D65"/>
    <w:rsid w:val="009E2171"/>
    <w:rsid w:val="009E2590"/>
    <w:rsid w:val="009E2D89"/>
    <w:rsid w:val="009E3D80"/>
    <w:rsid w:val="009E44A2"/>
    <w:rsid w:val="009E50F2"/>
    <w:rsid w:val="009E5132"/>
    <w:rsid w:val="009E6ADD"/>
    <w:rsid w:val="009E78C9"/>
    <w:rsid w:val="009F0B63"/>
    <w:rsid w:val="009F270C"/>
    <w:rsid w:val="009F60C4"/>
    <w:rsid w:val="009F6993"/>
    <w:rsid w:val="00A0134F"/>
    <w:rsid w:val="00A02817"/>
    <w:rsid w:val="00A03F4F"/>
    <w:rsid w:val="00A045CE"/>
    <w:rsid w:val="00A04E33"/>
    <w:rsid w:val="00A05605"/>
    <w:rsid w:val="00A05CA0"/>
    <w:rsid w:val="00A12DCA"/>
    <w:rsid w:val="00A1533F"/>
    <w:rsid w:val="00A163F1"/>
    <w:rsid w:val="00A2062B"/>
    <w:rsid w:val="00A23B86"/>
    <w:rsid w:val="00A268A0"/>
    <w:rsid w:val="00A300EB"/>
    <w:rsid w:val="00A30312"/>
    <w:rsid w:val="00A30D2D"/>
    <w:rsid w:val="00A31939"/>
    <w:rsid w:val="00A32121"/>
    <w:rsid w:val="00A347B1"/>
    <w:rsid w:val="00A352B7"/>
    <w:rsid w:val="00A35D0C"/>
    <w:rsid w:val="00A41816"/>
    <w:rsid w:val="00A41DA4"/>
    <w:rsid w:val="00A41FB6"/>
    <w:rsid w:val="00A43123"/>
    <w:rsid w:val="00A451D3"/>
    <w:rsid w:val="00A456A1"/>
    <w:rsid w:val="00A458AC"/>
    <w:rsid w:val="00A47E41"/>
    <w:rsid w:val="00A50646"/>
    <w:rsid w:val="00A507C3"/>
    <w:rsid w:val="00A50B1A"/>
    <w:rsid w:val="00A53244"/>
    <w:rsid w:val="00A53658"/>
    <w:rsid w:val="00A537DB"/>
    <w:rsid w:val="00A542CF"/>
    <w:rsid w:val="00A54DE2"/>
    <w:rsid w:val="00A55F41"/>
    <w:rsid w:val="00A56399"/>
    <w:rsid w:val="00A56D8E"/>
    <w:rsid w:val="00A6216F"/>
    <w:rsid w:val="00A62BB0"/>
    <w:rsid w:val="00A63AA7"/>
    <w:rsid w:val="00A65064"/>
    <w:rsid w:val="00A6572E"/>
    <w:rsid w:val="00A668B2"/>
    <w:rsid w:val="00A703D8"/>
    <w:rsid w:val="00A70DAF"/>
    <w:rsid w:val="00A74AD3"/>
    <w:rsid w:val="00A76695"/>
    <w:rsid w:val="00A77F19"/>
    <w:rsid w:val="00A80F86"/>
    <w:rsid w:val="00A81918"/>
    <w:rsid w:val="00A82D88"/>
    <w:rsid w:val="00A8409F"/>
    <w:rsid w:val="00A8426A"/>
    <w:rsid w:val="00A84938"/>
    <w:rsid w:val="00A86337"/>
    <w:rsid w:val="00A863C0"/>
    <w:rsid w:val="00A87A52"/>
    <w:rsid w:val="00A87DEA"/>
    <w:rsid w:val="00A9432D"/>
    <w:rsid w:val="00A94628"/>
    <w:rsid w:val="00A95A5D"/>
    <w:rsid w:val="00A95B6D"/>
    <w:rsid w:val="00A966F8"/>
    <w:rsid w:val="00AA20C9"/>
    <w:rsid w:val="00AA47F9"/>
    <w:rsid w:val="00AB0523"/>
    <w:rsid w:val="00AB0651"/>
    <w:rsid w:val="00AB1C0A"/>
    <w:rsid w:val="00AB1CBA"/>
    <w:rsid w:val="00AB5FFD"/>
    <w:rsid w:val="00AB6D2D"/>
    <w:rsid w:val="00AC18A3"/>
    <w:rsid w:val="00AC1D6D"/>
    <w:rsid w:val="00AC1D7D"/>
    <w:rsid w:val="00AC26A1"/>
    <w:rsid w:val="00AC4639"/>
    <w:rsid w:val="00AC4715"/>
    <w:rsid w:val="00AC516A"/>
    <w:rsid w:val="00AC688B"/>
    <w:rsid w:val="00AD43CC"/>
    <w:rsid w:val="00AD4B8B"/>
    <w:rsid w:val="00AD7A5C"/>
    <w:rsid w:val="00AE3A73"/>
    <w:rsid w:val="00AE5B66"/>
    <w:rsid w:val="00AE5CBE"/>
    <w:rsid w:val="00AE5D6F"/>
    <w:rsid w:val="00AE6268"/>
    <w:rsid w:val="00AF12B6"/>
    <w:rsid w:val="00AF17AD"/>
    <w:rsid w:val="00AF2566"/>
    <w:rsid w:val="00AF35C3"/>
    <w:rsid w:val="00AF3C01"/>
    <w:rsid w:val="00B00058"/>
    <w:rsid w:val="00B00743"/>
    <w:rsid w:val="00B00EB9"/>
    <w:rsid w:val="00B03A82"/>
    <w:rsid w:val="00B047A8"/>
    <w:rsid w:val="00B06F49"/>
    <w:rsid w:val="00B07237"/>
    <w:rsid w:val="00B120DA"/>
    <w:rsid w:val="00B126AF"/>
    <w:rsid w:val="00B12929"/>
    <w:rsid w:val="00B16A3E"/>
    <w:rsid w:val="00B16BAE"/>
    <w:rsid w:val="00B1777A"/>
    <w:rsid w:val="00B20E56"/>
    <w:rsid w:val="00B24282"/>
    <w:rsid w:val="00B24B21"/>
    <w:rsid w:val="00B26223"/>
    <w:rsid w:val="00B30A01"/>
    <w:rsid w:val="00B338E3"/>
    <w:rsid w:val="00B35B70"/>
    <w:rsid w:val="00B4043D"/>
    <w:rsid w:val="00B51CE8"/>
    <w:rsid w:val="00B52F76"/>
    <w:rsid w:val="00B53E7F"/>
    <w:rsid w:val="00B5510C"/>
    <w:rsid w:val="00B55E5C"/>
    <w:rsid w:val="00B62662"/>
    <w:rsid w:val="00B644B9"/>
    <w:rsid w:val="00B6480B"/>
    <w:rsid w:val="00B6579B"/>
    <w:rsid w:val="00B73A4F"/>
    <w:rsid w:val="00B7602A"/>
    <w:rsid w:val="00B76F6E"/>
    <w:rsid w:val="00B77349"/>
    <w:rsid w:val="00B77755"/>
    <w:rsid w:val="00B77EAC"/>
    <w:rsid w:val="00B80C80"/>
    <w:rsid w:val="00B83927"/>
    <w:rsid w:val="00B856C9"/>
    <w:rsid w:val="00B86D41"/>
    <w:rsid w:val="00B936C8"/>
    <w:rsid w:val="00B94082"/>
    <w:rsid w:val="00B944FB"/>
    <w:rsid w:val="00B946C7"/>
    <w:rsid w:val="00B95046"/>
    <w:rsid w:val="00BA006A"/>
    <w:rsid w:val="00BA0F3F"/>
    <w:rsid w:val="00BA3166"/>
    <w:rsid w:val="00BA5006"/>
    <w:rsid w:val="00BB0F03"/>
    <w:rsid w:val="00BB4A0B"/>
    <w:rsid w:val="00BB4FDF"/>
    <w:rsid w:val="00BB5355"/>
    <w:rsid w:val="00BB5B59"/>
    <w:rsid w:val="00BB5BFB"/>
    <w:rsid w:val="00BC0D41"/>
    <w:rsid w:val="00BC1646"/>
    <w:rsid w:val="00BC415E"/>
    <w:rsid w:val="00BC4ABF"/>
    <w:rsid w:val="00BC4DD2"/>
    <w:rsid w:val="00BC66F0"/>
    <w:rsid w:val="00BD5C86"/>
    <w:rsid w:val="00BD6F83"/>
    <w:rsid w:val="00BD7C02"/>
    <w:rsid w:val="00BE06B1"/>
    <w:rsid w:val="00BE3917"/>
    <w:rsid w:val="00BE3CEC"/>
    <w:rsid w:val="00BE5C90"/>
    <w:rsid w:val="00BE5E97"/>
    <w:rsid w:val="00BF02F2"/>
    <w:rsid w:val="00BF2C0E"/>
    <w:rsid w:val="00BF33B1"/>
    <w:rsid w:val="00BF6852"/>
    <w:rsid w:val="00C0386F"/>
    <w:rsid w:val="00C03F78"/>
    <w:rsid w:val="00C05219"/>
    <w:rsid w:val="00C05363"/>
    <w:rsid w:val="00C0559A"/>
    <w:rsid w:val="00C0618B"/>
    <w:rsid w:val="00C113E5"/>
    <w:rsid w:val="00C13585"/>
    <w:rsid w:val="00C141ED"/>
    <w:rsid w:val="00C146E2"/>
    <w:rsid w:val="00C15CF2"/>
    <w:rsid w:val="00C16657"/>
    <w:rsid w:val="00C2334F"/>
    <w:rsid w:val="00C2368F"/>
    <w:rsid w:val="00C265E5"/>
    <w:rsid w:val="00C266F4"/>
    <w:rsid w:val="00C27250"/>
    <w:rsid w:val="00C3017E"/>
    <w:rsid w:val="00C30546"/>
    <w:rsid w:val="00C30D97"/>
    <w:rsid w:val="00C31B03"/>
    <w:rsid w:val="00C31C68"/>
    <w:rsid w:val="00C3241F"/>
    <w:rsid w:val="00C3423E"/>
    <w:rsid w:val="00C34597"/>
    <w:rsid w:val="00C36209"/>
    <w:rsid w:val="00C369EA"/>
    <w:rsid w:val="00C37115"/>
    <w:rsid w:val="00C40C75"/>
    <w:rsid w:val="00C421D0"/>
    <w:rsid w:val="00C427FD"/>
    <w:rsid w:val="00C43A7E"/>
    <w:rsid w:val="00C4401F"/>
    <w:rsid w:val="00C45DFD"/>
    <w:rsid w:val="00C478BA"/>
    <w:rsid w:val="00C47F09"/>
    <w:rsid w:val="00C50902"/>
    <w:rsid w:val="00C525A1"/>
    <w:rsid w:val="00C53AC4"/>
    <w:rsid w:val="00C56983"/>
    <w:rsid w:val="00C57061"/>
    <w:rsid w:val="00C64741"/>
    <w:rsid w:val="00C64B0A"/>
    <w:rsid w:val="00C654B0"/>
    <w:rsid w:val="00C65BEF"/>
    <w:rsid w:val="00C660F6"/>
    <w:rsid w:val="00C66277"/>
    <w:rsid w:val="00C67A64"/>
    <w:rsid w:val="00C70ECB"/>
    <w:rsid w:val="00C712BC"/>
    <w:rsid w:val="00C733F2"/>
    <w:rsid w:val="00C81503"/>
    <w:rsid w:val="00C8206C"/>
    <w:rsid w:val="00C824A7"/>
    <w:rsid w:val="00C82613"/>
    <w:rsid w:val="00C90142"/>
    <w:rsid w:val="00C90DE2"/>
    <w:rsid w:val="00C910B3"/>
    <w:rsid w:val="00C95854"/>
    <w:rsid w:val="00CA0B9F"/>
    <w:rsid w:val="00CA15E5"/>
    <w:rsid w:val="00CA1983"/>
    <w:rsid w:val="00CA336A"/>
    <w:rsid w:val="00CA383D"/>
    <w:rsid w:val="00CA5993"/>
    <w:rsid w:val="00CA6FED"/>
    <w:rsid w:val="00CA7EBD"/>
    <w:rsid w:val="00CB12F3"/>
    <w:rsid w:val="00CB2C9C"/>
    <w:rsid w:val="00CB2FC9"/>
    <w:rsid w:val="00CB306D"/>
    <w:rsid w:val="00CB3B38"/>
    <w:rsid w:val="00CB4481"/>
    <w:rsid w:val="00CC0E8D"/>
    <w:rsid w:val="00CC2787"/>
    <w:rsid w:val="00CD1361"/>
    <w:rsid w:val="00CD1A26"/>
    <w:rsid w:val="00CD2853"/>
    <w:rsid w:val="00CD43D2"/>
    <w:rsid w:val="00CD4507"/>
    <w:rsid w:val="00CD4B04"/>
    <w:rsid w:val="00CE1060"/>
    <w:rsid w:val="00CE3B60"/>
    <w:rsid w:val="00CE42C0"/>
    <w:rsid w:val="00CE4C01"/>
    <w:rsid w:val="00CE62DC"/>
    <w:rsid w:val="00CF0045"/>
    <w:rsid w:val="00CF14F2"/>
    <w:rsid w:val="00CF4B22"/>
    <w:rsid w:val="00CF4D40"/>
    <w:rsid w:val="00CF5FC2"/>
    <w:rsid w:val="00CF6387"/>
    <w:rsid w:val="00D01336"/>
    <w:rsid w:val="00D0204F"/>
    <w:rsid w:val="00D04EBE"/>
    <w:rsid w:val="00D052FB"/>
    <w:rsid w:val="00D07FAB"/>
    <w:rsid w:val="00D10221"/>
    <w:rsid w:val="00D10980"/>
    <w:rsid w:val="00D10FD0"/>
    <w:rsid w:val="00D11E67"/>
    <w:rsid w:val="00D140D7"/>
    <w:rsid w:val="00D1557C"/>
    <w:rsid w:val="00D15593"/>
    <w:rsid w:val="00D216AF"/>
    <w:rsid w:val="00D22278"/>
    <w:rsid w:val="00D31B3E"/>
    <w:rsid w:val="00D32A82"/>
    <w:rsid w:val="00D337DD"/>
    <w:rsid w:val="00D34EA3"/>
    <w:rsid w:val="00D35123"/>
    <w:rsid w:val="00D35991"/>
    <w:rsid w:val="00D365B7"/>
    <w:rsid w:val="00D42154"/>
    <w:rsid w:val="00D42FA0"/>
    <w:rsid w:val="00D436E4"/>
    <w:rsid w:val="00D45501"/>
    <w:rsid w:val="00D46004"/>
    <w:rsid w:val="00D4712B"/>
    <w:rsid w:val="00D51FA5"/>
    <w:rsid w:val="00D539A8"/>
    <w:rsid w:val="00D5445D"/>
    <w:rsid w:val="00D60973"/>
    <w:rsid w:val="00D63AD6"/>
    <w:rsid w:val="00D64378"/>
    <w:rsid w:val="00D64E7B"/>
    <w:rsid w:val="00D66592"/>
    <w:rsid w:val="00D66C3B"/>
    <w:rsid w:val="00D7023A"/>
    <w:rsid w:val="00D70351"/>
    <w:rsid w:val="00D703E9"/>
    <w:rsid w:val="00D70446"/>
    <w:rsid w:val="00D72A2B"/>
    <w:rsid w:val="00D73992"/>
    <w:rsid w:val="00D75102"/>
    <w:rsid w:val="00D7657A"/>
    <w:rsid w:val="00D8157F"/>
    <w:rsid w:val="00D84162"/>
    <w:rsid w:val="00D86219"/>
    <w:rsid w:val="00D879E9"/>
    <w:rsid w:val="00D90981"/>
    <w:rsid w:val="00D90DF2"/>
    <w:rsid w:val="00D91255"/>
    <w:rsid w:val="00D918AD"/>
    <w:rsid w:val="00D93108"/>
    <w:rsid w:val="00DA079C"/>
    <w:rsid w:val="00DA1FFF"/>
    <w:rsid w:val="00DA2B7D"/>
    <w:rsid w:val="00DA36C9"/>
    <w:rsid w:val="00DA381D"/>
    <w:rsid w:val="00DA3F82"/>
    <w:rsid w:val="00DB2A47"/>
    <w:rsid w:val="00DB2B5D"/>
    <w:rsid w:val="00DB5EE1"/>
    <w:rsid w:val="00DC0720"/>
    <w:rsid w:val="00DC0764"/>
    <w:rsid w:val="00DC131F"/>
    <w:rsid w:val="00DC408C"/>
    <w:rsid w:val="00DC4A9F"/>
    <w:rsid w:val="00DC5151"/>
    <w:rsid w:val="00DC56AB"/>
    <w:rsid w:val="00DC61D2"/>
    <w:rsid w:val="00DC757A"/>
    <w:rsid w:val="00DD09B7"/>
    <w:rsid w:val="00DD20B0"/>
    <w:rsid w:val="00DD7B1C"/>
    <w:rsid w:val="00DE04B1"/>
    <w:rsid w:val="00DE0AEA"/>
    <w:rsid w:val="00DE127A"/>
    <w:rsid w:val="00DE23CF"/>
    <w:rsid w:val="00DE4B6D"/>
    <w:rsid w:val="00DE6B89"/>
    <w:rsid w:val="00DF022E"/>
    <w:rsid w:val="00DF0A4A"/>
    <w:rsid w:val="00DF5692"/>
    <w:rsid w:val="00DF720B"/>
    <w:rsid w:val="00E01214"/>
    <w:rsid w:val="00E02DAF"/>
    <w:rsid w:val="00E03D33"/>
    <w:rsid w:val="00E040E9"/>
    <w:rsid w:val="00E049BC"/>
    <w:rsid w:val="00E07001"/>
    <w:rsid w:val="00E12E5D"/>
    <w:rsid w:val="00E14806"/>
    <w:rsid w:val="00E152F8"/>
    <w:rsid w:val="00E20DAF"/>
    <w:rsid w:val="00E22CA6"/>
    <w:rsid w:val="00E2604E"/>
    <w:rsid w:val="00E30AAE"/>
    <w:rsid w:val="00E31668"/>
    <w:rsid w:val="00E316F0"/>
    <w:rsid w:val="00E32969"/>
    <w:rsid w:val="00E34CAC"/>
    <w:rsid w:val="00E41827"/>
    <w:rsid w:val="00E43613"/>
    <w:rsid w:val="00E43A06"/>
    <w:rsid w:val="00E43AB9"/>
    <w:rsid w:val="00E46978"/>
    <w:rsid w:val="00E5116C"/>
    <w:rsid w:val="00E51253"/>
    <w:rsid w:val="00E523E2"/>
    <w:rsid w:val="00E52472"/>
    <w:rsid w:val="00E528D4"/>
    <w:rsid w:val="00E533A7"/>
    <w:rsid w:val="00E5492A"/>
    <w:rsid w:val="00E554F3"/>
    <w:rsid w:val="00E5613E"/>
    <w:rsid w:val="00E614D9"/>
    <w:rsid w:val="00E62106"/>
    <w:rsid w:val="00E62D9F"/>
    <w:rsid w:val="00E678DC"/>
    <w:rsid w:val="00E67F04"/>
    <w:rsid w:val="00E70294"/>
    <w:rsid w:val="00E70703"/>
    <w:rsid w:val="00E722B7"/>
    <w:rsid w:val="00E73176"/>
    <w:rsid w:val="00E738D7"/>
    <w:rsid w:val="00E7484D"/>
    <w:rsid w:val="00E74905"/>
    <w:rsid w:val="00E74A27"/>
    <w:rsid w:val="00E7548A"/>
    <w:rsid w:val="00E768DF"/>
    <w:rsid w:val="00E76B31"/>
    <w:rsid w:val="00E77032"/>
    <w:rsid w:val="00E77F0A"/>
    <w:rsid w:val="00E80D08"/>
    <w:rsid w:val="00E81C84"/>
    <w:rsid w:val="00E822A3"/>
    <w:rsid w:val="00E83313"/>
    <w:rsid w:val="00E849E8"/>
    <w:rsid w:val="00E84A36"/>
    <w:rsid w:val="00E86800"/>
    <w:rsid w:val="00E92981"/>
    <w:rsid w:val="00E92FA4"/>
    <w:rsid w:val="00EA00B8"/>
    <w:rsid w:val="00EA0644"/>
    <w:rsid w:val="00EA1CBE"/>
    <w:rsid w:val="00EA2154"/>
    <w:rsid w:val="00EA4F87"/>
    <w:rsid w:val="00EA5F53"/>
    <w:rsid w:val="00EB003C"/>
    <w:rsid w:val="00EB0AD9"/>
    <w:rsid w:val="00EB36E7"/>
    <w:rsid w:val="00EB5216"/>
    <w:rsid w:val="00EB5311"/>
    <w:rsid w:val="00EB67D0"/>
    <w:rsid w:val="00EB6ED0"/>
    <w:rsid w:val="00EB7116"/>
    <w:rsid w:val="00EC13CA"/>
    <w:rsid w:val="00EC15F9"/>
    <w:rsid w:val="00EC3166"/>
    <w:rsid w:val="00EC57DE"/>
    <w:rsid w:val="00EC5E2C"/>
    <w:rsid w:val="00EC7D8B"/>
    <w:rsid w:val="00ED07B3"/>
    <w:rsid w:val="00ED0BF9"/>
    <w:rsid w:val="00ED1E62"/>
    <w:rsid w:val="00ED3450"/>
    <w:rsid w:val="00ED4733"/>
    <w:rsid w:val="00ED48AD"/>
    <w:rsid w:val="00ED526A"/>
    <w:rsid w:val="00ED5717"/>
    <w:rsid w:val="00ED63BA"/>
    <w:rsid w:val="00ED6A29"/>
    <w:rsid w:val="00ED7A01"/>
    <w:rsid w:val="00EE0D75"/>
    <w:rsid w:val="00EE3892"/>
    <w:rsid w:val="00EE492C"/>
    <w:rsid w:val="00EE5B1B"/>
    <w:rsid w:val="00EE6A6F"/>
    <w:rsid w:val="00EE7251"/>
    <w:rsid w:val="00EF12C5"/>
    <w:rsid w:val="00EF142A"/>
    <w:rsid w:val="00EF531F"/>
    <w:rsid w:val="00EF6F52"/>
    <w:rsid w:val="00EF7640"/>
    <w:rsid w:val="00F02894"/>
    <w:rsid w:val="00F067FA"/>
    <w:rsid w:val="00F07C56"/>
    <w:rsid w:val="00F11068"/>
    <w:rsid w:val="00F11E34"/>
    <w:rsid w:val="00F124ED"/>
    <w:rsid w:val="00F14769"/>
    <w:rsid w:val="00F152F1"/>
    <w:rsid w:val="00F15D2E"/>
    <w:rsid w:val="00F15D6F"/>
    <w:rsid w:val="00F171ED"/>
    <w:rsid w:val="00F17C75"/>
    <w:rsid w:val="00F23C19"/>
    <w:rsid w:val="00F244E2"/>
    <w:rsid w:val="00F25B1A"/>
    <w:rsid w:val="00F25C43"/>
    <w:rsid w:val="00F27701"/>
    <w:rsid w:val="00F3367D"/>
    <w:rsid w:val="00F37986"/>
    <w:rsid w:val="00F37DD0"/>
    <w:rsid w:val="00F405E0"/>
    <w:rsid w:val="00F413F4"/>
    <w:rsid w:val="00F418BE"/>
    <w:rsid w:val="00F45423"/>
    <w:rsid w:val="00F471DB"/>
    <w:rsid w:val="00F506C2"/>
    <w:rsid w:val="00F50BAA"/>
    <w:rsid w:val="00F5230C"/>
    <w:rsid w:val="00F52494"/>
    <w:rsid w:val="00F538E1"/>
    <w:rsid w:val="00F54C19"/>
    <w:rsid w:val="00F54E14"/>
    <w:rsid w:val="00F55134"/>
    <w:rsid w:val="00F56831"/>
    <w:rsid w:val="00F62165"/>
    <w:rsid w:val="00F63011"/>
    <w:rsid w:val="00F640E7"/>
    <w:rsid w:val="00F65E11"/>
    <w:rsid w:val="00F66960"/>
    <w:rsid w:val="00F70452"/>
    <w:rsid w:val="00F717C5"/>
    <w:rsid w:val="00F72FEF"/>
    <w:rsid w:val="00F74422"/>
    <w:rsid w:val="00F75FEF"/>
    <w:rsid w:val="00F77AEA"/>
    <w:rsid w:val="00F809C5"/>
    <w:rsid w:val="00F80EF0"/>
    <w:rsid w:val="00F81BE9"/>
    <w:rsid w:val="00F84A01"/>
    <w:rsid w:val="00F85839"/>
    <w:rsid w:val="00F87DCA"/>
    <w:rsid w:val="00F927C7"/>
    <w:rsid w:val="00F94750"/>
    <w:rsid w:val="00F953CE"/>
    <w:rsid w:val="00F954D7"/>
    <w:rsid w:val="00F96902"/>
    <w:rsid w:val="00FA02D4"/>
    <w:rsid w:val="00FA3D02"/>
    <w:rsid w:val="00FA5B7C"/>
    <w:rsid w:val="00FA5E8A"/>
    <w:rsid w:val="00FA73E6"/>
    <w:rsid w:val="00FA748F"/>
    <w:rsid w:val="00FA7E8C"/>
    <w:rsid w:val="00FB092F"/>
    <w:rsid w:val="00FB395E"/>
    <w:rsid w:val="00FB4A95"/>
    <w:rsid w:val="00FC1A45"/>
    <w:rsid w:val="00FC3211"/>
    <w:rsid w:val="00FC3C11"/>
    <w:rsid w:val="00FC3D39"/>
    <w:rsid w:val="00FC7064"/>
    <w:rsid w:val="00FD022A"/>
    <w:rsid w:val="00FD0356"/>
    <w:rsid w:val="00FD045B"/>
    <w:rsid w:val="00FD5927"/>
    <w:rsid w:val="00FD6C30"/>
    <w:rsid w:val="00FD785B"/>
    <w:rsid w:val="00FD7E24"/>
    <w:rsid w:val="00FE012D"/>
    <w:rsid w:val="00FE085D"/>
    <w:rsid w:val="00FE10FF"/>
    <w:rsid w:val="00FE1499"/>
    <w:rsid w:val="00FE18EA"/>
    <w:rsid w:val="00FE2B2B"/>
    <w:rsid w:val="00FE3C90"/>
    <w:rsid w:val="00FE5263"/>
    <w:rsid w:val="00FE54A9"/>
    <w:rsid w:val="00FE5B77"/>
    <w:rsid w:val="00FE639D"/>
    <w:rsid w:val="00FF1116"/>
    <w:rsid w:val="00FF4F2C"/>
    <w:rsid w:val="00FF6775"/>
    <w:rsid w:val="00FF7133"/>
    <w:rsid w:val="536D46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5C2EC"/>
  <w15:docId w15:val="{B0B9E5E8-97EE-9E4F-95BF-FB3AC505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85"/>
    <w:rPr>
      <w:rFonts w:ascii="Verdana" w:eastAsia="Times New Roman" w:hAnsi="Verdana"/>
      <w:sz w:val="18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42FA0"/>
    <w:pPr>
      <w:keepNext/>
      <w:numPr>
        <w:numId w:val="20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000000" w:fill="FFFFFF"/>
      <w:tabs>
        <w:tab w:val="left" w:pos="1"/>
        <w:tab w:val="left" w:pos="432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D42FA0"/>
    <w:pPr>
      <w:keepNext/>
      <w:numPr>
        <w:ilvl w:val="1"/>
        <w:numId w:val="20"/>
      </w:numPr>
      <w:shd w:val="pct12" w:color="auto" w:fill="auto"/>
      <w:tabs>
        <w:tab w:val="left" w:pos="1"/>
        <w:tab w:val="left" w:pos="576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4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D42FA0"/>
    <w:pPr>
      <w:keepNext/>
      <w:widowControl w:val="0"/>
      <w:numPr>
        <w:ilvl w:val="2"/>
        <w:numId w:val="20"/>
      </w:numPr>
      <w:tabs>
        <w:tab w:val="left" w:pos="-584"/>
        <w:tab w:val="left" w:pos="322"/>
        <w:tab w:val="left" w:pos="361"/>
        <w:tab w:val="left" w:pos="531"/>
      </w:tabs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pacing w:val="-2"/>
      <w:sz w:val="16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D42FA0"/>
    <w:pPr>
      <w:keepNext/>
      <w:numPr>
        <w:ilvl w:val="3"/>
        <w:numId w:val="20"/>
      </w:numPr>
      <w:tabs>
        <w:tab w:val="left" w:pos="1"/>
        <w:tab w:val="left" w:pos="864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Garamond" w:hAnsi="Garamond"/>
      <w:b/>
      <w:sz w:val="20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D42FA0"/>
    <w:pPr>
      <w:numPr>
        <w:ilvl w:val="4"/>
        <w:numId w:val="20"/>
      </w:numPr>
      <w:tabs>
        <w:tab w:val="left" w:pos="1"/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i/>
      <w:sz w:val="26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D42FA0"/>
    <w:pPr>
      <w:numPr>
        <w:ilvl w:val="5"/>
        <w:numId w:val="20"/>
      </w:numPr>
      <w:tabs>
        <w:tab w:val="left" w:pos="1"/>
        <w:tab w:val="left" w:pos="1152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sz w:val="22"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D42FA0"/>
    <w:pPr>
      <w:numPr>
        <w:ilvl w:val="6"/>
        <w:numId w:val="20"/>
      </w:numPr>
      <w:tabs>
        <w:tab w:val="left" w:pos="1"/>
        <w:tab w:val="left" w:pos="1296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  <w:sz w:val="24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D42FA0"/>
    <w:pPr>
      <w:keepNext/>
      <w:numPr>
        <w:ilvl w:val="7"/>
        <w:numId w:val="20"/>
      </w:numPr>
      <w:pBdr>
        <w:top w:val="single" w:sz="6" w:space="1" w:color="auto"/>
      </w:pBdr>
      <w:shd w:val="pct12" w:color="000000" w:fill="FFFFFF"/>
      <w:tabs>
        <w:tab w:val="left" w:pos="1"/>
        <w:tab w:val="left" w:pos="1440"/>
      </w:tabs>
      <w:overflowPunct w:val="0"/>
      <w:autoSpaceDE w:val="0"/>
      <w:autoSpaceDN w:val="0"/>
      <w:adjustRightInd w:val="0"/>
      <w:textAlignment w:val="baseline"/>
      <w:outlineLvl w:val="7"/>
    </w:pPr>
    <w:rPr>
      <w:rFonts w:ascii="Gill Sans" w:hAnsi="Gill Sans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D42FA0"/>
    <w:pPr>
      <w:numPr>
        <w:ilvl w:val="8"/>
        <w:numId w:val="20"/>
      </w:numPr>
      <w:tabs>
        <w:tab w:val="left" w:pos="1"/>
        <w:tab w:val="left" w:pos="1584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E53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53EA"/>
    <w:rPr>
      <w:rFonts w:ascii="Verdana" w:hAnsi="Verdana" w:cs="Times New Roman"/>
      <w:sz w:val="24"/>
      <w:lang w:eastAsia="da-DK"/>
    </w:rPr>
  </w:style>
  <w:style w:type="character" w:styleId="Hyperlink">
    <w:name w:val="Hyperlink"/>
    <w:basedOn w:val="Standardskrifttypeiafsnit"/>
    <w:uiPriority w:val="99"/>
    <w:rsid w:val="007E53EA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26C89"/>
    <w:pPr>
      <w:ind w:left="720"/>
      <w:contextualSpacing/>
    </w:pPr>
  </w:style>
  <w:style w:type="table" w:styleId="Tabel-Gitter">
    <w:name w:val="Table Grid"/>
    <w:basedOn w:val="Tabel-Normal"/>
    <w:uiPriority w:val="99"/>
    <w:rsid w:val="0083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E748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7484D"/>
    <w:rPr>
      <w:rFonts w:ascii="Verdana" w:hAnsi="Verdana" w:cs="Times New Roman"/>
      <w:sz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45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45B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92734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2734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27348"/>
    <w:rPr>
      <w:rFonts w:ascii="Verdana" w:eastAsia="Times New Roman" w:hAnsi="Verdana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734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7348"/>
    <w:rPr>
      <w:rFonts w:ascii="Verdana" w:eastAsia="Times New Roman" w:hAnsi="Verdana"/>
      <w:b/>
      <w:bCs/>
      <w:lang w:eastAsia="da-DK"/>
    </w:rPr>
  </w:style>
  <w:style w:type="paragraph" w:styleId="Korrektur">
    <w:name w:val="Revision"/>
    <w:hidden/>
    <w:uiPriority w:val="99"/>
    <w:semiHidden/>
    <w:rsid w:val="00927348"/>
    <w:rPr>
      <w:rFonts w:ascii="Verdana" w:eastAsia="Times New Roman" w:hAnsi="Verdana"/>
      <w:sz w:val="18"/>
      <w:szCs w:val="24"/>
      <w:lang w:eastAsia="da-DK"/>
    </w:rPr>
  </w:style>
  <w:style w:type="paragraph" w:customStyle="1" w:styleId="NormalEngelsk">
    <w:name w:val="Normal:Engelsk"/>
    <w:basedOn w:val="Normal"/>
    <w:rsid w:val="007E64B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val="en-GB"/>
    </w:rPr>
  </w:style>
  <w:style w:type="character" w:customStyle="1" w:styleId="Ryk016cm">
    <w:name w:val="Ryk 0.16 cm"/>
    <w:basedOn w:val="Standardskrifttypeiafsnit"/>
    <w:rsid w:val="007E64B9"/>
  </w:style>
  <w:style w:type="paragraph" w:customStyle="1" w:styleId="BodyText31">
    <w:name w:val="Body Text 31"/>
    <w:basedOn w:val="Normal"/>
    <w:rsid w:val="007E64B9"/>
    <w:pPr>
      <w:widowControl w:val="0"/>
      <w:tabs>
        <w:tab w:val="left" w:pos="-653"/>
        <w:tab w:val="left" w:pos="367"/>
        <w:tab w:val="left" w:pos="648"/>
        <w:tab w:val="left" w:pos="1305"/>
      </w:tabs>
      <w:overflowPunct w:val="0"/>
      <w:autoSpaceDE w:val="0"/>
      <w:autoSpaceDN w:val="0"/>
      <w:adjustRightInd w:val="0"/>
      <w:spacing w:before="31" w:after="110"/>
      <w:textAlignment w:val="baseline"/>
    </w:pPr>
    <w:rPr>
      <w:rFonts w:ascii="Garamond" w:hAnsi="Garamond"/>
      <w:spacing w:val="-2"/>
      <w:sz w:val="20"/>
      <w:szCs w:val="20"/>
    </w:rPr>
  </w:style>
  <w:style w:type="character" w:styleId="Sidetal">
    <w:name w:val="page number"/>
    <w:basedOn w:val="Standardskrifttypeiafsnit"/>
    <w:rsid w:val="00AC1D7D"/>
  </w:style>
  <w:style w:type="character" w:customStyle="1" w:styleId="apple-converted-space">
    <w:name w:val="apple-converted-space"/>
    <w:basedOn w:val="Standardskrifttypeiafsnit"/>
    <w:rsid w:val="000D1E1B"/>
  </w:style>
  <w:style w:type="character" w:styleId="Fremhv">
    <w:name w:val="Emphasis"/>
    <w:basedOn w:val="Standardskrifttypeiafsnit"/>
    <w:uiPriority w:val="20"/>
    <w:qFormat/>
    <w:rsid w:val="000D1E1B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D42FA0"/>
    <w:rPr>
      <w:rFonts w:ascii="Arial" w:eastAsia="Times New Roman" w:hAnsi="Arial"/>
      <w:b/>
      <w:sz w:val="32"/>
      <w:shd w:val="clear" w:color="000000" w:fill="FFFFFF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42FA0"/>
    <w:rPr>
      <w:rFonts w:ascii="Arial" w:eastAsia="Times New Roman" w:hAnsi="Arial"/>
      <w:b/>
      <w:sz w:val="24"/>
      <w:shd w:val="pct12" w:color="auto" w:fill="auto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D42FA0"/>
    <w:rPr>
      <w:rFonts w:ascii="Arial" w:eastAsia="Times New Roman" w:hAnsi="Arial"/>
      <w:b/>
      <w:spacing w:val="-2"/>
      <w:sz w:val="1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D42FA0"/>
    <w:rPr>
      <w:rFonts w:ascii="Garamond" w:eastAsia="Times New Roman" w:hAnsi="Garamond"/>
      <w:b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D42FA0"/>
    <w:rPr>
      <w:rFonts w:ascii="Times New Roman" w:eastAsia="Times New Roman" w:hAnsi="Times New Roman"/>
      <w:b/>
      <w:i/>
      <w:sz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D42FA0"/>
    <w:rPr>
      <w:rFonts w:ascii="Times New Roman" w:eastAsia="Times New Roman" w:hAnsi="Times New Roman"/>
      <w:b/>
      <w:sz w:val="22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D42FA0"/>
    <w:rPr>
      <w:rFonts w:ascii="Times New Roman" w:eastAsia="Times New Roman" w:hAnsi="Times New Roman"/>
      <w:sz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D42FA0"/>
    <w:rPr>
      <w:rFonts w:ascii="Gill Sans" w:eastAsia="Times New Roman" w:hAnsi="Gill Sans"/>
      <w:b/>
      <w:sz w:val="24"/>
      <w:shd w:val="pct12" w:color="000000" w:fill="FFFFFF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D42FA0"/>
    <w:rPr>
      <w:rFonts w:ascii="Arial" w:eastAsia="Times New Roman" w:hAnsi="Arial"/>
      <w:sz w:val="22"/>
      <w:lang w:eastAsia="da-DK"/>
    </w:rPr>
  </w:style>
  <w:style w:type="paragraph" w:customStyle="1" w:styleId="TypografiOverskrift210pktLigemargener">
    <w:name w:val="Typografi Overskrift 2 + 10 pkt Lige margener"/>
    <w:basedOn w:val="Overskrift2"/>
    <w:rsid w:val="00D42FA0"/>
    <w:pPr>
      <w:jc w:val="both"/>
    </w:pPr>
    <w:rPr>
      <w:bCs/>
    </w:rPr>
  </w:style>
  <w:style w:type="paragraph" w:styleId="Ingenafstand">
    <w:name w:val="No Spacing"/>
    <w:uiPriority w:val="1"/>
    <w:qFormat/>
    <w:rsid w:val="005E1EB5"/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21">
    <w:name w:val="Body Text 21"/>
    <w:basedOn w:val="Normal"/>
    <w:rsid w:val="00CA1983"/>
    <w:pPr>
      <w:widowControl w:val="0"/>
      <w:tabs>
        <w:tab w:val="left" w:pos="-584"/>
        <w:tab w:val="left" w:pos="322"/>
        <w:tab w:val="left" w:pos="531"/>
      </w:tabs>
      <w:overflowPunct w:val="0"/>
      <w:autoSpaceDE w:val="0"/>
      <w:autoSpaceDN w:val="0"/>
      <w:adjustRightInd w:val="0"/>
      <w:ind w:left="322"/>
      <w:textAlignment w:val="baseline"/>
    </w:pPr>
    <w:rPr>
      <w:rFonts w:ascii="Arial" w:hAnsi="Arial"/>
      <w:spacing w:val="-2"/>
      <w:sz w:val="16"/>
      <w:szCs w:val="20"/>
    </w:rPr>
  </w:style>
  <w:style w:type="paragraph" w:customStyle="1" w:styleId="Default">
    <w:name w:val="Default"/>
    <w:rsid w:val="00295B8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877DD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877DD"/>
    <w:rPr>
      <w:rFonts w:ascii="Verdana" w:eastAsia="Times New Roman" w:hAnsi="Verdana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877DD"/>
    <w:rPr>
      <w:vertAlign w:val="superscript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877D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86219"/>
    <w:rPr>
      <w:color w:val="800080" w:themeColor="followedHyperlink"/>
      <w:u w:val="single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1E0BD8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EA5F53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524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pp.powerbi.com/view?r=eyJrIjoiZTI0MWFiNWEtN2M1Mi00ODcxLWExNTAtNGE2YzViNTQ3Y2VlIiwidCI6IjBmOWUzNWRiLTU0NGYtNGY2MC1iZGNjLTVlYTQxNmU2ZGM3MCIsImMiOjh9&amp;disablecdnExpiration=1758229128" TargetMode="External"/><Relationship Id="rId2" Type="http://schemas.openxmlformats.org/officeDocument/2006/relationships/hyperlink" Target="https://www.unocha.org/publications/report/mozambique/mozambique-2025-tropical-cyclones-chido-dikeledi-and-jude-humanitarian-response-31-may-2025" TargetMode="External"/><Relationship Id="rId1" Type="http://schemas.openxmlformats.org/officeDocument/2006/relationships/hyperlink" Target="https://www.unocha.org/publications/report/mozambique/mozambique-cost-inaction-july-2025" TargetMode="External"/><Relationship Id="rId4" Type="http://schemas.openxmlformats.org/officeDocument/2006/relationships/hyperlink" Target="https://reliefweb.int/report/mozambique/mozambique-displacements-due-nsag-attacks-situation-report-2-chiure-cabo-delgado-28-august-2025-en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05E73554E18B4D8982947D94096FEC" ma:contentTypeVersion="15" ma:contentTypeDescription="Opret et nyt dokument." ma:contentTypeScope="" ma:versionID="e82f359d69abf3fadda93fd30a73462a">
  <xsd:schema xmlns:xsd="http://www.w3.org/2001/XMLSchema" xmlns:xs="http://www.w3.org/2001/XMLSchema" xmlns:p="http://schemas.microsoft.com/office/2006/metadata/properties" xmlns:ns2="21545126-4c17-46cd-89ba-c03f32389642" xmlns:ns3="72fa9be8-c41a-41d8-b569-382f68483603" targetNamespace="http://schemas.microsoft.com/office/2006/metadata/properties" ma:root="true" ma:fieldsID="c06eab2f85371a6ee615f7d37b7f5019" ns2:_="" ns3:_="">
    <xsd:import namespace="21545126-4c17-46cd-89ba-c03f32389642"/>
    <xsd:import namespace="72fa9be8-c41a-41d8-b569-382f68483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45126-4c17-46cd-89ba-c03f32389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878e05d-e914-4aa6-87a5-58ecc157e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a9be8-c41a-41d8-b569-382f68483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fc2463-9dc0-4de3-be8f-7b250a04e3f4}" ma:internalName="TaxCatchAll" ma:showField="CatchAllData" ma:web="72fa9be8-c41a-41d8-b569-382f68483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fa9be8-c41a-41d8-b569-382f68483603" xsi:nil="true"/>
    <lcf76f155ced4ddcb4097134ff3c332f xmlns="21545126-4c17-46cd-89ba-c03f3238964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AAA86-10C9-4320-A967-DCAD4885E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68F27-2CD0-4074-8221-7D4EC4797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45126-4c17-46cd-89ba-c03f32389642"/>
    <ds:schemaRef ds:uri="72fa9be8-c41a-41d8-b569-382f68483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99E7C-EFAC-4636-ACDD-C6447C79023E}">
  <ds:schemaRefs>
    <ds:schemaRef ds:uri="http://schemas.microsoft.com/office/2006/metadata/properties"/>
    <ds:schemaRef ds:uri="http://schemas.microsoft.com/office/infopath/2007/PartnerControls"/>
    <ds:schemaRef ds:uri="72fa9be8-c41a-41d8-b569-382f68483603"/>
    <ds:schemaRef ds:uri="21545126-4c17-46cd-89ba-c03f32389642"/>
  </ds:schemaRefs>
</ds:datastoreItem>
</file>

<file path=customXml/itemProps4.xml><?xml version="1.0" encoding="utf-8"?>
<ds:datastoreItem xmlns:ds="http://schemas.openxmlformats.org/officeDocument/2006/customXml" ds:itemID="{F353566D-6F2A-49AD-B256-E0892592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911</Words>
  <Characters>5563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6462</CharactersWithSpaces>
  <SharedDoc>false</SharedDoc>
  <HLinks>
    <vt:vector size="36" baseType="variant">
      <vt:variant>
        <vt:i4>4259913</vt:i4>
      </vt:variant>
      <vt:variant>
        <vt:i4>12</vt:i4>
      </vt:variant>
      <vt:variant>
        <vt:i4>0</vt:i4>
      </vt:variant>
      <vt:variant>
        <vt:i4>5</vt:i4>
      </vt:variant>
      <vt:variant>
        <vt:lpwstr>https://reliefweb.int/report/mozambique/mozambique-displacements-due-nsag-attacks-situation-report-2-chiure-cabo-delgado-28-august-2025-enpt</vt:lpwstr>
      </vt:variant>
      <vt:variant>
        <vt:lpwstr/>
      </vt:variant>
      <vt:variant>
        <vt:i4>2883632</vt:i4>
      </vt:variant>
      <vt:variant>
        <vt:i4>9</vt:i4>
      </vt:variant>
      <vt:variant>
        <vt:i4>0</vt:i4>
      </vt:variant>
      <vt:variant>
        <vt:i4>5</vt:i4>
      </vt:variant>
      <vt:variant>
        <vt:lpwstr>https://app.powerbi.com/view?r=eyJrIjoiZTI0MWFiNWEtN2M1Mi00ODcxLWExNTAtNGE2YzViNTQ3Y2VlIiwidCI6IjBmOWUzNWRiLTU0NGYtNGY2MC1iZGNjLTVlYTQxNmU2ZGM3MCIsImMiOjh9&amp;disablecdnExpiration=1758229128</vt:lpwstr>
      </vt:variant>
      <vt:variant>
        <vt:lpwstr/>
      </vt:variant>
      <vt:variant>
        <vt:i4>6225997</vt:i4>
      </vt:variant>
      <vt:variant>
        <vt:i4>6</vt:i4>
      </vt:variant>
      <vt:variant>
        <vt:i4>0</vt:i4>
      </vt:variant>
      <vt:variant>
        <vt:i4>5</vt:i4>
      </vt:variant>
      <vt:variant>
        <vt:lpwstr>https://www.unocha.org/publications/report/mozambique/mozambique-2025-tropical-cyclones-chido-dikeledi-and-jude-humanitarian-response-31-may-2025</vt:lpwstr>
      </vt:variant>
      <vt:variant>
        <vt:lpwstr/>
      </vt:variant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>https://www.unocha.org/publications/report/mozambique/mozambique-cost-inaction-july-2025</vt:lpwstr>
      </vt:variant>
      <vt:variant>
        <vt:lpwstr>:~:text=The%20conflict%20in%20Cabo%20Delgado%20continues%20to%20deteriorate.&amp;text=Since%20January%202025%2C%20continued%20violence,to%20basic%20services%20and%20protection</vt:lpwstr>
      </vt:variant>
      <vt:variant>
        <vt:i4>3604600</vt:i4>
      </vt:variant>
      <vt:variant>
        <vt:i4>0</vt:i4>
      </vt:variant>
      <vt:variant>
        <vt:i4>0</vt:i4>
      </vt:variant>
      <vt:variant>
        <vt:i4>5</vt:i4>
      </vt:variant>
      <vt:variant>
        <vt:lpwstr>https://www.unocha.org/publications/report/mozambique/mozambique-cost-inaction-july-2025</vt:lpwstr>
      </vt:variant>
      <vt:variant>
        <vt:lpwstr>:~:text=The%20conflict%20in%20Cabo%20Delgado%20continues%20to%20deteriorate.&amp;text=Since%20January%202025%2C%20continued%20violence,to%20basic%20services%20and%20protection</vt:lpwstr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https://fews.net/southern-africa/mozambique/food-security-outlook-update/august-2025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Westergaard Rasmussen</dc:creator>
  <cp:keywords/>
  <dc:description/>
  <cp:lastModifiedBy>Jan Peter Feil</cp:lastModifiedBy>
  <cp:revision>7</cp:revision>
  <cp:lastPrinted>2017-01-17T09:20:00Z</cp:lastPrinted>
  <dcterms:created xsi:type="dcterms:W3CDTF">2025-09-30T10:28:00Z</dcterms:created>
  <dcterms:modified xsi:type="dcterms:W3CDTF">2025-10-01T07:34:00Z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0x010100DE05E73554E18B4D8982947D94096FEC</vt:lpwstr>
  </property>
  <property fmtid="{D5CDD505-2E9C-101B-9397-08002B2CF9AE}" pid="3" name="Order">
    <vt:r8>1394300</vt:r8>
  </property>
  <property fmtid="{D5CDD505-2E9C-101B-9397-08002B2CF9AE}" pid="4" name="GrammarlyDocumentId">
    <vt:lpwstr>2250fa44b2c584c89fb0efa56315402689c9c9613509fb3fda056ce254dcad2d</vt:lpwstr>
  </property>
  <property fmtid="{D5CDD505-2E9C-101B-9397-08002B2CF9AE}" pid="5" name="MediaServiceImageTags">
    <vt:lpwstr/>
  </property>
</Properties>
</file>