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B6183" w14:textId="77777777" w:rsidR="00295B88" w:rsidRPr="00462F72" w:rsidRDefault="00713F56" w:rsidP="00103D9A">
      <w:pPr>
        <w:pStyle w:val="Default"/>
        <w:spacing w:before="40" w:after="80"/>
        <w:rPr>
          <w:rFonts w:asciiTheme="majorHAnsi" w:hAnsiTheme="majorHAnsi" w:cstheme="majorHAnsi"/>
          <w:b/>
          <w:bCs/>
          <w:sz w:val="22"/>
          <w:szCs w:val="22"/>
          <w:lang w:val="en-GB"/>
        </w:rPr>
      </w:pPr>
      <w:bookmarkStart w:id="0" w:name="_Hlk112238435"/>
      <w:r w:rsidRPr="00462F72">
        <w:rPr>
          <w:rFonts w:asciiTheme="majorHAnsi" w:hAnsiTheme="majorHAnsi" w:cstheme="majorHAnsi"/>
          <w:b/>
          <w:bCs/>
          <w:sz w:val="22"/>
          <w:szCs w:val="22"/>
          <w:lang w:val="en-GB"/>
        </w:rPr>
        <w:t>Section B</w:t>
      </w:r>
      <w:r w:rsidR="006F2600" w:rsidRPr="00462F72">
        <w:rPr>
          <w:rFonts w:asciiTheme="majorHAnsi" w:hAnsiTheme="majorHAnsi" w:cstheme="majorHAnsi"/>
          <w:b/>
          <w:bCs/>
          <w:sz w:val="22"/>
          <w:szCs w:val="22"/>
          <w:lang w:val="en-GB"/>
        </w:rPr>
        <w:t>: Rapid onset humanitarian crisis</w:t>
      </w:r>
      <w:r w:rsidR="00295B88" w:rsidRPr="00462F72">
        <w:rPr>
          <w:rFonts w:asciiTheme="majorHAnsi" w:hAnsiTheme="majorHAnsi" w:cstheme="majorHAnsi"/>
          <w:b/>
          <w:bCs/>
          <w:sz w:val="22"/>
          <w:szCs w:val="22"/>
          <w:lang w:val="en-GB"/>
        </w:rPr>
        <w:t xml:space="preserve">: </w:t>
      </w:r>
    </w:p>
    <w:tbl>
      <w:tblPr>
        <w:tblStyle w:val="Tabel-Gitter"/>
        <w:tblW w:w="0" w:type="auto"/>
        <w:tblLook w:val="04A0" w:firstRow="1" w:lastRow="0" w:firstColumn="1" w:lastColumn="0" w:noHBand="0" w:noVBand="1"/>
      </w:tblPr>
      <w:tblGrid>
        <w:gridCol w:w="9628"/>
      </w:tblGrid>
      <w:tr w:rsidR="00B06F49" w:rsidRPr="00462F72" w14:paraId="5BBB7DE9" w14:textId="77777777" w:rsidTr="00B06F49">
        <w:tc>
          <w:tcPr>
            <w:tcW w:w="9778" w:type="dxa"/>
          </w:tcPr>
          <w:p w14:paraId="6E95C066" w14:textId="745B815B" w:rsidR="00386579" w:rsidRPr="00462F72" w:rsidRDefault="00B06F49" w:rsidP="00A1325A">
            <w:pPr>
              <w:pStyle w:val="Default"/>
              <w:rPr>
                <w:rFonts w:asciiTheme="majorHAnsi" w:hAnsiTheme="majorHAnsi" w:cstheme="majorHAnsi"/>
                <w:i/>
                <w:sz w:val="22"/>
                <w:szCs w:val="22"/>
                <w:highlight w:val="yellow"/>
                <w:lang w:val="en-GB"/>
              </w:rPr>
            </w:pPr>
            <w:r w:rsidRPr="00462F72">
              <w:rPr>
                <w:rFonts w:asciiTheme="majorHAnsi" w:hAnsiTheme="majorHAnsi" w:cstheme="majorHAnsi"/>
                <w:sz w:val="22"/>
                <w:szCs w:val="22"/>
                <w:lang w:val="en-GB"/>
              </w:rPr>
              <w:t xml:space="preserve">b.1 </w:t>
            </w:r>
            <w:r w:rsidRPr="00462F72">
              <w:rPr>
                <w:rFonts w:asciiTheme="majorHAnsi" w:hAnsiTheme="majorHAnsi" w:cstheme="majorHAnsi"/>
                <w:sz w:val="22"/>
                <w:szCs w:val="22"/>
                <w:highlight w:val="yellow"/>
                <w:lang w:val="en-GB"/>
              </w:rPr>
              <w:t xml:space="preserve">Where is the crisis? </w:t>
            </w:r>
            <w:r w:rsidRPr="00462F72">
              <w:rPr>
                <w:rFonts w:asciiTheme="majorHAnsi" w:hAnsiTheme="majorHAnsi" w:cstheme="majorHAnsi"/>
                <w:i/>
                <w:sz w:val="22"/>
                <w:szCs w:val="22"/>
                <w:highlight w:val="yellow"/>
                <w:lang w:val="en-GB"/>
              </w:rPr>
              <w:t>Describe the areas affected</w:t>
            </w:r>
          </w:p>
          <w:p w14:paraId="2F1FB98D" w14:textId="1C66CD5B" w:rsidR="00320C78" w:rsidRPr="00121A2B" w:rsidRDefault="00CC4A7A" w:rsidP="00167705">
            <w:pPr>
              <w:pStyle w:val="Default"/>
              <w:jc w:val="both"/>
              <w:rPr>
                <w:rFonts w:asciiTheme="majorHAnsi" w:hAnsiTheme="majorHAnsi" w:cstheme="majorHAnsi"/>
                <w:color w:val="auto"/>
                <w:sz w:val="22"/>
                <w:szCs w:val="22"/>
                <w:lang w:val="en-GB"/>
              </w:rPr>
            </w:pPr>
            <w:r w:rsidRPr="00121A2B">
              <w:rPr>
                <w:rFonts w:asciiTheme="majorHAnsi" w:hAnsiTheme="majorHAnsi" w:cstheme="majorHAnsi"/>
                <w:color w:val="auto"/>
                <w:sz w:val="22"/>
                <w:szCs w:val="22"/>
                <w:lang w:val="en-GB"/>
              </w:rPr>
              <w:t xml:space="preserve">A recent escalation in Blue Nile state, between RSF and SPLM-N from one side against SAF and their alliance from </w:t>
            </w:r>
            <w:r w:rsidR="00121A2B">
              <w:rPr>
                <w:rFonts w:asciiTheme="majorHAnsi" w:hAnsiTheme="majorHAnsi" w:cstheme="majorHAnsi"/>
                <w:color w:val="auto"/>
                <w:sz w:val="22"/>
                <w:szCs w:val="22"/>
                <w:lang w:val="en-GB"/>
              </w:rPr>
              <w:t xml:space="preserve">the other side, particularly in </w:t>
            </w:r>
            <w:proofErr w:type="spellStart"/>
            <w:r w:rsidR="00121A2B">
              <w:rPr>
                <w:rFonts w:asciiTheme="majorHAnsi" w:hAnsiTheme="majorHAnsi" w:cstheme="majorHAnsi"/>
                <w:color w:val="auto"/>
                <w:sz w:val="22"/>
                <w:szCs w:val="22"/>
                <w:lang w:val="en-GB"/>
              </w:rPr>
              <w:t>Kurmuk</w:t>
            </w:r>
            <w:proofErr w:type="spellEnd"/>
            <w:r w:rsidR="00121A2B">
              <w:rPr>
                <w:rFonts w:asciiTheme="majorHAnsi" w:hAnsiTheme="majorHAnsi" w:cstheme="majorHAnsi"/>
                <w:color w:val="auto"/>
                <w:sz w:val="22"/>
                <w:szCs w:val="22"/>
                <w:lang w:val="en-GB"/>
              </w:rPr>
              <w:t xml:space="preserve"> and Baw localities, has led to a deterioration in the security situation, resulting in large-scale </w:t>
            </w:r>
            <w:r w:rsidR="007626CD" w:rsidRPr="00121A2B">
              <w:rPr>
                <w:rFonts w:asciiTheme="majorHAnsi" w:hAnsiTheme="majorHAnsi" w:cstheme="majorHAnsi"/>
                <w:color w:val="auto"/>
                <w:sz w:val="22"/>
                <w:szCs w:val="22"/>
                <w:lang w:val="en-GB"/>
              </w:rPr>
              <w:t xml:space="preserve">displacement into </w:t>
            </w:r>
            <w:proofErr w:type="spellStart"/>
            <w:r w:rsidR="007626CD" w:rsidRPr="00121A2B">
              <w:rPr>
                <w:rFonts w:asciiTheme="majorHAnsi" w:hAnsiTheme="majorHAnsi" w:cstheme="majorHAnsi"/>
                <w:color w:val="auto"/>
                <w:sz w:val="22"/>
                <w:szCs w:val="22"/>
                <w:lang w:val="en-GB"/>
              </w:rPr>
              <w:t>Damazin</w:t>
            </w:r>
            <w:proofErr w:type="spellEnd"/>
            <w:r w:rsidR="007626CD" w:rsidRPr="00121A2B">
              <w:rPr>
                <w:rFonts w:asciiTheme="majorHAnsi" w:hAnsiTheme="majorHAnsi" w:cstheme="majorHAnsi"/>
                <w:color w:val="auto"/>
                <w:sz w:val="22"/>
                <w:szCs w:val="22"/>
                <w:lang w:val="en-GB"/>
              </w:rPr>
              <w:t xml:space="preserve"> and </w:t>
            </w:r>
            <w:proofErr w:type="spellStart"/>
            <w:r w:rsidR="007626CD" w:rsidRPr="00121A2B">
              <w:rPr>
                <w:rFonts w:asciiTheme="majorHAnsi" w:hAnsiTheme="majorHAnsi" w:cstheme="majorHAnsi"/>
                <w:color w:val="auto"/>
                <w:sz w:val="22"/>
                <w:szCs w:val="22"/>
                <w:lang w:val="en-GB"/>
              </w:rPr>
              <w:t>Ar</w:t>
            </w:r>
            <w:proofErr w:type="spellEnd"/>
            <w:r w:rsidR="007626CD" w:rsidRPr="00121A2B">
              <w:rPr>
                <w:rFonts w:asciiTheme="majorHAnsi" w:hAnsiTheme="majorHAnsi" w:cstheme="majorHAnsi"/>
                <w:color w:val="auto"/>
                <w:sz w:val="22"/>
                <w:szCs w:val="22"/>
                <w:lang w:val="en-GB"/>
              </w:rPr>
              <w:t xml:space="preserve"> </w:t>
            </w:r>
            <w:proofErr w:type="spellStart"/>
            <w:r w:rsidR="007626CD" w:rsidRPr="00121A2B">
              <w:rPr>
                <w:rFonts w:asciiTheme="majorHAnsi" w:hAnsiTheme="majorHAnsi" w:cstheme="majorHAnsi"/>
                <w:color w:val="auto"/>
                <w:sz w:val="22"/>
                <w:szCs w:val="22"/>
                <w:lang w:val="en-GB"/>
              </w:rPr>
              <w:t>Rusayris</w:t>
            </w:r>
            <w:proofErr w:type="spellEnd"/>
            <w:r w:rsidR="007626CD" w:rsidRPr="00121A2B">
              <w:rPr>
                <w:rFonts w:asciiTheme="majorHAnsi" w:hAnsiTheme="majorHAnsi" w:cstheme="majorHAnsi"/>
                <w:color w:val="auto"/>
                <w:sz w:val="22"/>
                <w:szCs w:val="22"/>
                <w:lang w:val="en-GB"/>
              </w:rPr>
              <w:t xml:space="preserve"> localities. The newly displaced populations are currently hosted across multiple IDPs camps, overcrowded gathering sites, and collective centers, mainly schools and government institutions. The most affected locations include</w:t>
            </w:r>
            <w:r w:rsidR="005F1C45" w:rsidRPr="00121A2B">
              <w:rPr>
                <w:rFonts w:asciiTheme="majorHAnsi" w:hAnsiTheme="majorHAnsi" w:cstheme="majorHAnsi"/>
                <w:color w:val="auto"/>
                <w:sz w:val="22"/>
                <w:szCs w:val="22"/>
                <w:lang w:val="en-GB"/>
              </w:rPr>
              <w:t xml:space="preserve">: Al Karama 3 IDPs camp, Al Karama 4 IDPs camp and </w:t>
            </w:r>
            <w:r w:rsidR="000452CB">
              <w:rPr>
                <w:rFonts w:asciiTheme="majorHAnsi" w:hAnsiTheme="majorHAnsi" w:cstheme="majorHAnsi"/>
                <w:color w:val="auto"/>
                <w:sz w:val="22"/>
                <w:szCs w:val="22"/>
                <w:lang w:val="en-GB"/>
              </w:rPr>
              <w:t>its extension (Karama 10) in Ad Damazine</w:t>
            </w:r>
            <w:r w:rsidR="005F1C45" w:rsidRPr="00121A2B">
              <w:rPr>
                <w:rFonts w:asciiTheme="majorHAnsi" w:hAnsiTheme="majorHAnsi" w:cstheme="majorHAnsi"/>
                <w:color w:val="auto"/>
                <w:sz w:val="22"/>
                <w:szCs w:val="22"/>
                <w:lang w:val="en-GB"/>
              </w:rPr>
              <w:t xml:space="preserve">, and Al Mukhtar basic school and other schools in Ganis East in </w:t>
            </w:r>
            <w:proofErr w:type="spellStart"/>
            <w:r w:rsidR="005F1C45" w:rsidRPr="00121A2B">
              <w:rPr>
                <w:rFonts w:asciiTheme="majorHAnsi" w:hAnsiTheme="majorHAnsi" w:cstheme="majorHAnsi"/>
                <w:color w:val="auto"/>
                <w:sz w:val="22"/>
                <w:szCs w:val="22"/>
                <w:lang w:val="en-GB"/>
              </w:rPr>
              <w:t>Ar</w:t>
            </w:r>
            <w:proofErr w:type="spellEnd"/>
            <w:r w:rsidR="005F1C45" w:rsidRPr="00121A2B">
              <w:rPr>
                <w:rFonts w:asciiTheme="majorHAnsi" w:hAnsiTheme="majorHAnsi" w:cstheme="majorHAnsi"/>
                <w:color w:val="auto"/>
                <w:sz w:val="22"/>
                <w:szCs w:val="22"/>
                <w:lang w:val="en-GB"/>
              </w:rPr>
              <w:t xml:space="preserve"> </w:t>
            </w:r>
            <w:proofErr w:type="spellStart"/>
            <w:r w:rsidR="005F1C45" w:rsidRPr="00121A2B">
              <w:rPr>
                <w:rFonts w:asciiTheme="majorHAnsi" w:hAnsiTheme="majorHAnsi" w:cstheme="majorHAnsi"/>
                <w:color w:val="auto"/>
                <w:sz w:val="22"/>
                <w:szCs w:val="22"/>
                <w:lang w:val="en-GB"/>
              </w:rPr>
              <w:t>Rusayris</w:t>
            </w:r>
            <w:proofErr w:type="spellEnd"/>
            <w:r w:rsidR="005F1C45" w:rsidRPr="00121A2B">
              <w:rPr>
                <w:rFonts w:asciiTheme="majorHAnsi" w:hAnsiTheme="majorHAnsi" w:cstheme="majorHAnsi"/>
                <w:color w:val="auto"/>
                <w:sz w:val="22"/>
                <w:szCs w:val="22"/>
                <w:lang w:val="en-GB"/>
              </w:rPr>
              <w:t xml:space="preserve"> locality.</w:t>
            </w:r>
          </w:p>
          <w:p w14:paraId="4E721733" w14:textId="53DE5504" w:rsidR="005F1C45" w:rsidRPr="00121A2B" w:rsidRDefault="005F1C45" w:rsidP="00167705">
            <w:pPr>
              <w:pStyle w:val="Default"/>
              <w:jc w:val="both"/>
              <w:rPr>
                <w:rFonts w:asciiTheme="majorHAnsi" w:hAnsiTheme="majorHAnsi" w:cstheme="majorHAnsi"/>
                <w:color w:val="auto"/>
                <w:sz w:val="22"/>
                <w:szCs w:val="22"/>
                <w:lang w:val="en-GB"/>
              </w:rPr>
            </w:pPr>
            <w:r w:rsidRPr="00121A2B">
              <w:rPr>
                <w:rFonts w:asciiTheme="majorHAnsi" w:hAnsiTheme="majorHAnsi" w:cstheme="majorHAnsi"/>
                <w:color w:val="auto"/>
                <w:sz w:val="22"/>
                <w:szCs w:val="22"/>
                <w:lang w:val="en-GB"/>
              </w:rPr>
              <w:t xml:space="preserve">An estimated 2,087 </w:t>
            </w:r>
            <w:r w:rsidR="00121A2B">
              <w:rPr>
                <w:rFonts w:asciiTheme="majorHAnsi" w:hAnsiTheme="majorHAnsi" w:cstheme="majorHAnsi"/>
                <w:color w:val="auto"/>
                <w:sz w:val="22"/>
                <w:szCs w:val="22"/>
                <w:lang w:val="en-GB"/>
              </w:rPr>
              <w:t>households have been displaced across these locations, and the number continues</w:t>
            </w:r>
            <w:r w:rsidRPr="00121A2B">
              <w:rPr>
                <w:rFonts w:asciiTheme="majorHAnsi" w:hAnsiTheme="majorHAnsi" w:cstheme="majorHAnsi"/>
                <w:color w:val="auto"/>
                <w:sz w:val="22"/>
                <w:szCs w:val="22"/>
                <w:lang w:val="en-GB"/>
              </w:rPr>
              <w:t xml:space="preserve"> to increase.</w:t>
            </w:r>
            <w:r w:rsidR="00636AC2" w:rsidRPr="00121A2B">
              <w:rPr>
                <w:rFonts w:asciiTheme="majorHAnsi" w:hAnsiTheme="majorHAnsi" w:cstheme="majorHAnsi"/>
                <w:color w:val="auto"/>
                <w:sz w:val="22"/>
                <w:szCs w:val="22"/>
                <w:lang w:val="en-GB"/>
              </w:rPr>
              <w:t xml:space="preserve"> The Blue Nile Humanitarian Aid Commission (HAC) estimated that about 6,278 HH have been displaced since first of March in Blue Nile.</w:t>
            </w:r>
            <w:r w:rsidR="0026184D">
              <w:rPr>
                <w:rFonts w:asciiTheme="majorHAnsi" w:hAnsiTheme="majorHAnsi" w:cstheme="majorHAnsi"/>
                <w:color w:val="auto"/>
                <w:sz w:val="22"/>
                <w:szCs w:val="22"/>
                <w:lang w:val="en-GB"/>
              </w:rPr>
              <w:t xml:space="preserve"> </w:t>
            </w:r>
            <w:r w:rsidRPr="00121A2B">
              <w:rPr>
                <w:rFonts w:asciiTheme="majorHAnsi" w:hAnsiTheme="majorHAnsi" w:cstheme="majorHAnsi"/>
                <w:color w:val="auto"/>
                <w:sz w:val="22"/>
                <w:szCs w:val="22"/>
                <w:lang w:val="en-GB"/>
              </w:rPr>
              <w:t xml:space="preserve">Within Blue Nile state, the most affected areas are Ad </w:t>
            </w:r>
            <w:proofErr w:type="spellStart"/>
            <w:r w:rsidRPr="00121A2B">
              <w:rPr>
                <w:rFonts w:asciiTheme="majorHAnsi" w:hAnsiTheme="majorHAnsi" w:cstheme="majorHAnsi"/>
                <w:color w:val="auto"/>
                <w:sz w:val="22"/>
                <w:szCs w:val="22"/>
                <w:lang w:val="en-GB"/>
              </w:rPr>
              <w:t>Damazin</w:t>
            </w:r>
            <w:proofErr w:type="spellEnd"/>
            <w:r w:rsidRPr="00121A2B">
              <w:rPr>
                <w:rFonts w:asciiTheme="majorHAnsi" w:hAnsiTheme="majorHAnsi" w:cstheme="majorHAnsi"/>
                <w:color w:val="auto"/>
                <w:sz w:val="22"/>
                <w:szCs w:val="22"/>
                <w:lang w:val="en-GB"/>
              </w:rPr>
              <w:t xml:space="preserve"> and </w:t>
            </w:r>
            <w:proofErr w:type="spellStart"/>
            <w:r w:rsidRPr="00121A2B">
              <w:rPr>
                <w:rFonts w:asciiTheme="majorHAnsi" w:hAnsiTheme="majorHAnsi" w:cstheme="majorHAnsi"/>
                <w:color w:val="auto"/>
                <w:sz w:val="22"/>
                <w:szCs w:val="22"/>
                <w:lang w:val="en-GB"/>
              </w:rPr>
              <w:t>Ar</w:t>
            </w:r>
            <w:proofErr w:type="spellEnd"/>
            <w:r w:rsidRPr="00121A2B">
              <w:rPr>
                <w:rFonts w:asciiTheme="majorHAnsi" w:hAnsiTheme="majorHAnsi" w:cstheme="majorHAnsi"/>
                <w:color w:val="auto"/>
                <w:sz w:val="22"/>
                <w:szCs w:val="22"/>
                <w:lang w:val="en-GB"/>
              </w:rPr>
              <w:t xml:space="preserve"> </w:t>
            </w:r>
            <w:proofErr w:type="spellStart"/>
            <w:r w:rsidRPr="00121A2B">
              <w:rPr>
                <w:rFonts w:asciiTheme="majorHAnsi" w:hAnsiTheme="majorHAnsi" w:cstheme="majorHAnsi"/>
                <w:color w:val="auto"/>
                <w:sz w:val="22"/>
                <w:szCs w:val="22"/>
                <w:lang w:val="en-GB"/>
              </w:rPr>
              <w:t>Rusayris</w:t>
            </w:r>
            <w:proofErr w:type="spellEnd"/>
            <w:r w:rsidRPr="00121A2B">
              <w:rPr>
                <w:rFonts w:asciiTheme="majorHAnsi" w:hAnsiTheme="majorHAnsi" w:cstheme="majorHAnsi"/>
                <w:color w:val="auto"/>
                <w:sz w:val="22"/>
                <w:szCs w:val="22"/>
                <w:lang w:val="en-GB"/>
              </w:rPr>
              <w:t xml:space="preserve"> localities.</w:t>
            </w:r>
          </w:p>
          <w:p w14:paraId="453FD52E" w14:textId="77777777" w:rsidR="00320C78" w:rsidRDefault="00320C78" w:rsidP="006721A8">
            <w:pPr>
              <w:pStyle w:val="Default"/>
              <w:jc w:val="both"/>
              <w:rPr>
                <w:rFonts w:asciiTheme="majorHAnsi" w:hAnsiTheme="majorHAnsi" w:cstheme="majorHAnsi"/>
                <w:iCs/>
                <w:sz w:val="22"/>
                <w:szCs w:val="22"/>
                <w:lang w:val="en-GB"/>
              </w:rPr>
            </w:pPr>
          </w:p>
          <w:p w14:paraId="452E8CB3" w14:textId="291CA0DD" w:rsidR="00386579" w:rsidRDefault="00B06F49" w:rsidP="006721A8">
            <w:pPr>
              <w:pStyle w:val="Default"/>
              <w:jc w:val="both"/>
              <w:rPr>
                <w:rFonts w:asciiTheme="majorHAnsi" w:hAnsiTheme="majorHAnsi" w:cstheme="majorHAnsi"/>
                <w:sz w:val="22"/>
                <w:szCs w:val="22"/>
                <w:lang w:val="en-GB"/>
              </w:rPr>
            </w:pPr>
            <w:r w:rsidRPr="00462F72">
              <w:rPr>
                <w:rFonts w:asciiTheme="majorHAnsi" w:hAnsiTheme="majorHAnsi" w:cstheme="majorHAnsi"/>
                <w:sz w:val="22"/>
                <w:szCs w:val="22"/>
                <w:lang w:val="en-GB"/>
              </w:rPr>
              <w:t xml:space="preserve">b.2 </w:t>
            </w:r>
            <w:r w:rsidRPr="00462F72">
              <w:rPr>
                <w:rFonts w:asciiTheme="majorHAnsi" w:hAnsiTheme="majorHAnsi" w:cstheme="majorHAnsi"/>
                <w:sz w:val="22"/>
                <w:szCs w:val="22"/>
                <w:highlight w:val="yellow"/>
                <w:lang w:val="en-GB"/>
              </w:rPr>
              <w:t>What is the nature of the crisis</w:t>
            </w:r>
            <w:r w:rsidRPr="00462F72">
              <w:rPr>
                <w:rFonts w:asciiTheme="majorHAnsi" w:hAnsiTheme="majorHAnsi" w:cstheme="majorHAnsi"/>
                <w:sz w:val="22"/>
                <w:szCs w:val="22"/>
                <w:lang w:val="en-GB"/>
              </w:rPr>
              <w:t xml:space="preserve">? </w:t>
            </w:r>
          </w:p>
          <w:p w14:paraId="70A72F4B" w14:textId="2EE0E68A" w:rsidR="003344C4" w:rsidRPr="00121A2B" w:rsidRDefault="007E7173" w:rsidP="004128FF">
            <w:pPr>
              <w:pStyle w:val="Default"/>
              <w:jc w:val="both"/>
              <w:rPr>
                <w:rFonts w:asciiTheme="majorHAnsi" w:hAnsiTheme="majorHAnsi" w:cstheme="majorHAnsi"/>
                <w:color w:val="auto"/>
                <w:sz w:val="22"/>
                <w:szCs w:val="22"/>
                <w:lang w:val="en-GB"/>
              </w:rPr>
            </w:pPr>
            <w:r w:rsidRPr="00121A2B">
              <w:rPr>
                <w:rFonts w:asciiTheme="majorHAnsi" w:hAnsiTheme="majorHAnsi" w:cstheme="majorHAnsi"/>
                <w:color w:val="auto"/>
                <w:sz w:val="22"/>
                <w:szCs w:val="22"/>
                <w:lang w:val="en-GB"/>
              </w:rPr>
              <w:t xml:space="preserve">As the conflict between </w:t>
            </w:r>
            <w:r>
              <w:rPr>
                <w:rFonts w:asciiTheme="majorHAnsi" w:hAnsiTheme="majorHAnsi" w:cstheme="majorHAnsi"/>
                <w:color w:val="auto"/>
                <w:sz w:val="22"/>
                <w:szCs w:val="22"/>
                <w:lang w:val="en-GB"/>
              </w:rPr>
              <w:t>the Sudan Armed Forces (SAF) and the Rapid Support Forces (RSF) in Sudan enters its fourth year, the security situation continues to deteriorate</w:t>
            </w:r>
            <w:r w:rsidRPr="00121A2B">
              <w:rPr>
                <w:rFonts w:asciiTheme="majorHAnsi" w:hAnsiTheme="majorHAnsi" w:cstheme="majorHAnsi"/>
                <w:color w:val="auto"/>
                <w:sz w:val="22"/>
                <w:szCs w:val="22"/>
                <w:lang w:val="en-GB"/>
              </w:rPr>
              <w:t xml:space="preserve"> in most of the states. </w:t>
            </w:r>
            <w:r w:rsidR="003344C4" w:rsidRPr="00121A2B">
              <w:rPr>
                <w:rFonts w:asciiTheme="majorHAnsi" w:hAnsiTheme="majorHAnsi" w:cstheme="majorHAnsi"/>
                <w:color w:val="auto"/>
                <w:sz w:val="22"/>
                <w:szCs w:val="22"/>
                <w:lang w:val="en-GB"/>
              </w:rPr>
              <w:t xml:space="preserve">The crisis is driven by intense fighting between SAF and RSF &amp; </w:t>
            </w:r>
            <w:r w:rsidR="000452CB">
              <w:rPr>
                <w:rFonts w:asciiTheme="majorHAnsi" w:hAnsiTheme="majorHAnsi" w:cstheme="majorHAnsi"/>
                <w:color w:val="auto"/>
                <w:sz w:val="22"/>
                <w:szCs w:val="22"/>
                <w:lang w:val="en-GB"/>
              </w:rPr>
              <w:t xml:space="preserve">its alliance SPLM-N, which escalated in March 2026. Clashes in </w:t>
            </w:r>
            <w:proofErr w:type="spellStart"/>
            <w:r w:rsidR="000452CB">
              <w:rPr>
                <w:rFonts w:asciiTheme="majorHAnsi" w:hAnsiTheme="majorHAnsi" w:cstheme="majorHAnsi"/>
                <w:color w:val="auto"/>
                <w:sz w:val="22"/>
                <w:szCs w:val="22"/>
                <w:lang w:val="en-GB"/>
              </w:rPr>
              <w:t>Kurmuk</w:t>
            </w:r>
            <w:proofErr w:type="spellEnd"/>
            <w:r w:rsidR="000452CB">
              <w:rPr>
                <w:rFonts w:asciiTheme="majorHAnsi" w:hAnsiTheme="majorHAnsi" w:cstheme="majorHAnsi"/>
                <w:color w:val="auto"/>
                <w:sz w:val="22"/>
                <w:szCs w:val="22"/>
                <w:lang w:val="en-GB"/>
              </w:rPr>
              <w:t>, Baw,</w:t>
            </w:r>
            <w:r w:rsidR="003344C4" w:rsidRPr="00121A2B">
              <w:rPr>
                <w:rFonts w:asciiTheme="majorHAnsi" w:hAnsiTheme="majorHAnsi" w:cstheme="majorHAnsi"/>
                <w:color w:val="auto"/>
                <w:sz w:val="22"/>
                <w:szCs w:val="22"/>
                <w:lang w:val="en-GB"/>
              </w:rPr>
              <w:t xml:space="preserve"> and Geisan localities forced </w:t>
            </w:r>
            <w:proofErr w:type="gramStart"/>
            <w:r w:rsidR="003344C4" w:rsidRPr="00121A2B">
              <w:rPr>
                <w:rFonts w:asciiTheme="majorHAnsi" w:hAnsiTheme="majorHAnsi" w:cstheme="majorHAnsi"/>
                <w:color w:val="auto"/>
                <w:sz w:val="22"/>
                <w:szCs w:val="22"/>
                <w:lang w:val="en-GB"/>
              </w:rPr>
              <w:t>a large number of</w:t>
            </w:r>
            <w:proofErr w:type="gramEnd"/>
            <w:r w:rsidR="003344C4" w:rsidRPr="00121A2B">
              <w:rPr>
                <w:rFonts w:asciiTheme="majorHAnsi" w:hAnsiTheme="majorHAnsi" w:cstheme="majorHAnsi"/>
                <w:color w:val="auto"/>
                <w:sz w:val="22"/>
                <w:szCs w:val="22"/>
                <w:lang w:val="en-GB"/>
              </w:rPr>
              <w:t xml:space="preserve"> people to flee their homes due to insecurity, viol</w:t>
            </w:r>
            <w:r w:rsidR="002E1A6A" w:rsidRPr="00121A2B">
              <w:rPr>
                <w:rFonts w:asciiTheme="majorHAnsi" w:hAnsiTheme="majorHAnsi" w:cstheme="majorHAnsi"/>
                <w:color w:val="auto"/>
                <w:sz w:val="22"/>
                <w:szCs w:val="22"/>
                <w:lang w:val="en-GB"/>
              </w:rPr>
              <w:t>e</w:t>
            </w:r>
            <w:r w:rsidR="003344C4" w:rsidRPr="00121A2B">
              <w:rPr>
                <w:rFonts w:asciiTheme="majorHAnsi" w:hAnsiTheme="majorHAnsi" w:cstheme="majorHAnsi"/>
                <w:color w:val="auto"/>
                <w:sz w:val="22"/>
                <w:szCs w:val="22"/>
                <w:lang w:val="en-GB"/>
              </w:rPr>
              <w:t xml:space="preserve">nce, and fear of targeted attacks. As a result of this fighting, newly displaced populations have moved into Ad </w:t>
            </w:r>
            <w:proofErr w:type="spellStart"/>
            <w:r w:rsidR="003344C4" w:rsidRPr="00121A2B">
              <w:rPr>
                <w:rFonts w:asciiTheme="majorHAnsi" w:hAnsiTheme="majorHAnsi" w:cstheme="majorHAnsi"/>
                <w:color w:val="auto"/>
                <w:sz w:val="22"/>
                <w:szCs w:val="22"/>
                <w:lang w:val="en-GB"/>
              </w:rPr>
              <w:t>Damazin</w:t>
            </w:r>
            <w:proofErr w:type="spellEnd"/>
            <w:r w:rsidR="003344C4" w:rsidRPr="00121A2B">
              <w:rPr>
                <w:rFonts w:asciiTheme="majorHAnsi" w:hAnsiTheme="majorHAnsi" w:cstheme="majorHAnsi"/>
                <w:color w:val="auto"/>
                <w:sz w:val="22"/>
                <w:szCs w:val="22"/>
                <w:lang w:val="en-GB"/>
              </w:rPr>
              <w:t xml:space="preserve">, </w:t>
            </w:r>
            <w:proofErr w:type="spellStart"/>
            <w:r w:rsidR="003344C4" w:rsidRPr="00121A2B">
              <w:rPr>
                <w:rFonts w:asciiTheme="majorHAnsi" w:hAnsiTheme="majorHAnsi" w:cstheme="majorHAnsi"/>
                <w:color w:val="auto"/>
                <w:sz w:val="22"/>
                <w:szCs w:val="22"/>
                <w:lang w:val="en-GB"/>
              </w:rPr>
              <w:t>Ar</w:t>
            </w:r>
            <w:proofErr w:type="spellEnd"/>
            <w:r w:rsidR="003344C4" w:rsidRPr="00121A2B">
              <w:rPr>
                <w:rFonts w:asciiTheme="majorHAnsi" w:hAnsiTheme="majorHAnsi" w:cstheme="majorHAnsi"/>
                <w:color w:val="auto"/>
                <w:sz w:val="22"/>
                <w:szCs w:val="22"/>
                <w:lang w:val="en-GB"/>
              </w:rPr>
              <w:t xml:space="preserve"> </w:t>
            </w:r>
            <w:proofErr w:type="spellStart"/>
            <w:r w:rsidR="003344C4" w:rsidRPr="00121A2B">
              <w:rPr>
                <w:rFonts w:asciiTheme="majorHAnsi" w:hAnsiTheme="majorHAnsi" w:cstheme="majorHAnsi"/>
                <w:color w:val="auto"/>
                <w:sz w:val="22"/>
                <w:szCs w:val="22"/>
                <w:lang w:val="en-GB"/>
              </w:rPr>
              <w:t>Rusayris</w:t>
            </w:r>
            <w:proofErr w:type="spellEnd"/>
            <w:r w:rsidR="003344C4" w:rsidRPr="00121A2B">
              <w:rPr>
                <w:rFonts w:asciiTheme="majorHAnsi" w:hAnsiTheme="majorHAnsi" w:cstheme="majorHAnsi"/>
                <w:color w:val="auto"/>
                <w:sz w:val="22"/>
                <w:szCs w:val="22"/>
                <w:lang w:val="en-GB"/>
              </w:rPr>
              <w:t xml:space="preserve"> and other areas, where they are currently residing in overcrowded schools and open areas with very limited access to basic services.</w:t>
            </w:r>
          </w:p>
          <w:p w14:paraId="7964F1F9" w14:textId="77777777" w:rsidR="003344C4" w:rsidRDefault="003344C4" w:rsidP="003A5B10">
            <w:pPr>
              <w:pStyle w:val="Default"/>
              <w:jc w:val="both"/>
              <w:rPr>
                <w:rStyle w:val="Hyperlink"/>
                <w:rFonts w:cstheme="majorHAnsi"/>
                <w:sz w:val="22"/>
                <w:szCs w:val="22"/>
                <w:lang w:val="en-GB"/>
              </w:rPr>
            </w:pPr>
          </w:p>
          <w:p w14:paraId="4FF18012" w14:textId="1B4B65DA" w:rsidR="00B06F49" w:rsidRDefault="00B06F49" w:rsidP="006721A8">
            <w:pPr>
              <w:pStyle w:val="Default"/>
              <w:jc w:val="both"/>
              <w:rPr>
                <w:rFonts w:asciiTheme="majorHAnsi" w:hAnsiTheme="majorHAnsi" w:cstheme="majorHAnsi"/>
                <w:sz w:val="22"/>
                <w:szCs w:val="22"/>
                <w:lang w:val="en-GB"/>
              </w:rPr>
            </w:pPr>
            <w:r w:rsidRPr="00462F72">
              <w:rPr>
                <w:rFonts w:asciiTheme="majorHAnsi" w:hAnsiTheme="majorHAnsi" w:cstheme="majorHAnsi"/>
                <w:sz w:val="22"/>
                <w:szCs w:val="22"/>
                <w:lang w:val="en-GB"/>
              </w:rPr>
              <w:t xml:space="preserve">b.3 </w:t>
            </w:r>
            <w:r w:rsidRPr="00462F72">
              <w:rPr>
                <w:rFonts w:asciiTheme="majorHAnsi" w:hAnsiTheme="majorHAnsi" w:cstheme="majorHAnsi"/>
                <w:sz w:val="22"/>
                <w:szCs w:val="22"/>
                <w:highlight w:val="yellow"/>
                <w:lang w:val="en-GB"/>
              </w:rPr>
              <w:t>What information do you have about the situation</w:t>
            </w:r>
            <w:r w:rsidRPr="00462F72">
              <w:rPr>
                <w:rFonts w:asciiTheme="majorHAnsi" w:hAnsiTheme="majorHAnsi" w:cstheme="majorHAnsi"/>
                <w:sz w:val="22"/>
                <w:szCs w:val="22"/>
                <w:lang w:val="en-GB"/>
              </w:rPr>
              <w:t xml:space="preserve">? </w:t>
            </w:r>
            <w:r w:rsidRPr="00462F72">
              <w:rPr>
                <w:rFonts w:asciiTheme="majorHAnsi" w:hAnsiTheme="majorHAnsi" w:cstheme="majorHAnsi"/>
                <w:sz w:val="22"/>
                <w:szCs w:val="22"/>
                <w:highlight w:val="yellow"/>
                <w:lang w:val="en-GB"/>
              </w:rPr>
              <w:t>What is the source of that information</w:t>
            </w:r>
            <w:r w:rsidRPr="00462F72">
              <w:rPr>
                <w:rFonts w:asciiTheme="majorHAnsi" w:hAnsiTheme="majorHAnsi" w:cstheme="majorHAnsi"/>
                <w:sz w:val="22"/>
                <w:szCs w:val="22"/>
                <w:lang w:val="en-GB"/>
              </w:rPr>
              <w:t xml:space="preserve">? </w:t>
            </w:r>
          </w:p>
          <w:p w14:paraId="1BC83547" w14:textId="2D88931B" w:rsidR="003B590C" w:rsidRPr="000452CB" w:rsidRDefault="00100780" w:rsidP="00CD18E7">
            <w:pPr>
              <w:pStyle w:val="Kommentartekst"/>
              <w:jc w:val="both"/>
              <w:rPr>
                <w:rFonts w:asciiTheme="majorHAnsi" w:eastAsiaTheme="minorHAnsi" w:hAnsiTheme="majorHAnsi" w:cstheme="majorHAnsi"/>
                <w:iCs/>
                <w:sz w:val="22"/>
                <w:szCs w:val="22"/>
                <w:lang w:val="en-GB" w:eastAsia="en-US"/>
              </w:rPr>
            </w:pPr>
            <w:r w:rsidRPr="000452CB">
              <w:rPr>
                <w:rFonts w:asciiTheme="majorHAnsi" w:eastAsiaTheme="minorHAnsi" w:hAnsiTheme="majorHAnsi" w:cstheme="majorHAnsi"/>
                <w:iCs/>
                <w:sz w:val="22"/>
                <w:szCs w:val="22"/>
                <w:lang w:val="en-GB" w:eastAsia="en-US"/>
              </w:rPr>
              <w:t xml:space="preserve">Our </w:t>
            </w:r>
            <w:r w:rsidR="00D14290" w:rsidRPr="000452CB">
              <w:rPr>
                <w:rFonts w:asciiTheme="majorHAnsi" w:eastAsiaTheme="minorHAnsi" w:hAnsiTheme="majorHAnsi" w:cstheme="majorHAnsi"/>
                <w:iCs/>
                <w:sz w:val="22"/>
                <w:szCs w:val="22"/>
                <w:lang w:val="en-GB" w:eastAsia="en-US"/>
              </w:rPr>
              <w:t xml:space="preserve">available </w:t>
            </w:r>
            <w:r w:rsidRPr="000452CB">
              <w:rPr>
                <w:rFonts w:asciiTheme="majorHAnsi" w:eastAsiaTheme="minorHAnsi" w:hAnsiTheme="majorHAnsi" w:cstheme="majorHAnsi"/>
                <w:iCs/>
                <w:sz w:val="22"/>
                <w:szCs w:val="22"/>
                <w:lang w:val="en-GB" w:eastAsia="en-US"/>
              </w:rPr>
              <w:t>information about this situation comes from several sources, including</w:t>
            </w:r>
            <w:r w:rsidR="003B590C" w:rsidRPr="000452CB">
              <w:rPr>
                <w:rFonts w:asciiTheme="majorHAnsi" w:eastAsiaTheme="minorHAnsi" w:hAnsiTheme="majorHAnsi" w:cstheme="majorHAnsi"/>
                <w:iCs/>
                <w:sz w:val="22"/>
                <w:szCs w:val="22"/>
                <w:lang w:val="en-GB" w:eastAsia="en-US"/>
              </w:rPr>
              <w:t xml:space="preserve"> the inter – agency Rapid Needs Assessment (IRNA) conducted on 1 April 2026 by humanitarian partners lead by OCHA, and </w:t>
            </w:r>
            <w:r w:rsidR="00C01EEE">
              <w:rPr>
                <w:rFonts w:asciiTheme="majorHAnsi" w:eastAsiaTheme="minorHAnsi" w:hAnsiTheme="majorHAnsi" w:cstheme="majorHAnsi"/>
                <w:iCs/>
                <w:sz w:val="22"/>
                <w:szCs w:val="22"/>
                <w:lang w:val="en-GB" w:eastAsia="en-US"/>
              </w:rPr>
              <w:t>DOSHA</w:t>
            </w:r>
            <w:r w:rsidR="003B590C" w:rsidRPr="000452CB">
              <w:rPr>
                <w:rFonts w:asciiTheme="majorHAnsi" w:eastAsiaTheme="minorHAnsi" w:hAnsiTheme="majorHAnsi" w:cstheme="majorHAnsi"/>
                <w:iCs/>
                <w:sz w:val="22"/>
                <w:szCs w:val="22"/>
                <w:lang w:val="en-GB" w:eastAsia="en-US"/>
              </w:rPr>
              <w:t xml:space="preserve"> participated with other national and international NGOs</w:t>
            </w:r>
            <w:r w:rsidR="00031793" w:rsidRPr="000452CB">
              <w:rPr>
                <w:rFonts w:asciiTheme="majorHAnsi" w:eastAsiaTheme="minorHAnsi" w:hAnsiTheme="majorHAnsi" w:cstheme="majorHAnsi"/>
                <w:iCs/>
                <w:sz w:val="22"/>
                <w:szCs w:val="22"/>
                <w:lang w:val="en-GB" w:eastAsia="en-US"/>
              </w:rPr>
              <w:t>, (IOM/DTM), HAC, BN emergency room (consist from HAC, OCHA,</w:t>
            </w:r>
            <w:r w:rsidR="000452CB">
              <w:rPr>
                <w:rFonts w:asciiTheme="majorHAnsi" w:eastAsiaTheme="minorHAnsi" w:hAnsiTheme="majorHAnsi" w:cstheme="majorHAnsi"/>
                <w:iCs/>
                <w:sz w:val="22"/>
                <w:szCs w:val="22"/>
                <w:lang w:val="en-GB" w:eastAsia="en-US"/>
              </w:rPr>
              <w:t xml:space="preserve"> </w:t>
            </w:r>
            <w:r w:rsidR="00031793" w:rsidRPr="000452CB">
              <w:rPr>
                <w:rFonts w:asciiTheme="majorHAnsi" w:eastAsiaTheme="minorHAnsi" w:hAnsiTheme="majorHAnsi" w:cstheme="majorHAnsi"/>
                <w:iCs/>
                <w:sz w:val="22"/>
                <w:szCs w:val="22"/>
                <w:lang w:val="en-GB" w:eastAsia="en-US"/>
              </w:rPr>
              <w:t>IOM, the</w:t>
            </w:r>
            <w:r w:rsidR="002E1A6A" w:rsidRPr="000452CB">
              <w:rPr>
                <w:rFonts w:asciiTheme="majorHAnsi" w:eastAsiaTheme="minorHAnsi" w:hAnsiTheme="majorHAnsi" w:cstheme="majorHAnsi"/>
                <w:iCs/>
                <w:sz w:val="22"/>
                <w:szCs w:val="22"/>
                <w:lang w:val="en-GB" w:eastAsia="en-US"/>
              </w:rPr>
              <w:t xml:space="preserve"> </w:t>
            </w:r>
            <w:r w:rsidR="00031793" w:rsidRPr="000452CB">
              <w:rPr>
                <w:rFonts w:asciiTheme="majorHAnsi" w:eastAsiaTheme="minorHAnsi" w:hAnsiTheme="majorHAnsi" w:cstheme="majorHAnsi"/>
                <w:iCs/>
                <w:sz w:val="22"/>
                <w:szCs w:val="22"/>
                <w:lang w:val="en-GB" w:eastAsia="en-US"/>
              </w:rPr>
              <w:t>ministry</w:t>
            </w:r>
            <w:r w:rsidR="002E1A6A" w:rsidRPr="000452CB">
              <w:rPr>
                <w:rFonts w:asciiTheme="majorHAnsi" w:eastAsiaTheme="minorHAnsi" w:hAnsiTheme="majorHAnsi" w:cstheme="majorHAnsi"/>
                <w:iCs/>
                <w:sz w:val="22"/>
                <w:szCs w:val="22"/>
                <w:lang w:val="en-GB" w:eastAsia="en-US"/>
              </w:rPr>
              <w:t xml:space="preserve"> </w:t>
            </w:r>
            <w:r w:rsidR="00031793" w:rsidRPr="000452CB">
              <w:rPr>
                <w:rFonts w:asciiTheme="majorHAnsi" w:eastAsiaTheme="minorHAnsi" w:hAnsiTheme="majorHAnsi" w:cstheme="majorHAnsi"/>
                <w:iCs/>
                <w:sz w:val="22"/>
                <w:szCs w:val="22"/>
                <w:lang w:val="en-GB" w:eastAsia="en-US"/>
              </w:rPr>
              <w:t>of social development, the Sudanese red crescent society and UNHCR), in addition to field observations and updates from partners operating in Blue Nile state.</w:t>
            </w:r>
            <w:r w:rsidR="003B590C" w:rsidRPr="000452CB">
              <w:rPr>
                <w:rFonts w:asciiTheme="majorHAnsi" w:eastAsiaTheme="minorHAnsi" w:hAnsiTheme="majorHAnsi" w:cstheme="majorHAnsi"/>
                <w:iCs/>
                <w:sz w:val="22"/>
                <w:szCs w:val="22"/>
                <w:lang w:val="en-GB" w:eastAsia="en-US"/>
              </w:rPr>
              <w:t xml:space="preserve"> </w:t>
            </w:r>
          </w:p>
          <w:p w14:paraId="0DB2D40D" w14:textId="06095058" w:rsidR="00A353C6" w:rsidRPr="000452CB" w:rsidRDefault="001474BD" w:rsidP="00ED16DD">
            <w:pPr>
              <w:pStyle w:val="Kommentartekst"/>
              <w:jc w:val="both"/>
              <w:rPr>
                <w:rFonts w:asciiTheme="majorHAnsi" w:eastAsiaTheme="minorHAnsi" w:hAnsiTheme="majorHAnsi" w:cstheme="majorHAnsi"/>
                <w:iCs/>
                <w:sz w:val="22"/>
                <w:szCs w:val="22"/>
                <w:lang w:val="en-GB" w:eastAsia="en-US"/>
              </w:rPr>
            </w:pPr>
            <w:r w:rsidRPr="000452CB">
              <w:rPr>
                <w:rFonts w:asciiTheme="majorHAnsi" w:eastAsiaTheme="minorHAnsi" w:hAnsiTheme="majorHAnsi" w:cstheme="majorHAnsi"/>
                <w:iCs/>
                <w:sz w:val="22"/>
                <w:szCs w:val="22"/>
                <w:lang w:val="en-GB" w:eastAsia="en-US"/>
              </w:rPr>
              <w:t xml:space="preserve">According to these sources, an estimated 2,087 households are affected across the assessed locations, including </w:t>
            </w:r>
            <w:r w:rsidR="000452CB" w:rsidRPr="000452CB">
              <w:rPr>
                <w:rFonts w:asciiTheme="majorHAnsi" w:eastAsiaTheme="minorHAnsi" w:hAnsiTheme="majorHAnsi" w:cstheme="majorHAnsi"/>
                <w:iCs/>
                <w:sz w:val="22"/>
                <w:szCs w:val="22"/>
                <w:lang w:val="en-GB" w:eastAsia="en-US"/>
              </w:rPr>
              <w:t>a high proportion of children (around 60% of the population), as well as vulnerable groups such as unaccompanied and separated children, persons</w:t>
            </w:r>
            <w:r w:rsidRPr="000452CB">
              <w:rPr>
                <w:rFonts w:asciiTheme="majorHAnsi" w:eastAsiaTheme="minorHAnsi" w:hAnsiTheme="majorHAnsi" w:cstheme="majorHAnsi"/>
                <w:iCs/>
                <w:sz w:val="22"/>
                <w:szCs w:val="22"/>
                <w:lang w:val="en-GB" w:eastAsia="en-US"/>
              </w:rPr>
              <w:t xml:space="preserve"> with disabilities, elderly individuals, pregnant and lactating women, and female-headed households.</w:t>
            </w:r>
          </w:p>
          <w:p w14:paraId="08C1585F" w14:textId="77777777" w:rsidR="00ED16DD" w:rsidRPr="00ED16DD" w:rsidRDefault="00ED16DD" w:rsidP="00ED16DD">
            <w:pPr>
              <w:pStyle w:val="Kommentartekst"/>
              <w:jc w:val="both"/>
              <w:rPr>
                <w:rFonts w:asciiTheme="majorHAnsi" w:eastAsiaTheme="minorHAnsi" w:hAnsiTheme="majorHAnsi" w:cstheme="majorHAnsi"/>
                <w:iCs/>
                <w:color w:val="EE0000"/>
                <w:sz w:val="22"/>
                <w:szCs w:val="22"/>
                <w:lang w:val="en-GB" w:eastAsia="en-US"/>
              </w:rPr>
            </w:pPr>
          </w:p>
          <w:p w14:paraId="725E38F7" w14:textId="77777777" w:rsidR="00ED16DD" w:rsidRPr="00ED16DD" w:rsidRDefault="00EB003C" w:rsidP="00ED16DD">
            <w:pPr>
              <w:pStyle w:val="Kommentartekst"/>
              <w:numPr>
                <w:ilvl w:val="0"/>
                <w:numId w:val="2"/>
              </w:numPr>
              <w:jc w:val="both"/>
              <w:rPr>
                <w:rFonts w:asciiTheme="majorHAnsi" w:hAnsiTheme="majorHAnsi" w:cstheme="majorHAnsi"/>
                <w:i/>
                <w:sz w:val="22"/>
                <w:szCs w:val="22"/>
                <w:highlight w:val="yellow"/>
                <w:lang w:val="en-US"/>
              </w:rPr>
            </w:pPr>
            <w:r w:rsidRPr="00EA4357">
              <w:rPr>
                <w:rFonts w:asciiTheme="majorHAnsi" w:hAnsiTheme="majorHAnsi" w:cstheme="majorHAnsi"/>
                <w:i/>
                <w:sz w:val="22"/>
                <w:szCs w:val="22"/>
                <w:highlight w:val="yellow"/>
                <w:lang w:val="en-US"/>
              </w:rPr>
              <w:t>urgent emergency and/or protection needs</w:t>
            </w:r>
            <w:r w:rsidR="00BD7358" w:rsidRPr="00EA4357">
              <w:rPr>
                <w:rFonts w:asciiTheme="majorHAnsi" w:hAnsiTheme="majorHAnsi" w:cstheme="majorHAnsi"/>
                <w:i/>
                <w:sz w:val="22"/>
                <w:szCs w:val="22"/>
                <w:highlight w:val="yellow"/>
                <w:lang w:val="en-US"/>
              </w:rPr>
              <w:t>.</w:t>
            </w:r>
          </w:p>
          <w:p w14:paraId="239DF640" w14:textId="00A7190D" w:rsidR="00BF2B09" w:rsidRPr="0032210C" w:rsidRDefault="00C673A4" w:rsidP="00ED16DD">
            <w:pPr>
              <w:pStyle w:val="Kommentartekst"/>
              <w:jc w:val="both"/>
              <w:rPr>
                <w:rFonts w:asciiTheme="majorHAnsi" w:hAnsiTheme="majorHAnsi" w:cstheme="majorHAnsi"/>
                <w:i/>
                <w:sz w:val="22"/>
                <w:szCs w:val="22"/>
                <w:highlight w:val="yellow"/>
                <w:lang w:val="en-US"/>
              </w:rPr>
            </w:pPr>
            <w:r w:rsidRPr="00ED16DD">
              <w:rPr>
                <w:rFonts w:asciiTheme="majorHAnsi" w:eastAsiaTheme="minorHAnsi" w:hAnsiTheme="majorHAnsi" w:cstheme="majorHAnsi"/>
                <w:iCs/>
                <w:color w:val="000000"/>
                <w:sz w:val="22"/>
                <w:szCs w:val="22"/>
                <w:lang w:val="en-GB" w:eastAsia="en-US"/>
              </w:rPr>
              <w:t xml:space="preserve"> </w:t>
            </w:r>
            <w:r w:rsidR="00ED16DD" w:rsidRPr="0032210C">
              <w:rPr>
                <w:rFonts w:asciiTheme="majorHAnsi" w:eastAsiaTheme="minorHAnsi" w:hAnsiTheme="majorHAnsi" w:cstheme="majorHAnsi"/>
                <w:iCs/>
                <w:sz w:val="22"/>
                <w:szCs w:val="22"/>
                <w:lang w:val="en-GB" w:eastAsia="en-US"/>
              </w:rPr>
              <w:t>The assessment identified huge gaps and urgent needs across all sectors, including:</w:t>
            </w:r>
          </w:p>
          <w:p w14:paraId="4EBD5145" w14:textId="7812030E" w:rsidR="00420245" w:rsidRPr="005F45DB" w:rsidRDefault="00AA0342" w:rsidP="005F45DB">
            <w:pPr>
              <w:pStyle w:val="Kommentartekst"/>
              <w:jc w:val="both"/>
              <w:rPr>
                <w:rFonts w:asciiTheme="majorHAnsi" w:eastAsiaTheme="minorHAnsi" w:hAnsiTheme="majorHAnsi" w:cstheme="majorHAnsi"/>
                <w:iCs/>
                <w:sz w:val="22"/>
                <w:szCs w:val="22"/>
                <w:lang w:val="en-GB" w:eastAsia="en-US"/>
              </w:rPr>
            </w:pPr>
            <w:r w:rsidRPr="0032210C">
              <w:rPr>
                <w:rFonts w:asciiTheme="majorHAnsi" w:eastAsiaTheme="minorHAnsi" w:hAnsiTheme="majorHAnsi" w:cstheme="majorHAnsi"/>
                <w:iCs/>
                <w:sz w:val="22"/>
                <w:szCs w:val="22"/>
                <w:lang w:val="en-GB" w:eastAsia="en-US"/>
              </w:rPr>
              <w:t>Shel</w:t>
            </w:r>
            <w:r w:rsidR="00E4039C">
              <w:rPr>
                <w:rFonts w:asciiTheme="majorHAnsi" w:eastAsiaTheme="minorHAnsi" w:hAnsiTheme="majorHAnsi" w:cstheme="majorHAnsi"/>
                <w:iCs/>
                <w:sz w:val="22"/>
                <w:szCs w:val="22"/>
                <w:lang w:val="en-GB" w:eastAsia="en-US"/>
              </w:rPr>
              <w:t>t</w:t>
            </w:r>
            <w:r w:rsidRPr="0032210C">
              <w:rPr>
                <w:rFonts w:asciiTheme="majorHAnsi" w:eastAsiaTheme="minorHAnsi" w:hAnsiTheme="majorHAnsi" w:cstheme="majorHAnsi"/>
                <w:iCs/>
                <w:sz w:val="22"/>
                <w:szCs w:val="22"/>
                <w:lang w:val="en-GB" w:eastAsia="en-US"/>
              </w:rPr>
              <w:t xml:space="preserve">er/ </w:t>
            </w:r>
            <w:r w:rsidR="002E1A6A" w:rsidRPr="0032210C">
              <w:rPr>
                <w:rFonts w:asciiTheme="majorHAnsi" w:eastAsiaTheme="minorHAnsi" w:hAnsiTheme="majorHAnsi" w:cstheme="majorHAnsi"/>
                <w:iCs/>
                <w:sz w:val="22"/>
                <w:szCs w:val="22"/>
                <w:lang w:val="en-GB" w:eastAsia="en-US"/>
              </w:rPr>
              <w:t>n</w:t>
            </w:r>
            <w:r w:rsidRPr="0032210C">
              <w:rPr>
                <w:rFonts w:asciiTheme="majorHAnsi" w:eastAsiaTheme="minorHAnsi" w:hAnsiTheme="majorHAnsi" w:cstheme="majorHAnsi"/>
                <w:iCs/>
                <w:sz w:val="22"/>
                <w:szCs w:val="22"/>
                <w:lang w:val="en-GB" w:eastAsia="en-US"/>
              </w:rPr>
              <w:t xml:space="preserve">on-food items (S/NFIs) </w:t>
            </w:r>
            <w:r w:rsidR="00ED16DD" w:rsidRPr="0032210C">
              <w:rPr>
                <w:rFonts w:asciiTheme="majorHAnsi" w:eastAsiaTheme="minorHAnsi" w:hAnsiTheme="majorHAnsi" w:cstheme="majorHAnsi"/>
                <w:iCs/>
                <w:sz w:val="22"/>
                <w:szCs w:val="22"/>
                <w:lang w:val="en-GB" w:eastAsia="en-US"/>
              </w:rPr>
              <w:t>as the majority of IDPs lack adequate shelter and essential household items</w:t>
            </w:r>
            <w:r w:rsidR="00232420">
              <w:rPr>
                <w:rFonts w:asciiTheme="majorHAnsi" w:eastAsiaTheme="minorHAnsi" w:hAnsiTheme="majorHAnsi" w:cstheme="majorHAnsi"/>
                <w:iCs/>
                <w:sz w:val="22"/>
                <w:szCs w:val="22"/>
                <w:lang w:val="en-GB" w:eastAsia="en-US"/>
              </w:rPr>
              <w:t xml:space="preserve">; </w:t>
            </w:r>
            <w:r w:rsidR="00BF2B09" w:rsidRPr="00232420">
              <w:rPr>
                <w:rFonts w:asciiTheme="majorHAnsi" w:eastAsiaTheme="minorHAnsi" w:hAnsiTheme="majorHAnsi" w:cstheme="majorHAnsi"/>
                <w:iCs/>
                <w:sz w:val="22"/>
                <w:szCs w:val="22"/>
                <w:lang w:val="en-GB" w:eastAsia="en-US"/>
              </w:rPr>
              <w:t>Provision of clean drinking water</w:t>
            </w:r>
            <w:r w:rsidR="00ED16DD" w:rsidRPr="00232420">
              <w:rPr>
                <w:rFonts w:asciiTheme="majorHAnsi" w:eastAsiaTheme="minorHAnsi" w:hAnsiTheme="majorHAnsi" w:cstheme="majorHAnsi"/>
                <w:iCs/>
                <w:sz w:val="22"/>
                <w:szCs w:val="22"/>
                <w:lang w:val="en-GB" w:eastAsia="en-US"/>
              </w:rPr>
              <w:t>, as water supply is extremely limited and below emergency standards</w:t>
            </w:r>
            <w:r w:rsidR="00232420">
              <w:rPr>
                <w:rFonts w:asciiTheme="majorHAnsi" w:eastAsiaTheme="minorHAnsi" w:hAnsiTheme="majorHAnsi" w:cstheme="majorHAnsi"/>
                <w:iCs/>
                <w:sz w:val="22"/>
                <w:szCs w:val="22"/>
                <w:lang w:val="en-GB" w:eastAsia="en-US"/>
              </w:rPr>
              <w:t xml:space="preserve">; </w:t>
            </w:r>
            <w:r w:rsidR="00BF2B09" w:rsidRPr="00232420">
              <w:rPr>
                <w:rFonts w:asciiTheme="majorHAnsi" w:eastAsiaTheme="minorHAnsi" w:hAnsiTheme="majorHAnsi" w:cstheme="majorHAnsi"/>
                <w:iCs/>
                <w:sz w:val="22"/>
                <w:szCs w:val="22"/>
                <w:lang w:val="en-GB" w:eastAsia="en-US"/>
              </w:rPr>
              <w:t xml:space="preserve">Emergency latrines and hygiene </w:t>
            </w:r>
            <w:r w:rsidR="00A65C4C" w:rsidRPr="00232420">
              <w:rPr>
                <w:rFonts w:asciiTheme="majorHAnsi" w:eastAsiaTheme="minorHAnsi" w:hAnsiTheme="majorHAnsi" w:cstheme="majorHAnsi"/>
                <w:iCs/>
                <w:sz w:val="22"/>
                <w:szCs w:val="22"/>
                <w:lang w:val="en-GB" w:eastAsia="en-US"/>
              </w:rPr>
              <w:t>interventions</w:t>
            </w:r>
            <w:r w:rsidR="00232420">
              <w:rPr>
                <w:rFonts w:asciiTheme="majorHAnsi" w:eastAsiaTheme="minorHAnsi" w:hAnsiTheme="majorHAnsi" w:cstheme="majorHAnsi"/>
                <w:iCs/>
                <w:sz w:val="22"/>
                <w:szCs w:val="22"/>
                <w:lang w:val="en-GB" w:eastAsia="en-US"/>
              </w:rPr>
              <w:t xml:space="preserve">; </w:t>
            </w:r>
            <w:r w:rsidR="00420245" w:rsidRPr="00232420">
              <w:rPr>
                <w:rFonts w:asciiTheme="majorHAnsi" w:eastAsiaTheme="minorHAnsi" w:hAnsiTheme="majorHAnsi" w:cstheme="majorHAnsi"/>
                <w:iCs/>
                <w:sz w:val="22"/>
                <w:szCs w:val="22"/>
                <w:lang w:val="en-GB" w:eastAsia="en-US"/>
              </w:rPr>
              <w:t>Urgent need for protection intervention, including GBV, child protection, and psychosocial support services</w:t>
            </w:r>
            <w:r w:rsidR="005F45DB">
              <w:rPr>
                <w:rFonts w:asciiTheme="majorHAnsi" w:eastAsiaTheme="minorHAnsi" w:hAnsiTheme="majorHAnsi" w:cstheme="majorHAnsi"/>
                <w:iCs/>
                <w:sz w:val="22"/>
                <w:szCs w:val="22"/>
                <w:lang w:val="en-GB" w:eastAsia="en-US"/>
              </w:rPr>
              <w:t xml:space="preserve">; </w:t>
            </w:r>
            <w:r w:rsidR="00420245" w:rsidRPr="005F45DB">
              <w:rPr>
                <w:rFonts w:asciiTheme="majorHAnsi" w:eastAsiaTheme="minorHAnsi" w:hAnsiTheme="majorHAnsi" w:cstheme="majorHAnsi"/>
                <w:iCs/>
                <w:sz w:val="22"/>
                <w:szCs w:val="22"/>
                <w:lang w:val="en-GB" w:eastAsia="en-US"/>
              </w:rPr>
              <w:t>Limited access to health services and essential medicines, with high prevalence of diseases</w:t>
            </w:r>
            <w:r w:rsidR="005F45DB">
              <w:rPr>
                <w:rFonts w:asciiTheme="majorHAnsi" w:eastAsiaTheme="minorHAnsi" w:hAnsiTheme="majorHAnsi" w:cstheme="majorHAnsi"/>
                <w:iCs/>
                <w:sz w:val="22"/>
                <w:szCs w:val="22"/>
                <w:lang w:val="en-GB" w:eastAsia="en-US"/>
              </w:rPr>
              <w:t xml:space="preserve">; </w:t>
            </w:r>
            <w:r w:rsidR="00420245" w:rsidRPr="005F45DB">
              <w:rPr>
                <w:rFonts w:asciiTheme="majorHAnsi" w:eastAsiaTheme="minorHAnsi" w:hAnsiTheme="majorHAnsi" w:cstheme="majorHAnsi"/>
                <w:iCs/>
                <w:sz w:val="22"/>
                <w:szCs w:val="22"/>
                <w:lang w:val="en-GB" w:eastAsia="en-US"/>
              </w:rPr>
              <w:t>Urgent food assistance need</w:t>
            </w:r>
            <w:r w:rsidR="002E1A6A" w:rsidRPr="005F45DB">
              <w:rPr>
                <w:rFonts w:asciiTheme="majorHAnsi" w:eastAsiaTheme="minorHAnsi" w:hAnsiTheme="majorHAnsi" w:cstheme="majorHAnsi"/>
                <w:iCs/>
                <w:sz w:val="22"/>
                <w:szCs w:val="22"/>
                <w:lang w:val="en-GB" w:eastAsia="en-US"/>
              </w:rPr>
              <w:t>s</w:t>
            </w:r>
            <w:r w:rsidR="00420245" w:rsidRPr="005F45DB">
              <w:rPr>
                <w:rFonts w:asciiTheme="majorHAnsi" w:eastAsiaTheme="minorHAnsi" w:hAnsiTheme="majorHAnsi" w:cstheme="majorHAnsi"/>
                <w:iCs/>
                <w:sz w:val="22"/>
                <w:szCs w:val="22"/>
                <w:lang w:val="en-GB" w:eastAsia="en-US"/>
              </w:rPr>
              <w:t xml:space="preserve"> due to severe food shortages</w:t>
            </w:r>
            <w:r w:rsidR="005F45DB">
              <w:rPr>
                <w:rFonts w:asciiTheme="majorHAnsi" w:eastAsiaTheme="minorHAnsi" w:hAnsiTheme="majorHAnsi" w:cstheme="majorHAnsi"/>
                <w:iCs/>
                <w:sz w:val="22"/>
                <w:szCs w:val="22"/>
                <w:lang w:val="en-GB" w:eastAsia="en-US"/>
              </w:rPr>
              <w:t xml:space="preserve">; </w:t>
            </w:r>
            <w:r w:rsidR="00420245" w:rsidRPr="005F45DB">
              <w:rPr>
                <w:rFonts w:asciiTheme="majorHAnsi" w:eastAsiaTheme="minorHAnsi" w:hAnsiTheme="majorHAnsi" w:cstheme="majorHAnsi"/>
                <w:iCs/>
                <w:sz w:val="22"/>
                <w:szCs w:val="22"/>
                <w:lang w:val="en-GB" w:eastAsia="en-US"/>
              </w:rPr>
              <w:t>Lack of access to education services for school-aged children</w:t>
            </w:r>
          </w:p>
          <w:p w14:paraId="1CFD63FC" w14:textId="77777777" w:rsidR="000C0B3B" w:rsidRPr="00462F72" w:rsidRDefault="000C0B3B" w:rsidP="00462F72">
            <w:pPr>
              <w:pStyle w:val="Kommentartekst"/>
              <w:jc w:val="both"/>
              <w:rPr>
                <w:rFonts w:asciiTheme="majorHAnsi" w:eastAsiaTheme="minorHAnsi" w:hAnsiTheme="majorHAnsi" w:cstheme="majorHAnsi"/>
                <w:iCs/>
                <w:color w:val="000000"/>
                <w:sz w:val="22"/>
                <w:szCs w:val="22"/>
                <w:lang w:val="en-GB" w:eastAsia="en-US"/>
              </w:rPr>
            </w:pPr>
          </w:p>
          <w:p w14:paraId="2B93D8ED" w14:textId="049B7BB2" w:rsidR="000566EE" w:rsidRDefault="00EB003C" w:rsidP="00F20759">
            <w:pPr>
              <w:pStyle w:val="Kommentartekst"/>
              <w:numPr>
                <w:ilvl w:val="0"/>
                <w:numId w:val="2"/>
              </w:numPr>
              <w:jc w:val="both"/>
              <w:rPr>
                <w:rFonts w:asciiTheme="majorHAnsi" w:hAnsiTheme="majorHAnsi" w:cstheme="majorHAnsi"/>
                <w:i/>
                <w:sz w:val="22"/>
                <w:szCs w:val="22"/>
                <w:lang w:val="en-US"/>
              </w:rPr>
            </w:pPr>
            <w:r w:rsidRPr="002773DA">
              <w:rPr>
                <w:rFonts w:asciiTheme="majorHAnsi" w:hAnsiTheme="majorHAnsi" w:cstheme="majorHAnsi"/>
                <w:i/>
                <w:sz w:val="22"/>
                <w:szCs w:val="22"/>
                <w:highlight w:val="yellow"/>
                <w:lang w:val="en-US"/>
              </w:rPr>
              <w:t>other actors responding and coordinating</w:t>
            </w:r>
            <w:r w:rsidRPr="002773DA">
              <w:rPr>
                <w:rFonts w:asciiTheme="majorHAnsi" w:hAnsiTheme="majorHAnsi" w:cstheme="majorHAnsi"/>
                <w:i/>
                <w:sz w:val="22"/>
                <w:szCs w:val="22"/>
                <w:lang w:val="en-US"/>
              </w:rPr>
              <w:t xml:space="preserve"> </w:t>
            </w:r>
          </w:p>
          <w:p w14:paraId="1DD8A1CB" w14:textId="531C5160" w:rsidR="00E250FF" w:rsidRPr="00E250FF" w:rsidRDefault="00E250FF" w:rsidP="00E250FF">
            <w:pPr>
              <w:jc w:val="both"/>
              <w:rPr>
                <w:rFonts w:asciiTheme="majorHAnsi" w:eastAsiaTheme="minorHAnsi" w:hAnsiTheme="majorHAnsi" w:cstheme="majorHAnsi"/>
                <w:iCs/>
                <w:sz w:val="22"/>
                <w:szCs w:val="22"/>
                <w:lang w:val="en-GB" w:eastAsia="en-US"/>
              </w:rPr>
            </w:pPr>
            <w:r w:rsidRPr="00E250FF">
              <w:rPr>
                <w:rFonts w:asciiTheme="majorHAnsi" w:eastAsiaTheme="minorHAnsi" w:hAnsiTheme="majorHAnsi" w:cstheme="majorHAnsi"/>
                <w:iCs/>
                <w:sz w:val="22"/>
                <w:szCs w:val="22"/>
                <w:lang w:val="en-GB" w:eastAsia="en-US"/>
              </w:rPr>
              <w:t xml:space="preserve">Blue Nile State, particularly Ad </w:t>
            </w:r>
            <w:proofErr w:type="spellStart"/>
            <w:r w:rsidRPr="00E250FF">
              <w:rPr>
                <w:rFonts w:asciiTheme="majorHAnsi" w:eastAsiaTheme="minorHAnsi" w:hAnsiTheme="majorHAnsi" w:cstheme="majorHAnsi"/>
                <w:iCs/>
                <w:sz w:val="22"/>
                <w:szCs w:val="22"/>
                <w:lang w:val="en-GB" w:eastAsia="en-US"/>
              </w:rPr>
              <w:t>Damazin</w:t>
            </w:r>
            <w:proofErr w:type="spellEnd"/>
            <w:r w:rsidRPr="00E250FF">
              <w:rPr>
                <w:rFonts w:asciiTheme="majorHAnsi" w:eastAsiaTheme="minorHAnsi" w:hAnsiTheme="majorHAnsi" w:cstheme="majorHAnsi"/>
                <w:iCs/>
                <w:sz w:val="22"/>
                <w:szCs w:val="22"/>
                <w:lang w:val="en-GB" w:eastAsia="en-US"/>
              </w:rPr>
              <w:t xml:space="preserve"> and </w:t>
            </w:r>
            <w:proofErr w:type="spellStart"/>
            <w:r w:rsidRPr="00E250FF">
              <w:rPr>
                <w:rFonts w:asciiTheme="majorHAnsi" w:eastAsiaTheme="minorHAnsi" w:hAnsiTheme="majorHAnsi" w:cstheme="majorHAnsi"/>
                <w:iCs/>
                <w:sz w:val="22"/>
                <w:szCs w:val="22"/>
                <w:lang w:val="en-GB" w:eastAsia="en-US"/>
              </w:rPr>
              <w:t>Ar</w:t>
            </w:r>
            <w:proofErr w:type="spellEnd"/>
            <w:r w:rsidRPr="00E250FF">
              <w:rPr>
                <w:rFonts w:asciiTheme="majorHAnsi" w:eastAsiaTheme="minorHAnsi" w:hAnsiTheme="majorHAnsi" w:cstheme="majorHAnsi"/>
                <w:iCs/>
                <w:sz w:val="22"/>
                <w:szCs w:val="22"/>
                <w:lang w:val="en-GB" w:eastAsia="en-US"/>
              </w:rPr>
              <w:t xml:space="preserve"> </w:t>
            </w:r>
            <w:proofErr w:type="spellStart"/>
            <w:r w:rsidRPr="00E250FF">
              <w:rPr>
                <w:rFonts w:asciiTheme="majorHAnsi" w:eastAsiaTheme="minorHAnsi" w:hAnsiTheme="majorHAnsi" w:cstheme="majorHAnsi"/>
                <w:iCs/>
                <w:sz w:val="22"/>
                <w:szCs w:val="22"/>
                <w:lang w:val="en-GB" w:eastAsia="en-US"/>
              </w:rPr>
              <w:t>Rusayris</w:t>
            </w:r>
            <w:proofErr w:type="spellEnd"/>
            <w:r w:rsidRPr="00E250FF">
              <w:rPr>
                <w:rFonts w:asciiTheme="majorHAnsi" w:eastAsiaTheme="minorHAnsi" w:hAnsiTheme="majorHAnsi" w:cstheme="majorHAnsi"/>
                <w:iCs/>
                <w:sz w:val="22"/>
                <w:szCs w:val="22"/>
                <w:lang w:val="en-GB" w:eastAsia="en-US"/>
              </w:rPr>
              <w:t xml:space="preserve">, </w:t>
            </w:r>
            <w:r w:rsidR="00E12CEF">
              <w:rPr>
                <w:rFonts w:asciiTheme="majorHAnsi" w:eastAsiaTheme="minorHAnsi" w:hAnsiTheme="majorHAnsi" w:cstheme="majorHAnsi"/>
                <w:iCs/>
                <w:sz w:val="22"/>
                <w:szCs w:val="22"/>
                <w:lang w:val="en-GB" w:eastAsia="en-US"/>
              </w:rPr>
              <w:t xml:space="preserve">has gaps </w:t>
            </w:r>
            <w:r w:rsidRPr="00E250FF">
              <w:rPr>
                <w:rFonts w:asciiTheme="majorHAnsi" w:eastAsiaTheme="minorHAnsi" w:hAnsiTheme="majorHAnsi" w:cstheme="majorHAnsi"/>
                <w:iCs/>
                <w:sz w:val="22"/>
                <w:szCs w:val="22"/>
                <w:lang w:val="en-GB" w:eastAsia="en-US"/>
              </w:rPr>
              <w:t xml:space="preserve">of humanitarian actors responding to WASH, NFI, Protection, Nutrition and health needs in IDP camps and gathering sites. </w:t>
            </w:r>
            <w:r w:rsidR="00B90BB2">
              <w:rPr>
                <w:rFonts w:asciiTheme="majorHAnsi" w:eastAsiaTheme="minorHAnsi" w:hAnsiTheme="majorHAnsi" w:cstheme="majorHAnsi"/>
                <w:iCs/>
                <w:sz w:val="22"/>
                <w:szCs w:val="22"/>
                <w:lang w:val="en-GB" w:eastAsia="en-US"/>
              </w:rPr>
              <w:t>Some</w:t>
            </w:r>
            <w:r w:rsidRPr="00E250FF">
              <w:rPr>
                <w:rFonts w:asciiTheme="majorHAnsi" w:eastAsiaTheme="minorHAnsi" w:hAnsiTheme="majorHAnsi" w:cstheme="majorHAnsi"/>
                <w:iCs/>
                <w:sz w:val="22"/>
                <w:szCs w:val="22"/>
                <w:lang w:val="en-GB" w:eastAsia="en-US"/>
              </w:rPr>
              <w:t xml:space="preserve"> NGOs are </w:t>
            </w:r>
            <w:r w:rsidR="00F22448">
              <w:rPr>
                <w:rFonts w:asciiTheme="majorHAnsi" w:eastAsiaTheme="minorHAnsi" w:hAnsiTheme="majorHAnsi" w:cstheme="majorHAnsi"/>
                <w:iCs/>
                <w:sz w:val="22"/>
                <w:szCs w:val="22"/>
                <w:lang w:val="en-GB" w:eastAsia="en-US"/>
              </w:rPr>
              <w:t>present</w:t>
            </w:r>
            <w:r w:rsidRPr="00E250FF">
              <w:rPr>
                <w:rFonts w:asciiTheme="majorHAnsi" w:eastAsiaTheme="minorHAnsi" w:hAnsiTheme="majorHAnsi" w:cstheme="majorHAnsi"/>
                <w:iCs/>
                <w:sz w:val="22"/>
                <w:szCs w:val="22"/>
                <w:lang w:val="en-GB" w:eastAsia="en-US"/>
              </w:rPr>
              <w:t xml:space="preserve"> delivering sector-specific services, including Midair and MSF focusing on health services, while organizations such WR and NORD Organization contribute to WASH. </w:t>
            </w:r>
            <w:r w:rsidR="00F22448">
              <w:rPr>
                <w:rFonts w:asciiTheme="majorHAnsi" w:eastAsiaTheme="minorHAnsi" w:hAnsiTheme="majorHAnsi" w:cstheme="majorHAnsi"/>
                <w:iCs/>
                <w:sz w:val="22"/>
                <w:szCs w:val="22"/>
                <w:lang w:val="en-GB" w:eastAsia="en-US"/>
              </w:rPr>
              <w:t xml:space="preserve">However, the escalation of the crisis </w:t>
            </w:r>
            <w:r w:rsidR="00B7665E">
              <w:rPr>
                <w:rFonts w:asciiTheme="majorHAnsi" w:eastAsiaTheme="minorHAnsi" w:hAnsiTheme="majorHAnsi" w:cstheme="majorHAnsi"/>
                <w:iCs/>
                <w:sz w:val="22"/>
                <w:szCs w:val="22"/>
                <w:lang w:val="en-GB" w:eastAsia="en-US"/>
              </w:rPr>
              <w:t xml:space="preserve">callas on more specific </w:t>
            </w:r>
            <w:r w:rsidRPr="00E250FF">
              <w:rPr>
                <w:rFonts w:asciiTheme="majorHAnsi" w:eastAsiaTheme="minorHAnsi" w:hAnsiTheme="majorHAnsi" w:cstheme="majorHAnsi"/>
                <w:iCs/>
                <w:sz w:val="22"/>
                <w:szCs w:val="22"/>
                <w:lang w:val="en-GB" w:eastAsia="en-US"/>
              </w:rPr>
              <w:t xml:space="preserve">actors </w:t>
            </w:r>
            <w:r w:rsidR="00B7665E">
              <w:rPr>
                <w:rFonts w:asciiTheme="majorHAnsi" w:eastAsiaTheme="minorHAnsi" w:hAnsiTheme="majorHAnsi" w:cstheme="majorHAnsi"/>
                <w:iCs/>
                <w:sz w:val="22"/>
                <w:szCs w:val="22"/>
                <w:lang w:val="en-GB" w:eastAsia="en-US"/>
              </w:rPr>
              <w:t xml:space="preserve">to </w:t>
            </w:r>
            <w:r w:rsidRPr="00E250FF">
              <w:rPr>
                <w:rFonts w:asciiTheme="majorHAnsi" w:eastAsiaTheme="minorHAnsi" w:hAnsiTheme="majorHAnsi" w:cstheme="majorHAnsi"/>
                <w:iCs/>
                <w:sz w:val="22"/>
                <w:szCs w:val="22"/>
                <w:lang w:val="en-GB" w:eastAsia="en-US"/>
              </w:rPr>
              <w:t>support WASH infrastructure, hygiene promotion, emergency water supply, sanitation facilities, and distribution of essential non-food items across affected communities.</w:t>
            </w:r>
          </w:p>
          <w:p w14:paraId="1AC3A54A" w14:textId="77777777" w:rsidR="00E250FF" w:rsidRPr="00E250FF" w:rsidRDefault="00E250FF" w:rsidP="00E250FF">
            <w:pPr>
              <w:jc w:val="both"/>
              <w:rPr>
                <w:rFonts w:asciiTheme="majorHAnsi" w:eastAsiaTheme="minorHAnsi" w:hAnsiTheme="majorHAnsi" w:cstheme="majorHAnsi"/>
                <w:iCs/>
                <w:sz w:val="22"/>
                <w:szCs w:val="22"/>
                <w:lang w:val="en-GB" w:eastAsia="en-US"/>
              </w:rPr>
            </w:pPr>
            <w:r w:rsidRPr="00E250FF">
              <w:rPr>
                <w:rFonts w:asciiTheme="majorHAnsi" w:eastAsiaTheme="minorHAnsi" w:hAnsiTheme="majorHAnsi" w:cstheme="majorHAnsi"/>
                <w:iCs/>
                <w:sz w:val="22"/>
                <w:szCs w:val="22"/>
                <w:lang w:val="en-GB" w:eastAsia="en-US"/>
              </w:rPr>
              <w:t xml:space="preserve">Coordination of interventions is primarily facilitated through the Cluster systems led by UN Agencies, ensuring alignment in geographic targeting, technical standards, and response priorities. All actors operate </w:t>
            </w:r>
            <w:r w:rsidRPr="00E250FF">
              <w:rPr>
                <w:rFonts w:asciiTheme="majorHAnsi" w:eastAsiaTheme="minorHAnsi" w:hAnsiTheme="majorHAnsi" w:cstheme="majorHAnsi"/>
                <w:iCs/>
                <w:sz w:val="22"/>
                <w:szCs w:val="22"/>
                <w:lang w:val="en-GB" w:eastAsia="en-US"/>
              </w:rPr>
              <w:lastRenderedPageBreak/>
              <w:t>under cluster leadership and coordinate closely with the Humanitarian Aid Commission. Regular cluster meetings at both camps and state levels provide platforms for information sharing, gap analysis, and avoidance of duplication.</w:t>
            </w:r>
          </w:p>
          <w:p w14:paraId="2B861167" w14:textId="77777777" w:rsidR="00D349DA" w:rsidRPr="00462F72" w:rsidRDefault="00D349DA" w:rsidP="006721A8">
            <w:pPr>
              <w:pStyle w:val="Default"/>
              <w:jc w:val="both"/>
              <w:rPr>
                <w:rFonts w:asciiTheme="majorHAnsi" w:hAnsiTheme="majorHAnsi" w:cstheme="majorHAnsi"/>
                <w:sz w:val="22"/>
                <w:szCs w:val="22"/>
                <w:lang w:val="en-GB"/>
              </w:rPr>
            </w:pPr>
          </w:p>
          <w:p w14:paraId="3872C141" w14:textId="77777777" w:rsidR="00451C0C" w:rsidRPr="000D5B66" w:rsidRDefault="00451C0C" w:rsidP="006721A8">
            <w:pPr>
              <w:pStyle w:val="Default"/>
              <w:jc w:val="both"/>
              <w:rPr>
                <w:rFonts w:asciiTheme="majorHAnsi" w:hAnsiTheme="majorHAnsi" w:cstheme="majorHAnsi"/>
                <w:sz w:val="22"/>
                <w:szCs w:val="22"/>
                <w:highlight w:val="yellow"/>
                <w:lang w:val="en-GB"/>
              </w:rPr>
            </w:pPr>
            <w:r w:rsidRPr="00462F72">
              <w:rPr>
                <w:rFonts w:asciiTheme="majorHAnsi" w:hAnsiTheme="majorHAnsi" w:cstheme="majorHAnsi"/>
                <w:sz w:val="22"/>
                <w:szCs w:val="22"/>
                <w:lang w:val="en-GB"/>
              </w:rPr>
              <w:t xml:space="preserve">b.3.1. </w:t>
            </w:r>
            <w:r w:rsidRPr="000D5B66">
              <w:rPr>
                <w:rFonts w:asciiTheme="majorHAnsi" w:hAnsiTheme="majorHAnsi" w:cstheme="majorHAnsi"/>
                <w:sz w:val="22"/>
                <w:szCs w:val="22"/>
                <w:highlight w:val="yellow"/>
                <w:lang w:val="en-GB"/>
              </w:rPr>
              <w:t xml:space="preserve">Describe as specific as possible when the crisis has started. </w:t>
            </w:r>
          </w:p>
          <w:p w14:paraId="12E2CEDA" w14:textId="6A822C8C" w:rsidR="00D45A7D" w:rsidRPr="00462F72" w:rsidRDefault="00451C0C" w:rsidP="002F4FEC">
            <w:pPr>
              <w:pStyle w:val="Default"/>
              <w:jc w:val="both"/>
              <w:rPr>
                <w:rFonts w:asciiTheme="majorHAnsi" w:hAnsiTheme="majorHAnsi" w:cstheme="majorHAnsi"/>
                <w:i/>
                <w:iCs/>
                <w:sz w:val="22"/>
                <w:szCs w:val="22"/>
                <w:lang w:val="en-GB"/>
              </w:rPr>
            </w:pPr>
            <w:r w:rsidRPr="000D5B66">
              <w:rPr>
                <w:rFonts w:asciiTheme="majorHAnsi" w:hAnsiTheme="majorHAnsi" w:cstheme="majorHAnsi"/>
                <w:i/>
                <w:iCs/>
                <w:sz w:val="22"/>
                <w:szCs w:val="22"/>
                <w:highlight w:val="yellow"/>
                <w:lang w:val="en-GB"/>
              </w:rPr>
              <w:t>Mention specific dates if possible.</w:t>
            </w:r>
            <w:r w:rsidRPr="000D5B66">
              <w:rPr>
                <w:rFonts w:asciiTheme="majorHAnsi" w:hAnsiTheme="majorHAnsi" w:cstheme="majorHAnsi"/>
                <w:sz w:val="22"/>
                <w:szCs w:val="22"/>
                <w:highlight w:val="yellow"/>
                <w:lang w:val="en-GB"/>
              </w:rPr>
              <w:t xml:space="preserve"> P</w:t>
            </w:r>
            <w:r w:rsidRPr="000D5B66">
              <w:rPr>
                <w:rFonts w:asciiTheme="majorHAnsi" w:hAnsiTheme="majorHAnsi" w:cstheme="majorHAnsi"/>
                <w:i/>
                <w:iCs/>
                <w:sz w:val="22"/>
                <w:szCs w:val="22"/>
                <w:highlight w:val="yellow"/>
                <w:lang w:val="en-GB"/>
              </w:rPr>
              <w:t xml:space="preserve">rovide </w:t>
            </w:r>
            <w:r w:rsidRPr="00462F72">
              <w:rPr>
                <w:rFonts w:asciiTheme="majorHAnsi" w:hAnsiTheme="majorHAnsi" w:cstheme="majorHAnsi"/>
                <w:i/>
                <w:iCs/>
                <w:sz w:val="22"/>
                <w:szCs w:val="22"/>
                <w:highlight w:val="yellow"/>
                <w:lang w:val="en-GB"/>
              </w:rPr>
              <w:t>documentation for this</w:t>
            </w:r>
            <w:r w:rsidRPr="00462F72">
              <w:rPr>
                <w:rFonts w:asciiTheme="majorHAnsi" w:hAnsiTheme="majorHAnsi" w:cstheme="majorHAnsi"/>
                <w:i/>
                <w:iCs/>
                <w:sz w:val="22"/>
                <w:szCs w:val="22"/>
                <w:lang w:val="en-GB"/>
              </w:rPr>
              <w:t xml:space="preserve">. </w:t>
            </w:r>
          </w:p>
          <w:p w14:paraId="39607300" w14:textId="47C65E79" w:rsidR="00D45A7D" w:rsidRPr="004C578A" w:rsidRDefault="002F4FEC" w:rsidP="00D45A7D">
            <w:pPr>
              <w:pStyle w:val="Default"/>
              <w:jc w:val="both"/>
              <w:rPr>
                <w:rFonts w:asciiTheme="majorHAnsi" w:hAnsiTheme="majorHAnsi" w:cstheme="majorHAnsi"/>
                <w:iCs/>
                <w:color w:val="auto"/>
                <w:sz w:val="22"/>
                <w:szCs w:val="22"/>
                <w:lang w:val="en-GB"/>
              </w:rPr>
            </w:pPr>
            <w:r w:rsidRPr="004C578A">
              <w:rPr>
                <w:rFonts w:asciiTheme="majorHAnsi" w:hAnsiTheme="majorHAnsi" w:cstheme="majorHAnsi"/>
                <w:iCs/>
                <w:color w:val="auto"/>
                <w:sz w:val="22"/>
                <w:szCs w:val="22"/>
                <w:lang w:val="en-GB"/>
              </w:rPr>
              <w:t xml:space="preserve">The current crisis started in late March 2026, following intensified clashes between the Sudan Armed Forces (SAF) and the Rapid Support Forces (RSF) and </w:t>
            </w:r>
            <w:proofErr w:type="gramStart"/>
            <w:r w:rsidRPr="004C578A">
              <w:rPr>
                <w:rFonts w:asciiTheme="majorHAnsi" w:hAnsiTheme="majorHAnsi" w:cstheme="majorHAnsi"/>
                <w:iCs/>
                <w:color w:val="auto"/>
                <w:sz w:val="22"/>
                <w:szCs w:val="22"/>
                <w:lang w:val="en-GB"/>
              </w:rPr>
              <w:t>it’s</w:t>
            </w:r>
            <w:proofErr w:type="gramEnd"/>
            <w:r w:rsidRPr="004C578A">
              <w:rPr>
                <w:rFonts w:asciiTheme="majorHAnsi" w:hAnsiTheme="majorHAnsi" w:cstheme="majorHAnsi"/>
                <w:iCs/>
                <w:color w:val="auto"/>
                <w:sz w:val="22"/>
                <w:szCs w:val="22"/>
                <w:lang w:val="en-GB"/>
              </w:rPr>
              <w:t xml:space="preserve"> alliance SPLM-N in </w:t>
            </w:r>
            <w:proofErr w:type="spellStart"/>
            <w:r w:rsidRPr="004C578A">
              <w:rPr>
                <w:rFonts w:asciiTheme="majorHAnsi" w:hAnsiTheme="majorHAnsi" w:cstheme="majorHAnsi"/>
                <w:iCs/>
                <w:color w:val="auto"/>
                <w:sz w:val="22"/>
                <w:szCs w:val="22"/>
                <w:lang w:val="en-GB"/>
              </w:rPr>
              <w:t>Kurmuk</w:t>
            </w:r>
            <w:proofErr w:type="spellEnd"/>
            <w:r w:rsidRPr="004C578A">
              <w:rPr>
                <w:rFonts w:asciiTheme="majorHAnsi" w:hAnsiTheme="majorHAnsi" w:cstheme="majorHAnsi"/>
                <w:iCs/>
                <w:color w:val="auto"/>
                <w:sz w:val="22"/>
                <w:szCs w:val="22"/>
                <w:lang w:val="en-GB"/>
              </w:rPr>
              <w:t xml:space="preserve"> and Baw localities.</w:t>
            </w:r>
          </w:p>
          <w:p w14:paraId="7F55BAF5" w14:textId="66B92D6B" w:rsidR="002F4FEC" w:rsidRPr="004C578A" w:rsidRDefault="002F4FEC" w:rsidP="00D45A7D">
            <w:pPr>
              <w:pStyle w:val="Default"/>
              <w:jc w:val="both"/>
              <w:rPr>
                <w:rFonts w:asciiTheme="majorHAnsi" w:hAnsiTheme="majorHAnsi" w:cstheme="majorHAnsi"/>
                <w:iCs/>
                <w:color w:val="auto"/>
                <w:sz w:val="22"/>
                <w:szCs w:val="22"/>
                <w:lang w:val="en-GB"/>
              </w:rPr>
            </w:pPr>
            <w:r w:rsidRPr="004C578A">
              <w:rPr>
                <w:rFonts w:asciiTheme="majorHAnsi" w:hAnsiTheme="majorHAnsi" w:cstheme="majorHAnsi"/>
                <w:iCs/>
                <w:color w:val="auto"/>
                <w:sz w:val="22"/>
                <w:szCs w:val="22"/>
                <w:lang w:val="en-GB"/>
              </w:rPr>
              <w:t xml:space="preserve">As </w:t>
            </w:r>
            <w:r w:rsidR="004C578A">
              <w:rPr>
                <w:rFonts w:asciiTheme="majorHAnsi" w:hAnsiTheme="majorHAnsi" w:cstheme="majorHAnsi"/>
                <w:iCs/>
                <w:color w:val="auto"/>
                <w:sz w:val="22"/>
                <w:szCs w:val="22"/>
                <w:lang w:val="en-GB"/>
              </w:rPr>
              <w:t xml:space="preserve">a </w:t>
            </w:r>
            <w:r w:rsidRPr="004C578A">
              <w:rPr>
                <w:rFonts w:asciiTheme="majorHAnsi" w:hAnsiTheme="majorHAnsi" w:cstheme="majorHAnsi"/>
                <w:iCs/>
                <w:color w:val="auto"/>
                <w:sz w:val="22"/>
                <w:szCs w:val="22"/>
                <w:lang w:val="en-GB"/>
              </w:rPr>
              <w:t>result, large-scale displacement occu</w:t>
            </w:r>
            <w:r w:rsidR="002E1A6A" w:rsidRPr="004C578A">
              <w:rPr>
                <w:rFonts w:asciiTheme="majorHAnsi" w:hAnsiTheme="majorHAnsi" w:cstheme="majorHAnsi"/>
                <w:iCs/>
                <w:color w:val="auto"/>
                <w:sz w:val="22"/>
                <w:szCs w:val="22"/>
                <w:lang w:val="en-GB"/>
              </w:rPr>
              <w:t>r</w:t>
            </w:r>
            <w:r w:rsidRPr="004C578A">
              <w:rPr>
                <w:rFonts w:asciiTheme="majorHAnsi" w:hAnsiTheme="majorHAnsi" w:cstheme="majorHAnsi"/>
                <w:iCs/>
                <w:color w:val="auto"/>
                <w:sz w:val="22"/>
                <w:szCs w:val="22"/>
                <w:lang w:val="en-GB"/>
              </w:rPr>
              <w:t xml:space="preserve">red, </w:t>
            </w:r>
            <w:r w:rsidR="008E1B38" w:rsidRPr="004C578A">
              <w:rPr>
                <w:rFonts w:asciiTheme="majorHAnsi" w:hAnsiTheme="majorHAnsi" w:cstheme="majorHAnsi"/>
                <w:iCs/>
                <w:color w:val="auto"/>
                <w:sz w:val="22"/>
                <w:szCs w:val="22"/>
                <w:lang w:val="en-GB"/>
              </w:rPr>
              <w:t xml:space="preserve">with IDPs arriving in Ad Damazin and Ar Rusayris localities in the last week of March 2026. </w:t>
            </w:r>
          </w:p>
          <w:p w14:paraId="753C4AFA" w14:textId="2FC9017E" w:rsidR="008E1B38" w:rsidRPr="008A193A" w:rsidRDefault="008E1B38" w:rsidP="00D45A7D">
            <w:pPr>
              <w:pStyle w:val="Default"/>
              <w:jc w:val="both"/>
              <w:rPr>
                <w:rFonts w:asciiTheme="majorHAnsi" w:hAnsiTheme="majorHAnsi"/>
                <w:iCs/>
                <w:color w:val="auto"/>
                <w:sz w:val="22"/>
                <w:szCs w:val="22"/>
                <w:lang w:val="en-US"/>
              </w:rPr>
            </w:pPr>
            <w:r w:rsidRPr="004C578A">
              <w:rPr>
                <w:rFonts w:asciiTheme="majorHAnsi" w:hAnsiTheme="majorHAnsi" w:cstheme="majorHAnsi"/>
                <w:iCs/>
                <w:color w:val="auto"/>
                <w:sz w:val="22"/>
                <w:szCs w:val="22"/>
                <w:lang w:val="en-GB"/>
              </w:rPr>
              <w:t xml:space="preserve">On 1st April 2026, humanitarian partners conducted an inter-agency rapid needs assessment in response to the influx of displaced populations. </w:t>
            </w:r>
            <w:r w:rsidR="00173C6F">
              <w:rPr>
                <w:rFonts w:asciiTheme="majorHAnsi" w:hAnsiTheme="majorHAnsi" w:cstheme="majorHAnsi"/>
                <w:iCs/>
                <w:color w:val="auto"/>
                <w:sz w:val="22"/>
                <w:szCs w:val="22"/>
                <w:lang w:val="en-GB"/>
              </w:rPr>
              <w:t xml:space="preserve">The assessment is attached. </w:t>
            </w:r>
            <w:r w:rsidRPr="004C578A">
              <w:rPr>
                <w:rFonts w:asciiTheme="majorHAnsi" w:hAnsiTheme="majorHAnsi" w:cstheme="majorHAnsi"/>
                <w:iCs/>
                <w:color w:val="auto"/>
                <w:sz w:val="22"/>
                <w:szCs w:val="22"/>
                <w:lang w:val="en-GB"/>
              </w:rPr>
              <w:t>The number of IDPs continues to increase as the situation remains unstable and fr</w:t>
            </w:r>
            <w:r w:rsidR="002E1A6A" w:rsidRPr="004C578A">
              <w:rPr>
                <w:rFonts w:asciiTheme="majorHAnsi" w:hAnsiTheme="majorHAnsi" w:cstheme="majorHAnsi"/>
                <w:iCs/>
                <w:color w:val="auto"/>
                <w:sz w:val="22"/>
                <w:szCs w:val="22"/>
                <w:lang w:val="en-GB"/>
              </w:rPr>
              <w:t>a</w:t>
            </w:r>
            <w:r w:rsidRPr="004C578A">
              <w:rPr>
                <w:rFonts w:asciiTheme="majorHAnsi" w:hAnsiTheme="majorHAnsi" w:cstheme="majorHAnsi"/>
                <w:iCs/>
                <w:color w:val="auto"/>
                <w:sz w:val="22"/>
                <w:szCs w:val="22"/>
                <w:lang w:val="en-GB"/>
              </w:rPr>
              <w:t>g</w:t>
            </w:r>
            <w:r w:rsidR="002E1A6A" w:rsidRPr="004C578A">
              <w:rPr>
                <w:rFonts w:asciiTheme="majorHAnsi" w:hAnsiTheme="majorHAnsi" w:cstheme="majorHAnsi"/>
                <w:iCs/>
                <w:color w:val="auto"/>
                <w:sz w:val="22"/>
                <w:szCs w:val="22"/>
                <w:lang w:val="en-GB"/>
              </w:rPr>
              <w:t>i</w:t>
            </w:r>
            <w:r w:rsidRPr="004C578A">
              <w:rPr>
                <w:rFonts w:asciiTheme="majorHAnsi" w:hAnsiTheme="majorHAnsi" w:cstheme="majorHAnsi"/>
                <w:iCs/>
                <w:color w:val="auto"/>
                <w:sz w:val="22"/>
                <w:szCs w:val="22"/>
                <w:lang w:val="en-GB"/>
              </w:rPr>
              <w:t xml:space="preserve">le in the areas of origin. </w:t>
            </w:r>
          </w:p>
          <w:p w14:paraId="4CA7F3B4" w14:textId="77777777" w:rsidR="009340A9" w:rsidRPr="003948AC" w:rsidRDefault="009340A9" w:rsidP="00D45A7D">
            <w:pPr>
              <w:pStyle w:val="Default"/>
              <w:jc w:val="both"/>
              <w:rPr>
                <w:rStyle w:val="Hyperlink"/>
                <w:rFonts w:cstheme="majorHAnsi"/>
                <w:sz w:val="20"/>
                <w:szCs w:val="20"/>
                <w:lang w:val="en-GB"/>
              </w:rPr>
            </w:pPr>
          </w:p>
          <w:p w14:paraId="5265694A" w14:textId="095EFF62" w:rsidR="00B06F49" w:rsidRPr="009340A9" w:rsidRDefault="00B06F49" w:rsidP="009340A9">
            <w:pPr>
              <w:pStyle w:val="Default"/>
              <w:jc w:val="both"/>
              <w:rPr>
                <w:rFonts w:asciiTheme="majorHAnsi" w:hAnsiTheme="majorHAnsi" w:cstheme="majorHAnsi"/>
                <w:sz w:val="22"/>
                <w:szCs w:val="22"/>
                <w:highlight w:val="yellow"/>
                <w:lang w:val="en-GB"/>
              </w:rPr>
            </w:pPr>
            <w:r w:rsidRPr="009340A9">
              <w:rPr>
                <w:rFonts w:asciiTheme="majorHAnsi" w:hAnsiTheme="majorHAnsi" w:cstheme="majorHAnsi"/>
                <w:sz w:val="22"/>
                <w:szCs w:val="22"/>
                <w:highlight w:val="yellow"/>
                <w:lang w:val="en-GB"/>
              </w:rPr>
              <w:t>b.3.</w:t>
            </w:r>
            <w:r w:rsidR="00451C0C" w:rsidRPr="009340A9">
              <w:rPr>
                <w:rFonts w:asciiTheme="majorHAnsi" w:hAnsiTheme="majorHAnsi" w:cstheme="majorHAnsi"/>
                <w:sz w:val="22"/>
                <w:szCs w:val="22"/>
                <w:highlight w:val="yellow"/>
                <w:lang w:val="en-GB"/>
              </w:rPr>
              <w:t>2</w:t>
            </w:r>
            <w:r w:rsidRPr="009340A9">
              <w:rPr>
                <w:rFonts w:asciiTheme="majorHAnsi" w:hAnsiTheme="majorHAnsi" w:cstheme="majorHAnsi"/>
                <w:sz w:val="22"/>
                <w:szCs w:val="22"/>
                <w:highlight w:val="yellow"/>
                <w:lang w:val="en-GB"/>
              </w:rPr>
              <w:t xml:space="preserve">. </w:t>
            </w:r>
            <w:r w:rsidRPr="009340A9">
              <w:rPr>
                <w:rFonts w:asciiTheme="majorHAnsi" w:hAnsiTheme="majorHAnsi" w:cstheme="majorHAnsi"/>
                <w:sz w:val="22"/>
                <w:szCs w:val="22"/>
                <w:highlight w:val="yellow"/>
                <w:lang w:val="en-US"/>
              </w:rPr>
              <w:t xml:space="preserve">How </w:t>
            </w:r>
            <w:proofErr w:type="gramStart"/>
            <w:r w:rsidRPr="009340A9">
              <w:rPr>
                <w:rFonts w:asciiTheme="majorHAnsi" w:hAnsiTheme="majorHAnsi" w:cstheme="majorHAnsi"/>
                <w:sz w:val="22"/>
                <w:szCs w:val="22"/>
                <w:highlight w:val="yellow"/>
                <w:lang w:val="en-US"/>
              </w:rPr>
              <w:t>could  DERF</w:t>
            </w:r>
            <w:proofErr w:type="gramEnd"/>
            <w:r w:rsidRPr="009340A9">
              <w:rPr>
                <w:rFonts w:asciiTheme="majorHAnsi" w:hAnsiTheme="majorHAnsi" w:cstheme="majorHAnsi"/>
                <w:sz w:val="22"/>
                <w:szCs w:val="22"/>
                <w:highlight w:val="yellow"/>
                <w:lang w:val="en-US"/>
              </w:rPr>
              <w:t xml:space="preserve"> grant</w:t>
            </w:r>
            <w:r w:rsidR="009355CB" w:rsidRPr="009340A9">
              <w:rPr>
                <w:rFonts w:asciiTheme="majorHAnsi" w:hAnsiTheme="majorHAnsi" w:cstheme="majorHAnsi"/>
                <w:sz w:val="22"/>
                <w:szCs w:val="22"/>
                <w:highlight w:val="yellow"/>
                <w:lang w:val="en-US"/>
              </w:rPr>
              <w:t>s</w:t>
            </w:r>
            <w:r w:rsidRPr="009340A9">
              <w:rPr>
                <w:rFonts w:asciiTheme="majorHAnsi" w:hAnsiTheme="majorHAnsi" w:cstheme="majorHAnsi"/>
                <w:sz w:val="22"/>
                <w:szCs w:val="22"/>
                <w:highlight w:val="yellow"/>
                <w:lang w:val="en-US"/>
              </w:rPr>
              <w:t xml:space="preserve"> make a difference for the crisis</w:t>
            </w:r>
            <w:r w:rsidR="009340A9" w:rsidRPr="009340A9">
              <w:rPr>
                <w:rFonts w:asciiTheme="majorHAnsi" w:hAnsiTheme="majorHAnsi" w:cstheme="majorHAnsi"/>
                <w:sz w:val="22"/>
                <w:szCs w:val="22"/>
                <w:highlight w:val="yellow"/>
                <w:lang w:val="en-US"/>
              </w:rPr>
              <w:t>-</w:t>
            </w:r>
            <w:r w:rsidRPr="009340A9">
              <w:rPr>
                <w:rFonts w:asciiTheme="majorHAnsi" w:hAnsiTheme="majorHAnsi" w:cstheme="majorHAnsi"/>
                <w:sz w:val="22"/>
                <w:szCs w:val="22"/>
                <w:highlight w:val="yellow"/>
                <w:lang w:val="en-US"/>
              </w:rPr>
              <w:t>affected population?</w:t>
            </w:r>
          </w:p>
          <w:p w14:paraId="17852922" w14:textId="3CCE0A34" w:rsidR="00B06F49" w:rsidRPr="00462F72" w:rsidRDefault="00B06F49" w:rsidP="006721A8">
            <w:pPr>
              <w:pStyle w:val="Default"/>
              <w:jc w:val="both"/>
              <w:rPr>
                <w:rFonts w:asciiTheme="majorHAnsi" w:hAnsiTheme="majorHAnsi" w:cstheme="majorHAnsi"/>
                <w:i/>
                <w:sz w:val="22"/>
                <w:szCs w:val="22"/>
                <w:lang w:val="en-GB"/>
              </w:rPr>
            </w:pPr>
            <w:r w:rsidRPr="009340A9">
              <w:rPr>
                <w:rFonts w:asciiTheme="majorHAnsi" w:hAnsiTheme="majorHAnsi" w:cstheme="majorHAnsi"/>
                <w:i/>
                <w:sz w:val="22"/>
                <w:szCs w:val="22"/>
                <w:highlight w:val="yellow"/>
                <w:lang w:val="en-GB"/>
              </w:rPr>
              <w:t>Please consider the following points:</w:t>
            </w:r>
          </w:p>
          <w:p w14:paraId="53DA7D96" w14:textId="77777777" w:rsidR="00AA67AE" w:rsidRPr="00462F72" w:rsidRDefault="00AA67AE" w:rsidP="006721A8">
            <w:pPr>
              <w:pStyle w:val="Default"/>
              <w:numPr>
                <w:ilvl w:val="0"/>
                <w:numId w:val="2"/>
              </w:numPr>
              <w:jc w:val="both"/>
              <w:rPr>
                <w:rFonts w:asciiTheme="majorHAnsi" w:hAnsiTheme="majorHAnsi" w:cstheme="majorHAnsi"/>
                <w:i/>
                <w:sz w:val="22"/>
                <w:szCs w:val="22"/>
                <w:highlight w:val="yellow"/>
                <w:lang w:val="en-GB"/>
              </w:rPr>
            </w:pPr>
            <w:r w:rsidRPr="00462F72">
              <w:rPr>
                <w:rFonts w:asciiTheme="majorHAnsi" w:hAnsiTheme="majorHAnsi" w:cstheme="majorHAnsi"/>
                <w:i/>
                <w:sz w:val="22"/>
                <w:szCs w:val="22"/>
                <w:highlight w:val="yellow"/>
                <w:lang w:val="en-GB"/>
              </w:rPr>
              <w:t>Rapid disbursement</w:t>
            </w:r>
          </w:p>
          <w:p w14:paraId="0010C9EC" w14:textId="376FDDF2" w:rsidR="00AA67AE" w:rsidRPr="00462F72" w:rsidRDefault="00AA67AE" w:rsidP="006721A8">
            <w:pPr>
              <w:pStyle w:val="Default"/>
              <w:numPr>
                <w:ilvl w:val="0"/>
                <w:numId w:val="2"/>
              </w:numPr>
              <w:jc w:val="both"/>
              <w:rPr>
                <w:rFonts w:asciiTheme="majorHAnsi" w:hAnsiTheme="majorHAnsi" w:cstheme="majorHAnsi"/>
                <w:i/>
                <w:sz w:val="22"/>
                <w:szCs w:val="22"/>
                <w:highlight w:val="yellow"/>
                <w:lang w:val="en-GB"/>
              </w:rPr>
            </w:pPr>
            <w:r w:rsidRPr="00462F72">
              <w:rPr>
                <w:rFonts w:asciiTheme="majorHAnsi" w:hAnsiTheme="majorHAnsi" w:cstheme="majorHAnsi"/>
                <w:i/>
                <w:sz w:val="22"/>
                <w:szCs w:val="22"/>
                <w:highlight w:val="yellow"/>
                <w:lang w:val="en-GB"/>
              </w:rPr>
              <w:t>Short intervention (0-9 month</w:t>
            </w:r>
            <w:r w:rsidR="009340A9">
              <w:rPr>
                <w:rFonts w:asciiTheme="majorHAnsi" w:hAnsiTheme="majorHAnsi" w:cstheme="majorHAnsi"/>
                <w:i/>
                <w:sz w:val="22"/>
                <w:szCs w:val="22"/>
                <w:highlight w:val="yellow"/>
                <w:lang w:val="en-GB"/>
              </w:rPr>
              <w:t>s</w:t>
            </w:r>
            <w:r w:rsidRPr="00462F72">
              <w:rPr>
                <w:rFonts w:asciiTheme="majorHAnsi" w:hAnsiTheme="majorHAnsi" w:cstheme="majorHAnsi"/>
                <w:i/>
                <w:sz w:val="22"/>
                <w:szCs w:val="22"/>
                <w:highlight w:val="yellow"/>
                <w:lang w:val="en-GB"/>
              </w:rPr>
              <w:t>)</w:t>
            </w:r>
          </w:p>
          <w:p w14:paraId="614F9BA8" w14:textId="4BAD3EAF" w:rsidR="00386579" w:rsidRDefault="00AA67AE" w:rsidP="009340A9">
            <w:pPr>
              <w:pStyle w:val="Default"/>
              <w:numPr>
                <w:ilvl w:val="0"/>
                <w:numId w:val="2"/>
              </w:numPr>
              <w:jc w:val="both"/>
              <w:rPr>
                <w:rFonts w:asciiTheme="majorHAnsi" w:hAnsiTheme="majorHAnsi" w:cstheme="majorHAnsi"/>
                <w:i/>
                <w:sz w:val="22"/>
                <w:szCs w:val="22"/>
                <w:highlight w:val="yellow"/>
                <w:lang w:val="en-GB"/>
              </w:rPr>
            </w:pPr>
            <w:r w:rsidRPr="00462F72">
              <w:rPr>
                <w:rFonts w:asciiTheme="majorHAnsi" w:hAnsiTheme="majorHAnsi" w:cstheme="majorHAnsi"/>
                <w:i/>
                <w:sz w:val="22"/>
                <w:szCs w:val="22"/>
                <w:highlight w:val="yellow"/>
                <w:lang w:val="en-GB"/>
              </w:rPr>
              <w:t>Meeting needs of hard</w:t>
            </w:r>
            <w:r w:rsidR="009340A9">
              <w:rPr>
                <w:rFonts w:asciiTheme="majorHAnsi" w:hAnsiTheme="majorHAnsi" w:cstheme="majorHAnsi"/>
                <w:i/>
                <w:sz w:val="22"/>
                <w:szCs w:val="22"/>
                <w:highlight w:val="yellow"/>
                <w:lang w:val="en-GB"/>
              </w:rPr>
              <w:t>-to-</w:t>
            </w:r>
            <w:r w:rsidRPr="00462F72">
              <w:rPr>
                <w:rFonts w:asciiTheme="majorHAnsi" w:hAnsiTheme="majorHAnsi" w:cstheme="majorHAnsi"/>
                <w:i/>
                <w:sz w:val="22"/>
                <w:szCs w:val="22"/>
                <w:highlight w:val="yellow"/>
                <w:lang w:val="en-GB"/>
              </w:rPr>
              <w:t>reach populations not catered for by other donors</w:t>
            </w:r>
          </w:p>
          <w:p w14:paraId="504A9E95" w14:textId="77777777" w:rsidR="00DE0DDE" w:rsidRPr="00462F72" w:rsidRDefault="00DE0DDE" w:rsidP="00DE0DDE">
            <w:pPr>
              <w:pStyle w:val="Default"/>
              <w:ind w:left="360"/>
              <w:jc w:val="both"/>
              <w:rPr>
                <w:rFonts w:asciiTheme="majorHAnsi" w:hAnsiTheme="majorHAnsi" w:cstheme="majorHAnsi"/>
                <w:i/>
                <w:sz w:val="22"/>
                <w:szCs w:val="22"/>
                <w:highlight w:val="yellow"/>
                <w:lang w:val="en-GB"/>
              </w:rPr>
            </w:pPr>
          </w:p>
          <w:p w14:paraId="0E5859E0" w14:textId="000A57AA" w:rsidR="00B3174F" w:rsidRPr="004C578A" w:rsidRDefault="00A65C4C" w:rsidP="005E1672">
            <w:pPr>
              <w:pStyle w:val="Default"/>
              <w:jc w:val="both"/>
              <w:rPr>
                <w:rFonts w:asciiTheme="majorHAnsi" w:hAnsiTheme="majorHAnsi" w:cstheme="majorHAnsi"/>
                <w:iCs/>
                <w:color w:val="auto"/>
                <w:sz w:val="22"/>
                <w:szCs w:val="22"/>
                <w:lang w:val="en-GB"/>
              </w:rPr>
            </w:pPr>
            <w:r w:rsidRPr="004C578A">
              <w:rPr>
                <w:rFonts w:asciiTheme="majorHAnsi" w:hAnsiTheme="majorHAnsi" w:cstheme="majorHAnsi"/>
                <w:iCs/>
                <w:color w:val="auto"/>
                <w:sz w:val="22"/>
                <w:szCs w:val="22"/>
                <w:lang w:val="en-GB"/>
              </w:rPr>
              <w:t xml:space="preserve">A DERF grant could make a </w:t>
            </w:r>
            <w:r w:rsidR="00B3174F" w:rsidRPr="004C578A">
              <w:rPr>
                <w:rFonts w:asciiTheme="majorHAnsi" w:hAnsiTheme="majorHAnsi" w:cstheme="majorHAnsi"/>
                <w:iCs/>
                <w:color w:val="auto"/>
                <w:sz w:val="22"/>
                <w:szCs w:val="22"/>
                <w:lang w:val="en-GB"/>
              </w:rPr>
              <w:t>significant</w:t>
            </w:r>
            <w:r w:rsidRPr="004C578A">
              <w:rPr>
                <w:rFonts w:asciiTheme="majorHAnsi" w:hAnsiTheme="majorHAnsi" w:cstheme="majorHAnsi"/>
                <w:iCs/>
                <w:color w:val="auto"/>
                <w:sz w:val="22"/>
                <w:szCs w:val="22"/>
                <w:lang w:val="en-GB"/>
              </w:rPr>
              <w:t xml:space="preserve"> difference for t</w:t>
            </w:r>
            <w:r w:rsidR="00B3174F" w:rsidRPr="004C578A">
              <w:rPr>
                <w:rFonts w:asciiTheme="majorHAnsi" w:hAnsiTheme="majorHAnsi" w:cstheme="majorHAnsi"/>
                <w:iCs/>
                <w:color w:val="auto"/>
                <w:sz w:val="22"/>
                <w:szCs w:val="22"/>
                <w:lang w:val="en-GB"/>
              </w:rPr>
              <w:t>he populations</w:t>
            </w:r>
            <w:r w:rsidR="009340A9" w:rsidRPr="004C578A">
              <w:rPr>
                <w:rFonts w:asciiTheme="majorHAnsi" w:hAnsiTheme="majorHAnsi" w:cstheme="majorHAnsi"/>
                <w:iCs/>
                <w:color w:val="auto"/>
                <w:sz w:val="22"/>
                <w:szCs w:val="22"/>
                <w:lang w:val="en-GB"/>
              </w:rPr>
              <w:t xml:space="preserve"> affected by this </w:t>
            </w:r>
            <w:r w:rsidR="005E1672" w:rsidRPr="004C578A">
              <w:rPr>
                <w:rFonts w:asciiTheme="majorHAnsi" w:hAnsiTheme="majorHAnsi" w:cstheme="majorHAnsi"/>
                <w:iCs/>
                <w:color w:val="auto"/>
                <w:sz w:val="22"/>
                <w:szCs w:val="22"/>
                <w:lang w:val="en-GB"/>
              </w:rPr>
              <w:t>conflict</w:t>
            </w:r>
            <w:r w:rsidRPr="004C578A">
              <w:rPr>
                <w:rFonts w:asciiTheme="majorHAnsi" w:hAnsiTheme="majorHAnsi" w:cstheme="majorHAnsi"/>
                <w:iCs/>
                <w:color w:val="auto"/>
                <w:sz w:val="22"/>
                <w:szCs w:val="22"/>
                <w:lang w:val="en-GB"/>
              </w:rPr>
              <w:t xml:space="preserve"> </w:t>
            </w:r>
            <w:r w:rsidR="009340A9" w:rsidRPr="004C578A">
              <w:rPr>
                <w:rFonts w:asciiTheme="majorHAnsi" w:hAnsiTheme="majorHAnsi" w:cstheme="majorHAnsi"/>
                <w:color w:val="auto"/>
                <w:sz w:val="22"/>
                <w:szCs w:val="22"/>
                <w:lang w:val="en-GB"/>
              </w:rPr>
              <w:t xml:space="preserve">in </w:t>
            </w:r>
            <w:r w:rsidR="00B3174F" w:rsidRPr="004C578A">
              <w:rPr>
                <w:rFonts w:asciiTheme="majorHAnsi" w:hAnsiTheme="majorHAnsi" w:cstheme="majorHAnsi"/>
                <w:iCs/>
                <w:color w:val="auto"/>
                <w:sz w:val="22"/>
                <w:szCs w:val="22"/>
                <w:lang w:val="en-GB"/>
              </w:rPr>
              <w:t>A</w:t>
            </w:r>
            <w:r w:rsidR="009340A9" w:rsidRPr="004C578A">
              <w:rPr>
                <w:rFonts w:asciiTheme="majorHAnsi" w:hAnsiTheme="majorHAnsi" w:cstheme="majorHAnsi"/>
                <w:iCs/>
                <w:color w:val="auto"/>
                <w:sz w:val="22"/>
                <w:szCs w:val="22"/>
                <w:lang w:val="en-GB"/>
              </w:rPr>
              <w:t xml:space="preserve">d </w:t>
            </w:r>
            <w:proofErr w:type="spellStart"/>
            <w:r w:rsidR="009340A9" w:rsidRPr="004C578A">
              <w:rPr>
                <w:rFonts w:asciiTheme="majorHAnsi" w:hAnsiTheme="majorHAnsi" w:cstheme="majorHAnsi"/>
                <w:iCs/>
                <w:color w:val="auto"/>
                <w:sz w:val="22"/>
                <w:szCs w:val="22"/>
                <w:lang w:val="en-GB"/>
              </w:rPr>
              <w:t>Damazin</w:t>
            </w:r>
            <w:proofErr w:type="spellEnd"/>
            <w:r w:rsidR="009340A9" w:rsidRPr="004C578A">
              <w:rPr>
                <w:rFonts w:asciiTheme="majorHAnsi" w:hAnsiTheme="majorHAnsi" w:cstheme="majorHAnsi"/>
                <w:iCs/>
                <w:color w:val="auto"/>
                <w:sz w:val="22"/>
                <w:szCs w:val="22"/>
                <w:lang w:val="en-GB"/>
              </w:rPr>
              <w:t xml:space="preserve"> and </w:t>
            </w:r>
            <w:proofErr w:type="spellStart"/>
            <w:r w:rsidR="00B3174F" w:rsidRPr="004C578A">
              <w:rPr>
                <w:rFonts w:asciiTheme="majorHAnsi" w:hAnsiTheme="majorHAnsi" w:cstheme="majorHAnsi"/>
                <w:iCs/>
                <w:color w:val="auto"/>
                <w:sz w:val="22"/>
                <w:szCs w:val="22"/>
                <w:lang w:val="en-GB"/>
              </w:rPr>
              <w:t>Ar</w:t>
            </w:r>
            <w:proofErr w:type="spellEnd"/>
            <w:r w:rsidR="00B3174F" w:rsidRPr="004C578A">
              <w:rPr>
                <w:rFonts w:asciiTheme="majorHAnsi" w:hAnsiTheme="majorHAnsi" w:cstheme="majorHAnsi"/>
                <w:iCs/>
                <w:color w:val="auto"/>
                <w:sz w:val="22"/>
                <w:szCs w:val="22"/>
                <w:lang w:val="en-GB"/>
              </w:rPr>
              <w:t xml:space="preserve"> </w:t>
            </w:r>
            <w:proofErr w:type="spellStart"/>
            <w:r w:rsidR="009340A9" w:rsidRPr="004C578A">
              <w:rPr>
                <w:rFonts w:asciiTheme="majorHAnsi" w:hAnsiTheme="majorHAnsi" w:cstheme="majorHAnsi"/>
                <w:color w:val="auto"/>
                <w:sz w:val="22"/>
                <w:szCs w:val="22"/>
                <w:lang w:val="en-GB"/>
              </w:rPr>
              <w:t>Rusayri</w:t>
            </w:r>
            <w:r w:rsidR="00B3174F" w:rsidRPr="004C578A">
              <w:rPr>
                <w:rFonts w:asciiTheme="majorHAnsi" w:hAnsiTheme="majorHAnsi" w:cstheme="majorHAnsi"/>
                <w:color w:val="auto"/>
                <w:sz w:val="22"/>
                <w:szCs w:val="22"/>
                <w:lang w:val="en-GB"/>
              </w:rPr>
              <w:t>s</w:t>
            </w:r>
            <w:proofErr w:type="spellEnd"/>
            <w:r w:rsidR="009340A9" w:rsidRPr="004C578A">
              <w:rPr>
                <w:rFonts w:asciiTheme="majorHAnsi" w:hAnsiTheme="majorHAnsi" w:cstheme="majorHAnsi"/>
                <w:color w:val="auto"/>
                <w:sz w:val="22"/>
                <w:szCs w:val="22"/>
                <w:lang w:val="en-GB"/>
              </w:rPr>
              <w:t xml:space="preserve"> in Blue Nile State</w:t>
            </w:r>
            <w:r w:rsidRPr="004C578A">
              <w:rPr>
                <w:rFonts w:asciiTheme="majorHAnsi" w:hAnsiTheme="majorHAnsi" w:cstheme="majorHAnsi"/>
                <w:iCs/>
                <w:color w:val="auto"/>
                <w:sz w:val="22"/>
                <w:szCs w:val="22"/>
                <w:lang w:val="en-GB"/>
              </w:rPr>
              <w:t xml:space="preserve">. </w:t>
            </w:r>
            <w:r w:rsidR="009340A9" w:rsidRPr="004C578A">
              <w:rPr>
                <w:rFonts w:asciiTheme="majorHAnsi" w:hAnsiTheme="majorHAnsi" w:cstheme="majorHAnsi"/>
                <w:iCs/>
                <w:color w:val="auto"/>
                <w:sz w:val="22"/>
                <w:szCs w:val="22"/>
                <w:lang w:val="en-GB"/>
              </w:rPr>
              <w:t xml:space="preserve">There </w:t>
            </w:r>
            <w:r w:rsidR="002E1A6A" w:rsidRPr="004C578A">
              <w:rPr>
                <w:rFonts w:asciiTheme="majorHAnsi" w:hAnsiTheme="majorHAnsi" w:cstheme="majorHAnsi"/>
                <w:iCs/>
                <w:color w:val="auto"/>
                <w:sz w:val="22"/>
                <w:szCs w:val="22"/>
                <w:lang w:val="en-GB"/>
              </w:rPr>
              <w:t>are</w:t>
            </w:r>
            <w:r w:rsidR="009340A9" w:rsidRPr="004C578A">
              <w:rPr>
                <w:rFonts w:asciiTheme="majorHAnsi" w:hAnsiTheme="majorHAnsi" w:cstheme="majorHAnsi"/>
                <w:iCs/>
                <w:color w:val="auto"/>
                <w:sz w:val="22"/>
                <w:szCs w:val="22"/>
                <w:lang w:val="en-GB"/>
              </w:rPr>
              <w:t xml:space="preserve"> a huge gap and urgent need for </w:t>
            </w:r>
            <w:r w:rsidR="00B3174F" w:rsidRPr="004C578A">
              <w:rPr>
                <w:rFonts w:asciiTheme="majorHAnsi" w:hAnsiTheme="majorHAnsi" w:cstheme="majorHAnsi"/>
                <w:iCs/>
                <w:color w:val="auto"/>
                <w:sz w:val="22"/>
                <w:szCs w:val="22"/>
                <w:lang w:val="en-GB"/>
              </w:rPr>
              <w:t>rapid</w:t>
            </w:r>
            <w:r w:rsidR="009340A9" w:rsidRPr="004C578A">
              <w:rPr>
                <w:rFonts w:asciiTheme="majorHAnsi" w:hAnsiTheme="majorHAnsi" w:cstheme="majorHAnsi"/>
                <w:iCs/>
                <w:color w:val="auto"/>
                <w:sz w:val="22"/>
                <w:szCs w:val="22"/>
                <w:lang w:val="en-GB"/>
              </w:rPr>
              <w:t xml:space="preserve"> emergency </w:t>
            </w:r>
            <w:r w:rsidR="00B3174F" w:rsidRPr="004C578A">
              <w:rPr>
                <w:rFonts w:asciiTheme="majorHAnsi" w:hAnsiTheme="majorHAnsi" w:cstheme="majorHAnsi"/>
                <w:iCs/>
                <w:color w:val="auto"/>
                <w:sz w:val="22"/>
                <w:szCs w:val="22"/>
                <w:lang w:val="en-GB"/>
              </w:rPr>
              <w:t>intervention, particular</w:t>
            </w:r>
            <w:r w:rsidR="002E1A6A" w:rsidRPr="004C578A">
              <w:rPr>
                <w:rFonts w:asciiTheme="majorHAnsi" w:hAnsiTheme="majorHAnsi" w:cstheme="majorHAnsi"/>
                <w:iCs/>
                <w:color w:val="auto"/>
                <w:sz w:val="22"/>
                <w:szCs w:val="22"/>
                <w:lang w:val="en-GB"/>
              </w:rPr>
              <w:t>l</w:t>
            </w:r>
            <w:r w:rsidR="00B3174F" w:rsidRPr="004C578A">
              <w:rPr>
                <w:rFonts w:asciiTheme="majorHAnsi" w:hAnsiTheme="majorHAnsi" w:cstheme="majorHAnsi"/>
                <w:iCs/>
                <w:color w:val="auto"/>
                <w:sz w:val="22"/>
                <w:szCs w:val="22"/>
                <w:lang w:val="en-GB"/>
              </w:rPr>
              <w:t xml:space="preserve">y in </w:t>
            </w:r>
            <w:r w:rsidR="009340A9" w:rsidRPr="004C578A">
              <w:rPr>
                <w:rFonts w:asciiTheme="majorHAnsi" w:hAnsiTheme="majorHAnsi" w:cstheme="majorHAnsi"/>
                <w:iCs/>
                <w:color w:val="auto"/>
                <w:sz w:val="22"/>
                <w:szCs w:val="22"/>
                <w:lang w:val="en-GB"/>
              </w:rPr>
              <w:t>WASH</w:t>
            </w:r>
            <w:r w:rsidR="00B3174F" w:rsidRPr="004C578A">
              <w:rPr>
                <w:rFonts w:asciiTheme="majorHAnsi" w:hAnsiTheme="majorHAnsi" w:cstheme="majorHAnsi"/>
                <w:iCs/>
                <w:color w:val="auto"/>
                <w:sz w:val="22"/>
                <w:szCs w:val="22"/>
                <w:lang w:val="en-GB"/>
              </w:rPr>
              <w:t>, Shelter/</w:t>
            </w:r>
            <w:r w:rsidR="009340A9" w:rsidRPr="004C578A">
              <w:rPr>
                <w:rFonts w:asciiTheme="majorHAnsi" w:hAnsiTheme="majorHAnsi" w:cstheme="majorHAnsi"/>
                <w:iCs/>
                <w:color w:val="auto"/>
                <w:sz w:val="22"/>
                <w:szCs w:val="22"/>
                <w:lang w:val="en-GB"/>
              </w:rPr>
              <w:t xml:space="preserve"> NFI</w:t>
            </w:r>
            <w:r w:rsidR="00B3174F" w:rsidRPr="004C578A">
              <w:rPr>
                <w:rFonts w:asciiTheme="majorHAnsi" w:hAnsiTheme="majorHAnsi" w:cstheme="majorHAnsi"/>
                <w:iCs/>
                <w:color w:val="auto"/>
                <w:sz w:val="22"/>
                <w:szCs w:val="22"/>
                <w:lang w:val="en-GB"/>
              </w:rPr>
              <w:t>s and food</w:t>
            </w:r>
            <w:r w:rsidR="009340A9" w:rsidRPr="004C578A">
              <w:rPr>
                <w:rFonts w:asciiTheme="majorHAnsi" w:hAnsiTheme="majorHAnsi" w:cstheme="majorHAnsi"/>
                <w:iCs/>
                <w:color w:val="auto"/>
                <w:sz w:val="22"/>
                <w:szCs w:val="22"/>
                <w:lang w:val="en-GB"/>
              </w:rPr>
              <w:t xml:space="preserve"> interventions</w:t>
            </w:r>
            <w:r w:rsidR="00B3174F" w:rsidRPr="004C578A">
              <w:rPr>
                <w:rFonts w:asciiTheme="majorHAnsi" w:hAnsiTheme="majorHAnsi" w:cstheme="majorHAnsi"/>
                <w:iCs/>
                <w:color w:val="auto"/>
                <w:sz w:val="22"/>
                <w:szCs w:val="22"/>
                <w:lang w:val="en-GB"/>
              </w:rPr>
              <w:t>.</w:t>
            </w:r>
          </w:p>
          <w:p w14:paraId="147F304D" w14:textId="7734F312" w:rsidR="00B3174F" w:rsidRPr="004C578A" w:rsidRDefault="00B3174F" w:rsidP="005E1672">
            <w:pPr>
              <w:pStyle w:val="Default"/>
              <w:jc w:val="both"/>
              <w:rPr>
                <w:rFonts w:asciiTheme="majorHAnsi" w:hAnsiTheme="majorHAnsi" w:cstheme="majorHAnsi"/>
                <w:iCs/>
                <w:color w:val="auto"/>
                <w:sz w:val="22"/>
                <w:szCs w:val="22"/>
                <w:lang w:val="en-GB"/>
              </w:rPr>
            </w:pPr>
            <w:r w:rsidRPr="004C578A">
              <w:rPr>
                <w:rFonts w:asciiTheme="majorHAnsi" w:hAnsiTheme="majorHAnsi" w:cstheme="majorHAnsi"/>
                <w:iCs/>
                <w:color w:val="auto"/>
                <w:sz w:val="22"/>
                <w:szCs w:val="22"/>
                <w:lang w:val="en-GB"/>
              </w:rPr>
              <w:t>The current situation in camps and gathering sites is critical, with severe shortage of clean water, sanitation facilities, and essential household items, in addition to high protection risk. Without immediate intervention, the likelihood of disease outbreaks and increased mortality is high, especially among children and vulnerable groups.</w:t>
            </w:r>
          </w:p>
          <w:p w14:paraId="4DB9123F" w14:textId="2A990271" w:rsidR="00BE0690" w:rsidRPr="004C578A" w:rsidRDefault="00BE0690" w:rsidP="00BE0690">
            <w:pPr>
              <w:pStyle w:val="Default"/>
              <w:jc w:val="both"/>
              <w:rPr>
                <w:rFonts w:asciiTheme="majorHAnsi" w:hAnsiTheme="majorHAnsi" w:cstheme="majorHAnsi"/>
                <w:iCs/>
                <w:color w:val="auto"/>
                <w:sz w:val="22"/>
                <w:szCs w:val="22"/>
                <w:lang w:val="en-GB"/>
              </w:rPr>
            </w:pPr>
            <w:r w:rsidRPr="004C578A">
              <w:rPr>
                <w:rFonts w:asciiTheme="majorHAnsi" w:hAnsiTheme="majorHAnsi" w:cstheme="majorHAnsi"/>
                <w:iCs/>
                <w:color w:val="auto"/>
                <w:sz w:val="22"/>
                <w:szCs w:val="22"/>
                <w:lang w:val="en-GB"/>
              </w:rPr>
              <w:t>The proposed interventions include:</w:t>
            </w:r>
          </w:p>
          <w:p w14:paraId="20CB8082" w14:textId="6BD5EB57" w:rsidR="00ED03E4" w:rsidRPr="004C578A" w:rsidRDefault="00ED03E4" w:rsidP="00ED03E4">
            <w:pPr>
              <w:pStyle w:val="Default"/>
              <w:numPr>
                <w:ilvl w:val="0"/>
                <w:numId w:val="10"/>
              </w:numPr>
              <w:jc w:val="both"/>
              <w:rPr>
                <w:rFonts w:asciiTheme="majorHAnsi" w:hAnsiTheme="majorHAnsi" w:cstheme="majorHAnsi"/>
                <w:iCs/>
                <w:color w:val="auto"/>
                <w:sz w:val="22"/>
                <w:szCs w:val="22"/>
                <w:lang w:val="en-GB"/>
              </w:rPr>
            </w:pPr>
            <w:r w:rsidRPr="004C578A">
              <w:rPr>
                <w:rFonts w:asciiTheme="majorHAnsi" w:hAnsiTheme="majorHAnsi" w:cstheme="majorHAnsi"/>
                <w:iCs/>
                <w:color w:val="auto"/>
                <w:sz w:val="22"/>
                <w:szCs w:val="22"/>
                <w:lang w:val="en-GB"/>
              </w:rPr>
              <w:t>Emergency WASH response, including water trucking, chlorination, construction of emergency latrines, hygiene promotion, soap distribution and provision of WASH NFIs</w:t>
            </w:r>
          </w:p>
          <w:p w14:paraId="3C272481" w14:textId="0184B837" w:rsidR="00ED03E4" w:rsidRPr="004C578A" w:rsidRDefault="00ED03E4" w:rsidP="00ED03E4">
            <w:pPr>
              <w:pStyle w:val="Default"/>
              <w:numPr>
                <w:ilvl w:val="0"/>
                <w:numId w:val="10"/>
              </w:numPr>
              <w:jc w:val="both"/>
              <w:rPr>
                <w:rFonts w:asciiTheme="majorHAnsi" w:hAnsiTheme="majorHAnsi" w:cstheme="majorHAnsi"/>
                <w:iCs/>
                <w:color w:val="auto"/>
                <w:sz w:val="22"/>
                <w:szCs w:val="22"/>
                <w:lang w:val="en-GB"/>
              </w:rPr>
            </w:pPr>
            <w:r w:rsidRPr="004C578A">
              <w:rPr>
                <w:rFonts w:asciiTheme="majorHAnsi" w:hAnsiTheme="majorHAnsi" w:cstheme="majorHAnsi"/>
                <w:iCs/>
                <w:color w:val="auto"/>
                <w:sz w:val="22"/>
                <w:szCs w:val="22"/>
                <w:lang w:val="en-GB"/>
              </w:rPr>
              <w:t xml:space="preserve">Provision of shelter and </w:t>
            </w:r>
            <w:proofErr w:type="gramStart"/>
            <w:r w:rsidRPr="004C578A">
              <w:rPr>
                <w:rFonts w:asciiTheme="majorHAnsi" w:hAnsiTheme="majorHAnsi" w:cstheme="majorHAnsi"/>
                <w:iCs/>
                <w:color w:val="auto"/>
                <w:sz w:val="22"/>
                <w:szCs w:val="22"/>
                <w:lang w:val="en-GB"/>
              </w:rPr>
              <w:t>Non-food</w:t>
            </w:r>
            <w:proofErr w:type="gramEnd"/>
            <w:r w:rsidRPr="004C578A">
              <w:rPr>
                <w:rFonts w:asciiTheme="majorHAnsi" w:hAnsiTheme="majorHAnsi" w:cstheme="majorHAnsi"/>
                <w:iCs/>
                <w:color w:val="auto"/>
                <w:sz w:val="22"/>
                <w:szCs w:val="22"/>
                <w:lang w:val="en-GB"/>
              </w:rPr>
              <w:t xml:space="preserve"> items (NFIs), including plastic sheets, sleeping mats, torch, kitchen sets, and mosquito </w:t>
            </w:r>
            <w:r w:rsidR="004C578A">
              <w:rPr>
                <w:rFonts w:asciiTheme="majorHAnsi" w:hAnsiTheme="majorHAnsi" w:cstheme="majorHAnsi"/>
                <w:iCs/>
                <w:color w:val="auto"/>
                <w:sz w:val="22"/>
                <w:szCs w:val="22"/>
                <w:lang w:val="en-GB"/>
              </w:rPr>
              <w:t>nets</w:t>
            </w:r>
          </w:p>
          <w:p w14:paraId="381E37A5" w14:textId="2EC85C8B" w:rsidR="00ED03E4" w:rsidRPr="004C578A" w:rsidRDefault="00ED03E4" w:rsidP="00ED03E4">
            <w:pPr>
              <w:pStyle w:val="Default"/>
              <w:numPr>
                <w:ilvl w:val="0"/>
                <w:numId w:val="10"/>
              </w:numPr>
              <w:jc w:val="both"/>
              <w:rPr>
                <w:rFonts w:asciiTheme="majorHAnsi" w:hAnsiTheme="majorHAnsi" w:cstheme="majorHAnsi"/>
                <w:iCs/>
                <w:color w:val="auto"/>
                <w:sz w:val="22"/>
                <w:szCs w:val="22"/>
                <w:lang w:val="en-GB"/>
              </w:rPr>
            </w:pPr>
            <w:r w:rsidRPr="004C578A">
              <w:rPr>
                <w:rFonts w:asciiTheme="majorHAnsi" w:hAnsiTheme="majorHAnsi" w:cstheme="majorHAnsi"/>
                <w:iCs/>
                <w:color w:val="auto"/>
                <w:sz w:val="22"/>
                <w:szCs w:val="22"/>
                <w:lang w:val="en-GB"/>
              </w:rPr>
              <w:t xml:space="preserve">Distribution of food basket (rise, salt, oil, </w:t>
            </w:r>
            <w:proofErr w:type="gramStart"/>
            <w:r w:rsidRPr="004C578A">
              <w:rPr>
                <w:rFonts w:asciiTheme="majorHAnsi" w:hAnsiTheme="majorHAnsi" w:cstheme="majorHAnsi"/>
                <w:iCs/>
                <w:color w:val="auto"/>
                <w:sz w:val="22"/>
                <w:szCs w:val="22"/>
                <w:lang w:val="en-GB"/>
              </w:rPr>
              <w:t>flour  etc.</w:t>
            </w:r>
            <w:proofErr w:type="gramEnd"/>
            <w:r w:rsidRPr="004C578A">
              <w:rPr>
                <w:rFonts w:asciiTheme="majorHAnsi" w:hAnsiTheme="majorHAnsi" w:cstheme="majorHAnsi"/>
                <w:iCs/>
                <w:color w:val="auto"/>
                <w:sz w:val="22"/>
                <w:szCs w:val="22"/>
                <w:lang w:val="en-GB"/>
              </w:rPr>
              <w:t xml:space="preserve">) </w:t>
            </w:r>
          </w:p>
          <w:p w14:paraId="5DC15745" w14:textId="3076A3AA" w:rsidR="00D937C6" w:rsidRPr="004C578A" w:rsidRDefault="00D937C6" w:rsidP="00ED03E4">
            <w:pPr>
              <w:pStyle w:val="Default"/>
              <w:jc w:val="both"/>
              <w:rPr>
                <w:rFonts w:asciiTheme="majorHAnsi" w:hAnsiTheme="majorHAnsi" w:cstheme="majorHAnsi"/>
                <w:iCs/>
                <w:color w:val="auto"/>
                <w:sz w:val="22"/>
                <w:szCs w:val="22"/>
                <w:lang w:val="en-US"/>
              </w:rPr>
            </w:pPr>
            <w:r w:rsidRPr="004C578A">
              <w:rPr>
                <w:rFonts w:asciiTheme="majorHAnsi" w:hAnsiTheme="majorHAnsi" w:cstheme="majorHAnsi"/>
                <w:iCs/>
                <w:color w:val="auto"/>
                <w:sz w:val="22"/>
                <w:szCs w:val="22"/>
                <w:lang w:val="en-US"/>
              </w:rPr>
              <w:t xml:space="preserve">Through the DERF funding, will target the most affected IDPs in camps and gathering sites in Ad </w:t>
            </w:r>
            <w:r w:rsidR="004C578A">
              <w:rPr>
                <w:rFonts w:asciiTheme="majorHAnsi" w:hAnsiTheme="majorHAnsi" w:cstheme="majorHAnsi"/>
                <w:iCs/>
                <w:color w:val="auto"/>
                <w:sz w:val="22"/>
                <w:szCs w:val="22"/>
                <w:lang w:val="en-US"/>
              </w:rPr>
              <w:t>Damazine</w:t>
            </w:r>
            <w:r w:rsidRPr="004C578A">
              <w:rPr>
                <w:rFonts w:asciiTheme="majorHAnsi" w:hAnsiTheme="majorHAnsi" w:cstheme="majorHAnsi"/>
                <w:iCs/>
                <w:color w:val="auto"/>
                <w:sz w:val="22"/>
                <w:szCs w:val="22"/>
                <w:lang w:val="en-US"/>
              </w:rPr>
              <w:t xml:space="preserve"> and </w:t>
            </w:r>
            <w:proofErr w:type="spellStart"/>
            <w:r w:rsidRPr="004C578A">
              <w:rPr>
                <w:rFonts w:asciiTheme="majorHAnsi" w:hAnsiTheme="majorHAnsi" w:cstheme="majorHAnsi"/>
                <w:iCs/>
                <w:color w:val="auto"/>
                <w:sz w:val="22"/>
                <w:szCs w:val="22"/>
                <w:lang w:val="en-US"/>
              </w:rPr>
              <w:t>Ar</w:t>
            </w:r>
            <w:proofErr w:type="spellEnd"/>
            <w:r w:rsidRPr="004C578A">
              <w:rPr>
                <w:rFonts w:asciiTheme="majorHAnsi" w:hAnsiTheme="majorHAnsi" w:cstheme="majorHAnsi"/>
                <w:iCs/>
                <w:color w:val="auto"/>
                <w:sz w:val="22"/>
                <w:szCs w:val="22"/>
                <w:lang w:val="en-US"/>
              </w:rPr>
              <w:t xml:space="preserve"> </w:t>
            </w:r>
            <w:proofErr w:type="spellStart"/>
            <w:r w:rsidRPr="004C578A">
              <w:rPr>
                <w:rFonts w:asciiTheme="majorHAnsi" w:hAnsiTheme="majorHAnsi" w:cstheme="majorHAnsi"/>
                <w:iCs/>
                <w:color w:val="auto"/>
                <w:sz w:val="22"/>
                <w:szCs w:val="22"/>
                <w:lang w:val="en-US"/>
              </w:rPr>
              <w:t>Rusayris</w:t>
            </w:r>
            <w:proofErr w:type="spellEnd"/>
            <w:r w:rsidRPr="004C578A">
              <w:rPr>
                <w:rFonts w:asciiTheme="majorHAnsi" w:hAnsiTheme="majorHAnsi" w:cstheme="majorHAnsi"/>
                <w:iCs/>
                <w:color w:val="auto"/>
                <w:sz w:val="22"/>
                <w:szCs w:val="22"/>
                <w:lang w:val="en-US"/>
              </w:rPr>
              <w:t xml:space="preserve"> localities to deliver a timely, life-saving response and contribute to improving their living conditions and dignity </w:t>
            </w:r>
          </w:p>
          <w:p w14:paraId="00125E62" w14:textId="29DE1FB4" w:rsidR="00D937C6" w:rsidRPr="009340A9" w:rsidRDefault="00D937C6" w:rsidP="00ED03E4">
            <w:pPr>
              <w:pStyle w:val="Default"/>
              <w:jc w:val="both"/>
              <w:rPr>
                <w:rFonts w:asciiTheme="majorHAnsi" w:hAnsiTheme="majorHAnsi" w:cstheme="majorHAnsi"/>
                <w:iCs/>
                <w:sz w:val="22"/>
                <w:szCs w:val="22"/>
                <w:lang w:val="en-US"/>
              </w:rPr>
            </w:pPr>
          </w:p>
        </w:tc>
      </w:tr>
      <w:bookmarkEnd w:id="0"/>
    </w:tbl>
    <w:p w14:paraId="3552BD2E" w14:textId="77777777" w:rsidR="002773DA" w:rsidRPr="00462F72" w:rsidRDefault="002773DA" w:rsidP="00462F72">
      <w:pPr>
        <w:pStyle w:val="Default"/>
        <w:rPr>
          <w:rFonts w:asciiTheme="majorHAnsi" w:hAnsiTheme="majorHAnsi" w:cstheme="majorHAnsi"/>
          <w:sz w:val="22"/>
          <w:szCs w:val="22"/>
        </w:rPr>
      </w:pPr>
    </w:p>
    <w:sectPr w:rsidR="002773DA" w:rsidRPr="00462F72" w:rsidSect="007F7CF6">
      <w:headerReference w:type="default" r:id="rId8"/>
      <w:footerReference w:type="default" r:id="rId9"/>
      <w:pgSz w:w="11906" w:h="16838" w:code="9"/>
      <w:pgMar w:top="1560" w:right="1134" w:bottom="1078"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4A3D" w14:textId="77777777" w:rsidR="000C4464" w:rsidRDefault="000C4464" w:rsidP="003110C8">
      <w:r>
        <w:separator/>
      </w:r>
    </w:p>
  </w:endnote>
  <w:endnote w:type="continuationSeparator" w:id="0">
    <w:p w14:paraId="6803087E" w14:textId="77777777" w:rsidR="000C4464" w:rsidRDefault="000C4464" w:rsidP="0031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LT Cond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9A6A" w14:textId="77777777" w:rsidR="009355CB" w:rsidRPr="001A4917" w:rsidRDefault="009355CB">
    <w:pPr>
      <w:pStyle w:val="Sidefod"/>
      <w:jc w:val="center"/>
      <w:rPr>
        <w:lang w:val="en-GB"/>
      </w:rPr>
    </w:pPr>
  </w:p>
  <w:p w14:paraId="7B768A14" w14:textId="1A40B0A0" w:rsidR="009355CB" w:rsidRPr="001A4917" w:rsidRDefault="009355CB" w:rsidP="001A4917">
    <w:pPr>
      <w:pStyle w:val="Sidefod"/>
      <w:tabs>
        <w:tab w:val="clear" w:pos="9638"/>
        <w:tab w:val="right" w:pos="9278"/>
      </w:tabs>
      <w:ind w:right="360"/>
      <w:rPr>
        <w:rFonts w:ascii="Arial Narrow" w:hAnsi="Arial Narrow"/>
        <w:sz w:val="20"/>
        <w:lang w:val="en-GB"/>
      </w:rPr>
    </w:pPr>
    <w:r w:rsidRPr="001A4917">
      <w:rPr>
        <w:rFonts w:ascii="Arial Narrow" w:hAnsi="Arial Narrow"/>
        <w:sz w:val="20"/>
        <w:lang w:val="en-GB"/>
      </w:rPr>
      <w:t xml:space="preserve">THE </w:t>
    </w:r>
    <w:r>
      <w:rPr>
        <w:rFonts w:ascii="Arial Narrow" w:hAnsi="Arial Narrow"/>
        <w:sz w:val="20"/>
        <w:lang w:val="en-GB"/>
      </w:rPr>
      <w:t>DANISH EMERGENCY RELIEF</w:t>
    </w:r>
    <w:r w:rsidRPr="001A4917">
      <w:rPr>
        <w:rFonts w:ascii="Arial Narrow" w:hAnsi="Arial Narrow"/>
        <w:sz w:val="20"/>
        <w:lang w:val="en-GB"/>
      </w:rPr>
      <w:t xml:space="preserve"> FUND, </w:t>
    </w:r>
    <w:r>
      <w:rPr>
        <w:rFonts w:ascii="Arial Narrow" w:hAnsi="Arial Narrow"/>
        <w:sz w:val="20"/>
        <w:lang w:val="en-GB"/>
      </w:rPr>
      <w:t>Alert Note</w:t>
    </w:r>
    <w:r w:rsidRPr="001A4917">
      <w:rPr>
        <w:rFonts w:ascii="Arial Narrow" w:hAnsi="Arial Narrow"/>
        <w:sz w:val="20"/>
        <w:lang w:val="en-GB"/>
      </w:rPr>
      <w:t xml:space="preserve">, </w:t>
    </w:r>
    <w:r w:rsidR="00CF4D40">
      <w:rPr>
        <w:rFonts w:ascii="Arial Narrow" w:hAnsi="Arial Narrow"/>
        <w:sz w:val="20"/>
        <w:lang w:val="en-GB"/>
      </w:rPr>
      <w:t>2021</w:t>
    </w:r>
    <w:r w:rsidRPr="001A4917">
      <w:rPr>
        <w:lang w:val="en-GB"/>
      </w:rPr>
      <w:tab/>
    </w:r>
    <w:r w:rsidR="002F5F5A" w:rsidRPr="001A4917">
      <w:rPr>
        <w:rStyle w:val="Sidetal"/>
        <w:lang w:val="en-GB"/>
      </w:rPr>
      <w:fldChar w:fldCharType="begin"/>
    </w:r>
    <w:r w:rsidRPr="001A4917">
      <w:rPr>
        <w:rStyle w:val="Sidetal"/>
        <w:lang w:val="en-GB"/>
      </w:rPr>
      <w:instrText xml:space="preserve"> PAGE  \* Arabic </w:instrText>
    </w:r>
    <w:r w:rsidR="002F5F5A" w:rsidRPr="001A4917">
      <w:rPr>
        <w:rStyle w:val="Sidetal"/>
        <w:lang w:val="en-GB"/>
      </w:rPr>
      <w:fldChar w:fldCharType="separate"/>
    </w:r>
    <w:r w:rsidR="005E1672">
      <w:rPr>
        <w:rStyle w:val="Sidetal"/>
        <w:noProof/>
        <w:lang w:val="en-GB"/>
      </w:rPr>
      <w:t>3</w:t>
    </w:r>
    <w:r w:rsidR="002F5F5A" w:rsidRPr="001A4917">
      <w:rPr>
        <w:rStyle w:val="Sideta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0050" w14:textId="77777777" w:rsidR="000C4464" w:rsidRDefault="000C4464" w:rsidP="003110C8">
      <w:r>
        <w:separator/>
      </w:r>
    </w:p>
  </w:footnote>
  <w:footnote w:type="continuationSeparator" w:id="0">
    <w:p w14:paraId="7966437C" w14:textId="77777777" w:rsidR="000C4464" w:rsidRDefault="000C4464" w:rsidP="0031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43D1" w14:textId="77777777" w:rsidR="009355CB" w:rsidRDefault="009355CB" w:rsidP="00A31939">
    <w:pPr>
      <w:pStyle w:val="Sidehoved"/>
      <w:jc w:val="right"/>
    </w:pPr>
    <w:r>
      <w:rPr>
        <w:noProof/>
        <w:lang w:val="en-US" w:eastAsia="en-US"/>
      </w:rPr>
      <w:drawing>
        <wp:inline distT="0" distB="0" distL="0" distR="0" wp14:anchorId="1ACD48F2" wp14:editId="5074198B">
          <wp:extent cx="2336800" cy="445233"/>
          <wp:effectExtent l="0" t="0" r="6350" b="0"/>
          <wp:docPr id="1" name="Picture 1" descr="C:\Users\Rasmus Sonderriis\AppData\Local\Microsoft\Windows\INetCacheContent.Word\CISU-eng-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mus Sonderriis\AppData\Local\Microsoft\Windows\INetCacheContent.Word\CISU-eng-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083" cy="453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B26CF9A"/>
    <w:lvl w:ilvl="0">
      <w:start w:val="1"/>
      <w:numFmt w:val="upperLetter"/>
      <w:pStyle w:val="Overskrift1"/>
      <w:lvlText w:val="%1."/>
      <w:legacy w:legacy="1" w:legacySpace="120" w:legacyIndent="432"/>
      <w:lvlJc w:val="left"/>
      <w:pPr>
        <w:ind w:left="432" w:hanging="432"/>
      </w:pPr>
    </w:lvl>
    <w:lvl w:ilvl="1">
      <w:start w:val="1"/>
      <w:numFmt w:val="decimal"/>
      <w:pStyle w:val="Overskrift2"/>
      <w:lvlText w:val="%1.%2"/>
      <w:legacy w:legacy="1" w:legacySpace="120" w:legacyIndent="576"/>
      <w:lvlJc w:val="left"/>
      <w:pPr>
        <w:ind w:left="577" w:hanging="576"/>
      </w:pPr>
    </w:lvl>
    <w:lvl w:ilvl="2">
      <w:start w:val="1"/>
      <w:numFmt w:val="decimal"/>
      <w:pStyle w:val="Overskrift3"/>
      <w:lvlText w:val="%3"/>
      <w:legacy w:legacy="1" w:legacySpace="120" w:legacyIndent="360"/>
      <w:lvlJc w:val="left"/>
    </w:lvl>
    <w:lvl w:ilvl="3">
      <w:start w:val="1"/>
      <w:numFmt w:val="decimal"/>
      <w:pStyle w:val="Overskrift4"/>
      <w:lvlText w:val=".%4"/>
      <w:legacy w:legacy="1" w:legacySpace="120" w:legacyIndent="864"/>
      <w:lvlJc w:val="left"/>
      <w:pPr>
        <w:ind w:left="865" w:hanging="864"/>
      </w:pPr>
    </w:lvl>
    <w:lvl w:ilvl="4">
      <w:start w:val="1"/>
      <w:numFmt w:val="decimal"/>
      <w:pStyle w:val="Overskrift5"/>
      <w:lvlText w:val=".%4.%5"/>
      <w:legacy w:legacy="1" w:legacySpace="120" w:legacyIndent="1008"/>
      <w:lvlJc w:val="left"/>
      <w:pPr>
        <w:ind w:left="1009" w:hanging="1008"/>
      </w:pPr>
    </w:lvl>
    <w:lvl w:ilvl="5">
      <w:start w:val="1"/>
      <w:numFmt w:val="decimal"/>
      <w:pStyle w:val="Overskrift6"/>
      <w:lvlText w:val=".%4.%5.%6"/>
      <w:legacy w:legacy="1" w:legacySpace="120" w:legacyIndent="1152"/>
      <w:lvlJc w:val="left"/>
      <w:pPr>
        <w:ind w:left="1153" w:hanging="1152"/>
      </w:pPr>
    </w:lvl>
    <w:lvl w:ilvl="6">
      <w:start w:val="1"/>
      <w:numFmt w:val="decimal"/>
      <w:pStyle w:val="Overskrift7"/>
      <w:lvlText w:val=".%4.%5.%6.%7"/>
      <w:legacy w:legacy="1" w:legacySpace="120" w:legacyIndent="1296"/>
      <w:lvlJc w:val="left"/>
      <w:pPr>
        <w:ind w:left="1297" w:hanging="1296"/>
      </w:pPr>
    </w:lvl>
    <w:lvl w:ilvl="7">
      <w:start w:val="1"/>
      <w:numFmt w:val="decimal"/>
      <w:pStyle w:val="Overskrift8"/>
      <w:lvlText w:val=".%4.%5.%6.%7.%8"/>
      <w:legacy w:legacy="1" w:legacySpace="120" w:legacyIndent="1440"/>
      <w:lvlJc w:val="left"/>
      <w:pPr>
        <w:ind w:left="1441" w:hanging="1440"/>
      </w:pPr>
    </w:lvl>
    <w:lvl w:ilvl="8">
      <w:start w:val="1"/>
      <w:numFmt w:val="decimal"/>
      <w:pStyle w:val="Overskrift9"/>
      <w:lvlText w:val=".%4.%5.%6.%7.%8.%9"/>
      <w:legacy w:legacy="1" w:legacySpace="120" w:legacyIndent="1584"/>
      <w:lvlJc w:val="left"/>
      <w:pPr>
        <w:ind w:left="1585" w:hanging="1584"/>
      </w:pPr>
    </w:lvl>
  </w:abstractNum>
  <w:abstractNum w:abstractNumId="1" w15:restartNumberingAfterBreak="0">
    <w:nsid w:val="006D04DA"/>
    <w:multiLevelType w:val="hybridMultilevel"/>
    <w:tmpl w:val="652A6C6E"/>
    <w:lvl w:ilvl="0" w:tplc="DCAC59B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F7F3949"/>
    <w:multiLevelType w:val="hybridMultilevel"/>
    <w:tmpl w:val="C216759A"/>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97647D5"/>
    <w:multiLevelType w:val="hybridMultilevel"/>
    <w:tmpl w:val="C1FEBF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2D5E2993"/>
    <w:multiLevelType w:val="hybridMultilevel"/>
    <w:tmpl w:val="67C2D3C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4E57678"/>
    <w:multiLevelType w:val="hybridMultilevel"/>
    <w:tmpl w:val="24E4959E"/>
    <w:lvl w:ilvl="0" w:tplc="F65CF39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FCA66EE"/>
    <w:multiLevelType w:val="hybridMultilevel"/>
    <w:tmpl w:val="DA800028"/>
    <w:lvl w:ilvl="0" w:tplc="88CA53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B27986"/>
    <w:multiLevelType w:val="hybridMultilevel"/>
    <w:tmpl w:val="2F0AF910"/>
    <w:lvl w:ilvl="0" w:tplc="19C03356">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3CD2521"/>
    <w:multiLevelType w:val="hybridMultilevel"/>
    <w:tmpl w:val="2042FABA"/>
    <w:lvl w:ilvl="0" w:tplc="3DA8D18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0AD1BCB"/>
    <w:multiLevelType w:val="hybridMultilevel"/>
    <w:tmpl w:val="B46E52B2"/>
    <w:lvl w:ilvl="0" w:tplc="3B241FFE">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7E25969"/>
    <w:multiLevelType w:val="hybridMultilevel"/>
    <w:tmpl w:val="C076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25791890">
    <w:abstractNumId w:val="0"/>
  </w:num>
  <w:num w:numId="2" w16cid:durableId="429811108">
    <w:abstractNumId w:val="11"/>
  </w:num>
  <w:num w:numId="3" w16cid:durableId="1253778801">
    <w:abstractNumId w:val="9"/>
  </w:num>
  <w:num w:numId="4" w16cid:durableId="1069426309">
    <w:abstractNumId w:val="2"/>
  </w:num>
  <w:num w:numId="5" w16cid:durableId="692658446">
    <w:abstractNumId w:val="4"/>
  </w:num>
  <w:num w:numId="6" w16cid:durableId="2083482008">
    <w:abstractNumId w:val="5"/>
  </w:num>
  <w:num w:numId="7" w16cid:durableId="400255710">
    <w:abstractNumId w:val="1"/>
  </w:num>
  <w:num w:numId="8" w16cid:durableId="799612673">
    <w:abstractNumId w:val="6"/>
  </w:num>
  <w:num w:numId="9" w16cid:durableId="899094851">
    <w:abstractNumId w:val="8"/>
  </w:num>
  <w:num w:numId="10" w16cid:durableId="1199854823">
    <w:abstractNumId w:val="3"/>
  </w:num>
  <w:num w:numId="11" w16cid:durableId="623928205">
    <w:abstractNumId w:val="7"/>
  </w:num>
  <w:num w:numId="12" w16cid:durableId="22834268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doNotHyphenateCaps/>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WzMDQwAbGMzE2MlXSUglOLizPz80AKjGoBy56/EywAAAA="/>
  </w:docVars>
  <w:rsids>
    <w:rsidRoot w:val="007E53EA"/>
    <w:rsid w:val="000003C6"/>
    <w:rsid w:val="0000094E"/>
    <w:rsid w:val="00010FD3"/>
    <w:rsid w:val="000118B3"/>
    <w:rsid w:val="00017134"/>
    <w:rsid w:val="00017309"/>
    <w:rsid w:val="00031793"/>
    <w:rsid w:val="00031ADF"/>
    <w:rsid w:val="00036D79"/>
    <w:rsid w:val="00037254"/>
    <w:rsid w:val="00037296"/>
    <w:rsid w:val="00040DF6"/>
    <w:rsid w:val="000452CB"/>
    <w:rsid w:val="00045FB5"/>
    <w:rsid w:val="00046136"/>
    <w:rsid w:val="000470AD"/>
    <w:rsid w:val="00055383"/>
    <w:rsid w:val="000566EE"/>
    <w:rsid w:val="00060CC9"/>
    <w:rsid w:val="00061AA2"/>
    <w:rsid w:val="000631C8"/>
    <w:rsid w:val="00064810"/>
    <w:rsid w:val="0006481C"/>
    <w:rsid w:val="00066770"/>
    <w:rsid w:val="0006745D"/>
    <w:rsid w:val="00070C83"/>
    <w:rsid w:val="000774AD"/>
    <w:rsid w:val="00081F80"/>
    <w:rsid w:val="00082E8E"/>
    <w:rsid w:val="0008635A"/>
    <w:rsid w:val="0009037E"/>
    <w:rsid w:val="00090540"/>
    <w:rsid w:val="000963B0"/>
    <w:rsid w:val="00097887"/>
    <w:rsid w:val="000A01AD"/>
    <w:rsid w:val="000A07AB"/>
    <w:rsid w:val="000A2AFF"/>
    <w:rsid w:val="000A3E10"/>
    <w:rsid w:val="000A6112"/>
    <w:rsid w:val="000B1746"/>
    <w:rsid w:val="000B36A9"/>
    <w:rsid w:val="000B496F"/>
    <w:rsid w:val="000B6D9D"/>
    <w:rsid w:val="000C0B3B"/>
    <w:rsid w:val="000C376C"/>
    <w:rsid w:val="000C4464"/>
    <w:rsid w:val="000C73A1"/>
    <w:rsid w:val="000C7E1A"/>
    <w:rsid w:val="000D11DA"/>
    <w:rsid w:val="000D1E1B"/>
    <w:rsid w:val="000D5B66"/>
    <w:rsid w:val="000D6360"/>
    <w:rsid w:val="000D7D7D"/>
    <w:rsid w:val="000E0DFC"/>
    <w:rsid w:val="000E1F35"/>
    <w:rsid w:val="000E2A7F"/>
    <w:rsid w:val="000E2C7E"/>
    <w:rsid w:val="000E35A4"/>
    <w:rsid w:val="000E37F1"/>
    <w:rsid w:val="000E47F2"/>
    <w:rsid w:val="000E68F1"/>
    <w:rsid w:val="000F2884"/>
    <w:rsid w:val="000F5247"/>
    <w:rsid w:val="000F655C"/>
    <w:rsid w:val="000F7368"/>
    <w:rsid w:val="00100780"/>
    <w:rsid w:val="00102EA4"/>
    <w:rsid w:val="00103D9A"/>
    <w:rsid w:val="00104ABE"/>
    <w:rsid w:val="00112A9F"/>
    <w:rsid w:val="00112C72"/>
    <w:rsid w:val="0011603D"/>
    <w:rsid w:val="00117286"/>
    <w:rsid w:val="00121A2B"/>
    <w:rsid w:val="001248BE"/>
    <w:rsid w:val="00125ECC"/>
    <w:rsid w:val="00131658"/>
    <w:rsid w:val="0013493A"/>
    <w:rsid w:val="00136026"/>
    <w:rsid w:val="00141528"/>
    <w:rsid w:val="001436AE"/>
    <w:rsid w:val="001449D7"/>
    <w:rsid w:val="001474BD"/>
    <w:rsid w:val="0015753C"/>
    <w:rsid w:val="00160E47"/>
    <w:rsid w:val="00164634"/>
    <w:rsid w:val="00167705"/>
    <w:rsid w:val="00173C15"/>
    <w:rsid w:val="00173C6F"/>
    <w:rsid w:val="00174CF7"/>
    <w:rsid w:val="00177C25"/>
    <w:rsid w:val="0018282A"/>
    <w:rsid w:val="0018374E"/>
    <w:rsid w:val="00187996"/>
    <w:rsid w:val="001926E8"/>
    <w:rsid w:val="00195D2B"/>
    <w:rsid w:val="001A09B5"/>
    <w:rsid w:val="001A0D99"/>
    <w:rsid w:val="001A4917"/>
    <w:rsid w:val="001A7163"/>
    <w:rsid w:val="001A7569"/>
    <w:rsid w:val="001B336F"/>
    <w:rsid w:val="001C37E9"/>
    <w:rsid w:val="001C7392"/>
    <w:rsid w:val="001C7923"/>
    <w:rsid w:val="001D0955"/>
    <w:rsid w:val="001D4014"/>
    <w:rsid w:val="001D498D"/>
    <w:rsid w:val="001D4C49"/>
    <w:rsid w:val="001D5228"/>
    <w:rsid w:val="001D5D99"/>
    <w:rsid w:val="001D7B74"/>
    <w:rsid w:val="001D7F41"/>
    <w:rsid w:val="001E1954"/>
    <w:rsid w:val="001E22A4"/>
    <w:rsid w:val="001E41FD"/>
    <w:rsid w:val="001E762B"/>
    <w:rsid w:val="001E793B"/>
    <w:rsid w:val="001E7B45"/>
    <w:rsid w:val="001F3963"/>
    <w:rsid w:val="001F3D67"/>
    <w:rsid w:val="001F7692"/>
    <w:rsid w:val="0020066A"/>
    <w:rsid w:val="002006FB"/>
    <w:rsid w:val="00200814"/>
    <w:rsid w:val="00201BD0"/>
    <w:rsid w:val="002038F4"/>
    <w:rsid w:val="002048C0"/>
    <w:rsid w:val="00205DDC"/>
    <w:rsid w:val="002107F5"/>
    <w:rsid w:val="002162CD"/>
    <w:rsid w:val="00216CC1"/>
    <w:rsid w:val="002223DF"/>
    <w:rsid w:val="00222867"/>
    <w:rsid w:val="002246A3"/>
    <w:rsid w:val="00225A0C"/>
    <w:rsid w:val="002310C0"/>
    <w:rsid w:val="00232420"/>
    <w:rsid w:val="00232968"/>
    <w:rsid w:val="00235E12"/>
    <w:rsid w:val="002366E8"/>
    <w:rsid w:val="0024305E"/>
    <w:rsid w:val="0024419D"/>
    <w:rsid w:val="00246488"/>
    <w:rsid w:val="0024739F"/>
    <w:rsid w:val="002526FB"/>
    <w:rsid w:val="002535EB"/>
    <w:rsid w:val="0026007A"/>
    <w:rsid w:val="00260104"/>
    <w:rsid w:val="00260698"/>
    <w:rsid w:val="00260896"/>
    <w:rsid w:val="0026184D"/>
    <w:rsid w:val="00274395"/>
    <w:rsid w:val="00276949"/>
    <w:rsid w:val="002773DA"/>
    <w:rsid w:val="00280D02"/>
    <w:rsid w:val="002850CD"/>
    <w:rsid w:val="00290EFC"/>
    <w:rsid w:val="002912A1"/>
    <w:rsid w:val="002937D2"/>
    <w:rsid w:val="00293B28"/>
    <w:rsid w:val="00293DEC"/>
    <w:rsid w:val="00295B88"/>
    <w:rsid w:val="002A1B4F"/>
    <w:rsid w:val="002A2281"/>
    <w:rsid w:val="002A29FA"/>
    <w:rsid w:val="002A5E06"/>
    <w:rsid w:val="002A626D"/>
    <w:rsid w:val="002A6675"/>
    <w:rsid w:val="002A68D1"/>
    <w:rsid w:val="002B0D0A"/>
    <w:rsid w:val="002B25D8"/>
    <w:rsid w:val="002B2C40"/>
    <w:rsid w:val="002C0434"/>
    <w:rsid w:val="002C0829"/>
    <w:rsid w:val="002C12FA"/>
    <w:rsid w:val="002C14BC"/>
    <w:rsid w:val="002C3EB2"/>
    <w:rsid w:val="002C44F0"/>
    <w:rsid w:val="002C7430"/>
    <w:rsid w:val="002C7E65"/>
    <w:rsid w:val="002D1033"/>
    <w:rsid w:val="002D1307"/>
    <w:rsid w:val="002D2061"/>
    <w:rsid w:val="002D4051"/>
    <w:rsid w:val="002D5851"/>
    <w:rsid w:val="002E1A6A"/>
    <w:rsid w:val="002E6CE3"/>
    <w:rsid w:val="002F045A"/>
    <w:rsid w:val="002F107B"/>
    <w:rsid w:val="002F212E"/>
    <w:rsid w:val="002F226E"/>
    <w:rsid w:val="002F4FEC"/>
    <w:rsid w:val="002F5F5A"/>
    <w:rsid w:val="00301595"/>
    <w:rsid w:val="00304DA0"/>
    <w:rsid w:val="0030620C"/>
    <w:rsid w:val="0030678F"/>
    <w:rsid w:val="00306968"/>
    <w:rsid w:val="00310940"/>
    <w:rsid w:val="00311089"/>
    <w:rsid w:val="003110C8"/>
    <w:rsid w:val="00312949"/>
    <w:rsid w:val="00314752"/>
    <w:rsid w:val="00314DAC"/>
    <w:rsid w:val="00320C78"/>
    <w:rsid w:val="0032210C"/>
    <w:rsid w:val="00326DCA"/>
    <w:rsid w:val="003344C4"/>
    <w:rsid w:val="0033490F"/>
    <w:rsid w:val="00336422"/>
    <w:rsid w:val="003410AC"/>
    <w:rsid w:val="00341882"/>
    <w:rsid w:val="00342DFD"/>
    <w:rsid w:val="00343927"/>
    <w:rsid w:val="00345EAF"/>
    <w:rsid w:val="0035021E"/>
    <w:rsid w:val="00350802"/>
    <w:rsid w:val="003573D2"/>
    <w:rsid w:val="00363DA1"/>
    <w:rsid w:val="00366273"/>
    <w:rsid w:val="00370F71"/>
    <w:rsid w:val="00374351"/>
    <w:rsid w:val="00383978"/>
    <w:rsid w:val="00383C7D"/>
    <w:rsid w:val="00386579"/>
    <w:rsid w:val="00391183"/>
    <w:rsid w:val="00392E32"/>
    <w:rsid w:val="003942ED"/>
    <w:rsid w:val="003948AC"/>
    <w:rsid w:val="00394DD8"/>
    <w:rsid w:val="003A124D"/>
    <w:rsid w:val="003A18CB"/>
    <w:rsid w:val="003A5B10"/>
    <w:rsid w:val="003A760E"/>
    <w:rsid w:val="003B2ADD"/>
    <w:rsid w:val="003B336E"/>
    <w:rsid w:val="003B4171"/>
    <w:rsid w:val="003B590C"/>
    <w:rsid w:val="003C1719"/>
    <w:rsid w:val="003C51DF"/>
    <w:rsid w:val="003C7195"/>
    <w:rsid w:val="003C77EB"/>
    <w:rsid w:val="003D2D56"/>
    <w:rsid w:val="003D60EF"/>
    <w:rsid w:val="003D6842"/>
    <w:rsid w:val="003E0A0B"/>
    <w:rsid w:val="003E5933"/>
    <w:rsid w:val="003F1856"/>
    <w:rsid w:val="003F226E"/>
    <w:rsid w:val="003F5978"/>
    <w:rsid w:val="003F76C4"/>
    <w:rsid w:val="00402400"/>
    <w:rsid w:val="00403086"/>
    <w:rsid w:val="00404A57"/>
    <w:rsid w:val="004128FF"/>
    <w:rsid w:val="00412A5B"/>
    <w:rsid w:val="00414D67"/>
    <w:rsid w:val="00420245"/>
    <w:rsid w:val="00420521"/>
    <w:rsid w:val="004208A2"/>
    <w:rsid w:val="00427743"/>
    <w:rsid w:val="00430937"/>
    <w:rsid w:val="0043154B"/>
    <w:rsid w:val="0043204A"/>
    <w:rsid w:val="00433D13"/>
    <w:rsid w:val="00440AD7"/>
    <w:rsid w:val="0044129B"/>
    <w:rsid w:val="00441ED5"/>
    <w:rsid w:val="00442E4B"/>
    <w:rsid w:val="00443933"/>
    <w:rsid w:val="00444531"/>
    <w:rsid w:val="0044697A"/>
    <w:rsid w:val="00450383"/>
    <w:rsid w:val="00451C0C"/>
    <w:rsid w:val="004562EF"/>
    <w:rsid w:val="00462B52"/>
    <w:rsid w:val="00462F72"/>
    <w:rsid w:val="00464AEF"/>
    <w:rsid w:val="0046686E"/>
    <w:rsid w:val="0047224D"/>
    <w:rsid w:val="00475B4B"/>
    <w:rsid w:val="00476085"/>
    <w:rsid w:val="00476733"/>
    <w:rsid w:val="004822F1"/>
    <w:rsid w:val="00482650"/>
    <w:rsid w:val="00482D41"/>
    <w:rsid w:val="00483C0A"/>
    <w:rsid w:val="00485DA7"/>
    <w:rsid w:val="004907B9"/>
    <w:rsid w:val="00490B6A"/>
    <w:rsid w:val="00491F6A"/>
    <w:rsid w:val="004925B8"/>
    <w:rsid w:val="00495325"/>
    <w:rsid w:val="0049546E"/>
    <w:rsid w:val="00495D3C"/>
    <w:rsid w:val="004A2320"/>
    <w:rsid w:val="004A5995"/>
    <w:rsid w:val="004A7D52"/>
    <w:rsid w:val="004B10DC"/>
    <w:rsid w:val="004B37A2"/>
    <w:rsid w:val="004C197B"/>
    <w:rsid w:val="004C38DF"/>
    <w:rsid w:val="004C3AE1"/>
    <w:rsid w:val="004C578A"/>
    <w:rsid w:val="004D0D22"/>
    <w:rsid w:val="004D27D2"/>
    <w:rsid w:val="004D2D84"/>
    <w:rsid w:val="004D41CF"/>
    <w:rsid w:val="004D68A7"/>
    <w:rsid w:val="004D7289"/>
    <w:rsid w:val="004D7A5E"/>
    <w:rsid w:val="004E0F36"/>
    <w:rsid w:val="004E3BF5"/>
    <w:rsid w:val="004E5F16"/>
    <w:rsid w:val="004F303B"/>
    <w:rsid w:val="004F6687"/>
    <w:rsid w:val="004F6C19"/>
    <w:rsid w:val="004F7964"/>
    <w:rsid w:val="005004A8"/>
    <w:rsid w:val="005050AE"/>
    <w:rsid w:val="00505A16"/>
    <w:rsid w:val="005134C5"/>
    <w:rsid w:val="00517122"/>
    <w:rsid w:val="005207C4"/>
    <w:rsid w:val="00521612"/>
    <w:rsid w:val="00526C0E"/>
    <w:rsid w:val="00526C89"/>
    <w:rsid w:val="00527BA7"/>
    <w:rsid w:val="00530609"/>
    <w:rsid w:val="00533401"/>
    <w:rsid w:val="00541E83"/>
    <w:rsid w:val="005425E1"/>
    <w:rsid w:val="0054464C"/>
    <w:rsid w:val="00544EB6"/>
    <w:rsid w:val="00550466"/>
    <w:rsid w:val="00551AD5"/>
    <w:rsid w:val="00555D0A"/>
    <w:rsid w:val="00560713"/>
    <w:rsid w:val="00563726"/>
    <w:rsid w:val="00565E13"/>
    <w:rsid w:val="00566B44"/>
    <w:rsid w:val="00570B8B"/>
    <w:rsid w:val="00574717"/>
    <w:rsid w:val="00574EB6"/>
    <w:rsid w:val="00575B0D"/>
    <w:rsid w:val="00584180"/>
    <w:rsid w:val="005860C5"/>
    <w:rsid w:val="005913DE"/>
    <w:rsid w:val="00592F30"/>
    <w:rsid w:val="0059469C"/>
    <w:rsid w:val="00594ACF"/>
    <w:rsid w:val="00597694"/>
    <w:rsid w:val="00597FE6"/>
    <w:rsid w:val="005B3281"/>
    <w:rsid w:val="005B4CCA"/>
    <w:rsid w:val="005C10C0"/>
    <w:rsid w:val="005C2611"/>
    <w:rsid w:val="005C669B"/>
    <w:rsid w:val="005C68E9"/>
    <w:rsid w:val="005D44A9"/>
    <w:rsid w:val="005D693D"/>
    <w:rsid w:val="005D6B8D"/>
    <w:rsid w:val="005D7676"/>
    <w:rsid w:val="005E1672"/>
    <w:rsid w:val="005E1EB5"/>
    <w:rsid w:val="005E3239"/>
    <w:rsid w:val="005F025B"/>
    <w:rsid w:val="005F0BC9"/>
    <w:rsid w:val="005F1C45"/>
    <w:rsid w:val="005F204D"/>
    <w:rsid w:val="005F21B6"/>
    <w:rsid w:val="005F28E6"/>
    <w:rsid w:val="005F45DB"/>
    <w:rsid w:val="005F57FD"/>
    <w:rsid w:val="005F6042"/>
    <w:rsid w:val="0060126B"/>
    <w:rsid w:val="006013B3"/>
    <w:rsid w:val="0060293B"/>
    <w:rsid w:val="00602EBA"/>
    <w:rsid w:val="006072FC"/>
    <w:rsid w:val="006157B7"/>
    <w:rsid w:val="0061642C"/>
    <w:rsid w:val="0062085A"/>
    <w:rsid w:val="006215A2"/>
    <w:rsid w:val="006228B4"/>
    <w:rsid w:val="00622D94"/>
    <w:rsid w:val="0063039E"/>
    <w:rsid w:val="00635355"/>
    <w:rsid w:val="00636AC2"/>
    <w:rsid w:val="00650BFC"/>
    <w:rsid w:val="00660762"/>
    <w:rsid w:val="006646D7"/>
    <w:rsid w:val="00664904"/>
    <w:rsid w:val="006653A1"/>
    <w:rsid w:val="006703F3"/>
    <w:rsid w:val="00671F40"/>
    <w:rsid w:val="006720A3"/>
    <w:rsid w:val="006721A8"/>
    <w:rsid w:val="00673955"/>
    <w:rsid w:val="00676972"/>
    <w:rsid w:val="00681086"/>
    <w:rsid w:val="00684FE6"/>
    <w:rsid w:val="00690B23"/>
    <w:rsid w:val="006A446F"/>
    <w:rsid w:val="006A4AD8"/>
    <w:rsid w:val="006B0B9A"/>
    <w:rsid w:val="006B1F49"/>
    <w:rsid w:val="006B3552"/>
    <w:rsid w:val="006B58DD"/>
    <w:rsid w:val="006B5B7A"/>
    <w:rsid w:val="006B5DE0"/>
    <w:rsid w:val="006C09D1"/>
    <w:rsid w:val="006C178D"/>
    <w:rsid w:val="006C2DDE"/>
    <w:rsid w:val="006C7E8A"/>
    <w:rsid w:val="006D4923"/>
    <w:rsid w:val="006F194B"/>
    <w:rsid w:val="006F1D87"/>
    <w:rsid w:val="006F248E"/>
    <w:rsid w:val="006F2600"/>
    <w:rsid w:val="006F3D13"/>
    <w:rsid w:val="006F506E"/>
    <w:rsid w:val="006F5DDF"/>
    <w:rsid w:val="006F6748"/>
    <w:rsid w:val="00700AD3"/>
    <w:rsid w:val="00700E08"/>
    <w:rsid w:val="00702AF9"/>
    <w:rsid w:val="00702C0D"/>
    <w:rsid w:val="0070789F"/>
    <w:rsid w:val="007106A5"/>
    <w:rsid w:val="00712364"/>
    <w:rsid w:val="00713F56"/>
    <w:rsid w:val="00722585"/>
    <w:rsid w:val="007258B1"/>
    <w:rsid w:val="00725E62"/>
    <w:rsid w:val="00726A11"/>
    <w:rsid w:val="00730108"/>
    <w:rsid w:val="00731D3D"/>
    <w:rsid w:val="00732EB9"/>
    <w:rsid w:val="0073593A"/>
    <w:rsid w:val="00735CFB"/>
    <w:rsid w:val="00736CCD"/>
    <w:rsid w:val="00741656"/>
    <w:rsid w:val="007429FB"/>
    <w:rsid w:val="007459F9"/>
    <w:rsid w:val="00747E27"/>
    <w:rsid w:val="00751E11"/>
    <w:rsid w:val="00752DA7"/>
    <w:rsid w:val="00755EF9"/>
    <w:rsid w:val="00756362"/>
    <w:rsid w:val="007569D7"/>
    <w:rsid w:val="00756BB2"/>
    <w:rsid w:val="007626CD"/>
    <w:rsid w:val="007700E4"/>
    <w:rsid w:val="00777477"/>
    <w:rsid w:val="00777DAB"/>
    <w:rsid w:val="00780623"/>
    <w:rsid w:val="00781024"/>
    <w:rsid w:val="007824C4"/>
    <w:rsid w:val="00785A6C"/>
    <w:rsid w:val="00787306"/>
    <w:rsid w:val="007908C3"/>
    <w:rsid w:val="007920E7"/>
    <w:rsid w:val="007A0CC8"/>
    <w:rsid w:val="007A1222"/>
    <w:rsid w:val="007A1350"/>
    <w:rsid w:val="007A198E"/>
    <w:rsid w:val="007A5416"/>
    <w:rsid w:val="007A7AD3"/>
    <w:rsid w:val="007B0064"/>
    <w:rsid w:val="007B07BB"/>
    <w:rsid w:val="007B259B"/>
    <w:rsid w:val="007B29B2"/>
    <w:rsid w:val="007B5179"/>
    <w:rsid w:val="007B7B17"/>
    <w:rsid w:val="007C2CB0"/>
    <w:rsid w:val="007C2FDE"/>
    <w:rsid w:val="007C5B10"/>
    <w:rsid w:val="007C633E"/>
    <w:rsid w:val="007C7F47"/>
    <w:rsid w:val="007D0882"/>
    <w:rsid w:val="007D1E9B"/>
    <w:rsid w:val="007D6CE0"/>
    <w:rsid w:val="007D6D6B"/>
    <w:rsid w:val="007E04F7"/>
    <w:rsid w:val="007E53EA"/>
    <w:rsid w:val="007E5412"/>
    <w:rsid w:val="007E60CC"/>
    <w:rsid w:val="007E64B9"/>
    <w:rsid w:val="007E7173"/>
    <w:rsid w:val="007F18C9"/>
    <w:rsid w:val="007F3AD2"/>
    <w:rsid w:val="007F48FE"/>
    <w:rsid w:val="007F4C01"/>
    <w:rsid w:val="007F7CF6"/>
    <w:rsid w:val="00806418"/>
    <w:rsid w:val="00811F58"/>
    <w:rsid w:val="008139D0"/>
    <w:rsid w:val="008162EE"/>
    <w:rsid w:val="00821E7B"/>
    <w:rsid w:val="00825104"/>
    <w:rsid w:val="0083085C"/>
    <w:rsid w:val="00830A1E"/>
    <w:rsid w:val="0083374C"/>
    <w:rsid w:val="00835860"/>
    <w:rsid w:val="0083703D"/>
    <w:rsid w:val="00837558"/>
    <w:rsid w:val="00837B80"/>
    <w:rsid w:val="00842090"/>
    <w:rsid w:val="00844EFE"/>
    <w:rsid w:val="008502C1"/>
    <w:rsid w:val="00850430"/>
    <w:rsid w:val="008521B4"/>
    <w:rsid w:val="00853726"/>
    <w:rsid w:val="008563CD"/>
    <w:rsid w:val="0085640D"/>
    <w:rsid w:val="008578FB"/>
    <w:rsid w:val="00857FED"/>
    <w:rsid w:val="008610CF"/>
    <w:rsid w:val="008637E5"/>
    <w:rsid w:val="00864DB9"/>
    <w:rsid w:val="00866C7A"/>
    <w:rsid w:val="0088243B"/>
    <w:rsid w:val="00882741"/>
    <w:rsid w:val="008845EE"/>
    <w:rsid w:val="008856D9"/>
    <w:rsid w:val="008906AE"/>
    <w:rsid w:val="00890DCE"/>
    <w:rsid w:val="00892E4B"/>
    <w:rsid w:val="00893FC3"/>
    <w:rsid w:val="008974FB"/>
    <w:rsid w:val="008A02B7"/>
    <w:rsid w:val="008A193A"/>
    <w:rsid w:val="008A4152"/>
    <w:rsid w:val="008B089A"/>
    <w:rsid w:val="008B1045"/>
    <w:rsid w:val="008B1947"/>
    <w:rsid w:val="008B3F92"/>
    <w:rsid w:val="008C11F5"/>
    <w:rsid w:val="008C1773"/>
    <w:rsid w:val="008C1FB3"/>
    <w:rsid w:val="008C36FD"/>
    <w:rsid w:val="008C6386"/>
    <w:rsid w:val="008C72E1"/>
    <w:rsid w:val="008C73B1"/>
    <w:rsid w:val="008C7D99"/>
    <w:rsid w:val="008D093B"/>
    <w:rsid w:val="008D17ED"/>
    <w:rsid w:val="008D345C"/>
    <w:rsid w:val="008D4036"/>
    <w:rsid w:val="008D4B7B"/>
    <w:rsid w:val="008D7AFC"/>
    <w:rsid w:val="008E19D3"/>
    <w:rsid w:val="008E1B38"/>
    <w:rsid w:val="008E4668"/>
    <w:rsid w:val="008E5DC3"/>
    <w:rsid w:val="008E6F9B"/>
    <w:rsid w:val="008E786B"/>
    <w:rsid w:val="008F609A"/>
    <w:rsid w:val="008F73C5"/>
    <w:rsid w:val="00903251"/>
    <w:rsid w:val="00904501"/>
    <w:rsid w:val="009046A2"/>
    <w:rsid w:val="00904876"/>
    <w:rsid w:val="00905011"/>
    <w:rsid w:val="009142AE"/>
    <w:rsid w:val="00915218"/>
    <w:rsid w:val="00921838"/>
    <w:rsid w:val="009247C5"/>
    <w:rsid w:val="00924C0D"/>
    <w:rsid w:val="0092680B"/>
    <w:rsid w:val="00927348"/>
    <w:rsid w:val="0093010F"/>
    <w:rsid w:val="00932D77"/>
    <w:rsid w:val="009340A9"/>
    <w:rsid w:val="009355CB"/>
    <w:rsid w:val="00935FAF"/>
    <w:rsid w:val="009362E2"/>
    <w:rsid w:val="00936BE7"/>
    <w:rsid w:val="00940BA1"/>
    <w:rsid w:val="00941811"/>
    <w:rsid w:val="009441C3"/>
    <w:rsid w:val="009458F9"/>
    <w:rsid w:val="0095006E"/>
    <w:rsid w:val="00950273"/>
    <w:rsid w:val="009565AA"/>
    <w:rsid w:val="00957615"/>
    <w:rsid w:val="009649EB"/>
    <w:rsid w:val="00964FFA"/>
    <w:rsid w:val="0097092A"/>
    <w:rsid w:val="009763B5"/>
    <w:rsid w:val="0097704B"/>
    <w:rsid w:val="00980C72"/>
    <w:rsid w:val="00981031"/>
    <w:rsid w:val="009812FF"/>
    <w:rsid w:val="009837D9"/>
    <w:rsid w:val="00983964"/>
    <w:rsid w:val="0098472B"/>
    <w:rsid w:val="00986403"/>
    <w:rsid w:val="0098641C"/>
    <w:rsid w:val="009876C3"/>
    <w:rsid w:val="0099225E"/>
    <w:rsid w:val="00992381"/>
    <w:rsid w:val="0099363F"/>
    <w:rsid w:val="009A2B98"/>
    <w:rsid w:val="009A57AD"/>
    <w:rsid w:val="009A6955"/>
    <w:rsid w:val="009A7317"/>
    <w:rsid w:val="009A7988"/>
    <w:rsid w:val="009A7BDF"/>
    <w:rsid w:val="009B587C"/>
    <w:rsid w:val="009B67CC"/>
    <w:rsid w:val="009B6AE3"/>
    <w:rsid w:val="009B6D97"/>
    <w:rsid w:val="009C0FDE"/>
    <w:rsid w:val="009C12D9"/>
    <w:rsid w:val="009C2CF1"/>
    <w:rsid w:val="009C5082"/>
    <w:rsid w:val="009D31DE"/>
    <w:rsid w:val="009E071F"/>
    <w:rsid w:val="009E0D65"/>
    <w:rsid w:val="009E2171"/>
    <w:rsid w:val="009F0B63"/>
    <w:rsid w:val="009F270C"/>
    <w:rsid w:val="009F6640"/>
    <w:rsid w:val="009F6993"/>
    <w:rsid w:val="00A0134F"/>
    <w:rsid w:val="00A02817"/>
    <w:rsid w:val="00A03F4F"/>
    <w:rsid w:val="00A04E33"/>
    <w:rsid w:val="00A05605"/>
    <w:rsid w:val="00A05CA0"/>
    <w:rsid w:val="00A1268E"/>
    <w:rsid w:val="00A12DCA"/>
    <w:rsid w:val="00A1325A"/>
    <w:rsid w:val="00A163F1"/>
    <w:rsid w:val="00A300EB"/>
    <w:rsid w:val="00A30D2D"/>
    <w:rsid w:val="00A31939"/>
    <w:rsid w:val="00A32121"/>
    <w:rsid w:val="00A353C6"/>
    <w:rsid w:val="00A35D0C"/>
    <w:rsid w:val="00A40567"/>
    <w:rsid w:val="00A41DA4"/>
    <w:rsid w:val="00A41FB6"/>
    <w:rsid w:val="00A451D3"/>
    <w:rsid w:val="00A456A1"/>
    <w:rsid w:val="00A458AC"/>
    <w:rsid w:val="00A47E41"/>
    <w:rsid w:val="00A50646"/>
    <w:rsid w:val="00A507C3"/>
    <w:rsid w:val="00A53244"/>
    <w:rsid w:val="00A53658"/>
    <w:rsid w:val="00A537DB"/>
    <w:rsid w:val="00A542CF"/>
    <w:rsid w:val="00A54DE2"/>
    <w:rsid w:val="00A55F41"/>
    <w:rsid w:val="00A56399"/>
    <w:rsid w:val="00A6216F"/>
    <w:rsid w:val="00A63AA7"/>
    <w:rsid w:val="00A65064"/>
    <w:rsid w:val="00A65C4C"/>
    <w:rsid w:val="00A668B2"/>
    <w:rsid w:val="00A703D8"/>
    <w:rsid w:val="00A76141"/>
    <w:rsid w:val="00A77F19"/>
    <w:rsid w:val="00A81918"/>
    <w:rsid w:val="00A81EF4"/>
    <w:rsid w:val="00A8426A"/>
    <w:rsid w:val="00A86337"/>
    <w:rsid w:val="00A87A52"/>
    <w:rsid w:val="00A9588C"/>
    <w:rsid w:val="00A95A5D"/>
    <w:rsid w:val="00A966F8"/>
    <w:rsid w:val="00AA0342"/>
    <w:rsid w:val="00AA20C9"/>
    <w:rsid w:val="00AA47F9"/>
    <w:rsid w:val="00AA67AE"/>
    <w:rsid w:val="00AB1CBA"/>
    <w:rsid w:val="00AB5FFD"/>
    <w:rsid w:val="00AB6AC3"/>
    <w:rsid w:val="00AB6D2D"/>
    <w:rsid w:val="00AC18A3"/>
    <w:rsid w:val="00AC1D7D"/>
    <w:rsid w:val="00AC4237"/>
    <w:rsid w:val="00AC4715"/>
    <w:rsid w:val="00AC516A"/>
    <w:rsid w:val="00AC556C"/>
    <w:rsid w:val="00AC688B"/>
    <w:rsid w:val="00AD43CC"/>
    <w:rsid w:val="00AD4B8B"/>
    <w:rsid w:val="00AD7A5C"/>
    <w:rsid w:val="00AE5B66"/>
    <w:rsid w:val="00AE5D6F"/>
    <w:rsid w:val="00AF17AD"/>
    <w:rsid w:val="00AF2566"/>
    <w:rsid w:val="00AF35C3"/>
    <w:rsid w:val="00AF3C01"/>
    <w:rsid w:val="00B00058"/>
    <w:rsid w:val="00B00743"/>
    <w:rsid w:val="00B00EB9"/>
    <w:rsid w:val="00B06F49"/>
    <w:rsid w:val="00B114F9"/>
    <w:rsid w:val="00B120DA"/>
    <w:rsid w:val="00B126AF"/>
    <w:rsid w:val="00B16BAE"/>
    <w:rsid w:val="00B1777A"/>
    <w:rsid w:val="00B24282"/>
    <w:rsid w:val="00B24B21"/>
    <w:rsid w:val="00B26223"/>
    <w:rsid w:val="00B3174F"/>
    <w:rsid w:val="00B35B70"/>
    <w:rsid w:val="00B4043D"/>
    <w:rsid w:val="00B43241"/>
    <w:rsid w:val="00B47376"/>
    <w:rsid w:val="00B51CE8"/>
    <w:rsid w:val="00B520A6"/>
    <w:rsid w:val="00B52DA4"/>
    <w:rsid w:val="00B52F76"/>
    <w:rsid w:val="00B53E7F"/>
    <w:rsid w:val="00B5510C"/>
    <w:rsid w:val="00B55E5C"/>
    <w:rsid w:val="00B644B9"/>
    <w:rsid w:val="00B6579B"/>
    <w:rsid w:val="00B7224E"/>
    <w:rsid w:val="00B73A4F"/>
    <w:rsid w:val="00B7665E"/>
    <w:rsid w:val="00B76F6E"/>
    <w:rsid w:val="00B80C80"/>
    <w:rsid w:val="00B83927"/>
    <w:rsid w:val="00B856C9"/>
    <w:rsid w:val="00B86D41"/>
    <w:rsid w:val="00B90BB2"/>
    <w:rsid w:val="00B936C8"/>
    <w:rsid w:val="00B94082"/>
    <w:rsid w:val="00B944FB"/>
    <w:rsid w:val="00B946C7"/>
    <w:rsid w:val="00B95046"/>
    <w:rsid w:val="00BA006A"/>
    <w:rsid w:val="00BA3166"/>
    <w:rsid w:val="00BA5006"/>
    <w:rsid w:val="00BB4A0B"/>
    <w:rsid w:val="00BB4FDF"/>
    <w:rsid w:val="00BB5B59"/>
    <w:rsid w:val="00BB5BFB"/>
    <w:rsid w:val="00BC415E"/>
    <w:rsid w:val="00BC4ABF"/>
    <w:rsid w:val="00BD6F83"/>
    <w:rsid w:val="00BD7358"/>
    <w:rsid w:val="00BD7C02"/>
    <w:rsid w:val="00BE0690"/>
    <w:rsid w:val="00BE3917"/>
    <w:rsid w:val="00BF02F2"/>
    <w:rsid w:val="00BF2B09"/>
    <w:rsid w:val="00BF33B1"/>
    <w:rsid w:val="00BF6852"/>
    <w:rsid w:val="00C01EEE"/>
    <w:rsid w:val="00C0386F"/>
    <w:rsid w:val="00C03F78"/>
    <w:rsid w:val="00C05219"/>
    <w:rsid w:val="00C0559A"/>
    <w:rsid w:val="00C05CD0"/>
    <w:rsid w:val="00C141ED"/>
    <w:rsid w:val="00C15CF2"/>
    <w:rsid w:val="00C22770"/>
    <w:rsid w:val="00C2334F"/>
    <w:rsid w:val="00C2368F"/>
    <w:rsid w:val="00C27250"/>
    <w:rsid w:val="00C304D3"/>
    <w:rsid w:val="00C31B03"/>
    <w:rsid w:val="00C31C68"/>
    <w:rsid w:val="00C3241F"/>
    <w:rsid w:val="00C34597"/>
    <w:rsid w:val="00C356EA"/>
    <w:rsid w:val="00C36209"/>
    <w:rsid w:val="00C37115"/>
    <w:rsid w:val="00C40C75"/>
    <w:rsid w:val="00C427FD"/>
    <w:rsid w:val="00C4401F"/>
    <w:rsid w:val="00C45DFD"/>
    <w:rsid w:val="00C478BA"/>
    <w:rsid w:val="00C47F09"/>
    <w:rsid w:val="00C525A1"/>
    <w:rsid w:val="00C53AC4"/>
    <w:rsid w:val="00C64741"/>
    <w:rsid w:val="00C64B0A"/>
    <w:rsid w:val="00C654B0"/>
    <w:rsid w:val="00C660F6"/>
    <w:rsid w:val="00C673A4"/>
    <w:rsid w:val="00C733F2"/>
    <w:rsid w:val="00C824A7"/>
    <w:rsid w:val="00C82613"/>
    <w:rsid w:val="00C90142"/>
    <w:rsid w:val="00C910B3"/>
    <w:rsid w:val="00C95854"/>
    <w:rsid w:val="00CA0B9F"/>
    <w:rsid w:val="00CA1983"/>
    <w:rsid w:val="00CA31CD"/>
    <w:rsid w:val="00CA336A"/>
    <w:rsid w:val="00CA3AE4"/>
    <w:rsid w:val="00CA5993"/>
    <w:rsid w:val="00CA7EBD"/>
    <w:rsid w:val="00CB2FC9"/>
    <w:rsid w:val="00CB3B38"/>
    <w:rsid w:val="00CB4481"/>
    <w:rsid w:val="00CC0E8D"/>
    <w:rsid w:val="00CC4A7A"/>
    <w:rsid w:val="00CD1361"/>
    <w:rsid w:val="00CD18E7"/>
    <w:rsid w:val="00CD1A26"/>
    <w:rsid w:val="00CD4891"/>
    <w:rsid w:val="00CD4B04"/>
    <w:rsid w:val="00CE1060"/>
    <w:rsid w:val="00CE3B60"/>
    <w:rsid w:val="00CE62DC"/>
    <w:rsid w:val="00CF0045"/>
    <w:rsid w:val="00CF3299"/>
    <w:rsid w:val="00CF4D40"/>
    <w:rsid w:val="00CF6387"/>
    <w:rsid w:val="00D01FC7"/>
    <w:rsid w:val="00D0204F"/>
    <w:rsid w:val="00D034FB"/>
    <w:rsid w:val="00D04EBE"/>
    <w:rsid w:val="00D052FB"/>
    <w:rsid w:val="00D0720A"/>
    <w:rsid w:val="00D07FAB"/>
    <w:rsid w:val="00D10221"/>
    <w:rsid w:val="00D10980"/>
    <w:rsid w:val="00D10FD0"/>
    <w:rsid w:val="00D11E67"/>
    <w:rsid w:val="00D140D7"/>
    <w:rsid w:val="00D14290"/>
    <w:rsid w:val="00D1503C"/>
    <w:rsid w:val="00D1557C"/>
    <w:rsid w:val="00D15593"/>
    <w:rsid w:val="00D216AF"/>
    <w:rsid w:val="00D22278"/>
    <w:rsid w:val="00D32A82"/>
    <w:rsid w:val="00D337DD"/>
    <w:rsid w:val="00D349DA"/>
    <w:rsid w:val="00D34EA3"/>
    <w:rsid w:val="00D35123"/>
    <w:rsid w:val="00D35991"/>
    <w:rsid w:val="00D365B7"/>
    <w:rsid w:val="00D41856"/>
    <w:rsid w:val="00D42FA0"/>
    <w:rsid w:val="00D45501"/>
    <w:rsid w:val="00D45A7D"/>
    <w:rsid w:val="00D46372"/>
    <w:rsid w:val="00D51FA5"/>
    <w:rsid w:val="00D539A8"/>
    <w:rsid w:val="00D60973"/>
    <w:rsid w:val="00D61BD3"/>
    <w:rsid w:val="00D627BD"/>
    <w:rsid w:val="00D63AD6"/>
    <w:rsid w:val="00D64C30"/>
    <w:rsid w:val="00D64E7B"/>
    <w:rsid w:val="00D66592"/>
    <w:rsid w:val="00D7023A"/>
    <w:rsid w:val="00D70351"/>
    <w:rsid w:val="00D80EC9"/>
    <w:rsid w:val="00D84162"/>
    <w:rsid w:val="00D84701"/>
    <w:rsid w:val="00D879E9"/>
    <w:rsid w:val="00D93108"/>
    <w:rsid w:val="00D937C6"/>
    <w:rsid w:val="00DA1FFF"/>
    <w:rsid w:val="00DA23FC"/>
    <w:rsid w:val="00DA2B7D"/>
    <w:rsid w:val="00DA36C9"/>
    <w:rsid w:val="00DB2B5D"/>
    <w:rsid w:val="00DC0720"/>
    <w:rsid w:val="00DC0764"/>
    <w:rsid w:val="00DC408C"/>
    <w:rsid w:val="00DC4A9F"/>
    <w:rsid w:val="00DC5151"/>
    <w:rsid w:val="00DC61D2"/>
    <w:rsid w:val="00DC757A"/>
    <w:rsid w:val="00DD3594"/>
    <w:rsid w:val="00DD7B1C"/>
    <w:rsid w:val="00DE04B1"/>
    <w:rsid w:val="00DE0DDE"/>
    <w:rsid w:val="00DE127A"/>
    <w:rsid w:val="00DE23CF"/>
    <w:rsid w:val="00DE27E4"/>
    <w:rsid w:val="00DE4B6D"/>
    <w:rsid w:val="00DE6B89"/>
    <w:rsid w:val="00DF720B"/>
    <w:rsid w:val="00E040E9"/>
    <w:rsid w:val="00E12CEF"/>
    <w:rsid w:val="00E12E5D"/>
    <w:rsid w:val="00E12EDB"/>
    <w:rsid w:val="00E20DAF"/>
    <w:rsid w:val="00E250FF"/>
    <w:rsid w:val="00E2604E"/>
    <w:rsid w:val="00E32969"/>
    <w:rsid w:val="00E32C2D"/>
    <w:rsid w:val="00E34CAC"/>
    <w:rsid w:val="00E4039C"/>
    <w:rsid w:val="00E41827"/>
    <w:rsid w:val="00E43613"/>
    <w:rsid w:val="00E43A06"/>
    <w:rsid w:val="00E46978"/>
    <w:rsid w:val="00E5116C"/>
    <w:rsid w:val="00E51253"/>
    <w:rsid w:val="00E52472"/>
    <w:rsid w:val="00E5492A"/>
    <w:rsid w:val="00E54E9C"/>
    <w:rsid w:val="00E554F1"/>
    <w:rsid w:val="00E554F3"/>
    <w:rsid w:val="00E55844"/>
    <w:rsid w:val="00E5613E"/>
    <w:rsid w:val="00E614D9"/>
    <w:rsid w:val="00E67F04"/>
    <w:rsid w:val="00E70294"/>
    <w:rsid w:val="00E70703"/>
    <w:rsid w:val="00E73176"/>
    <w:rsid w:val="00E7484D"/>
    <w:rsid w:val="00E7548A"/>
    <w:rsid w:val="00E76593"/>
    <w:rsid w:val="00E76B31"/>
    <w:rsid w:val="00E77032"/>
    <w:rsid w:val="00E77F0A"/>
    <w:rsid w:val="00E80D08"/>
    <w:rsid w:val="00E822A3"/>
    <w:rsid w:val="00E824B7"/>
    <w:rsid w:val="00E83313"/>
    <w:rsid w:val="00E84A36"/>
    <w:rsid w:val="00E84B3F"/>
    <w:rsid w:val="00E876D4"/>
    <w:rsid w:val="00E92FA4"/>
    <w:rsid w:val="00EA4357"/>
    <w:rsid w:val="00EA4CD3"/>
    <w:rsid w:val="00EA4F87"/>
    <w:rsid w:val="00EB003C"/>
    <w:rsid w:val="00EB0AD9"/>
    <w:rsid w:val="00EB36E7"/>
    <w:rsid w:val="00EB5311"/>
    <w:rsid w:val="00EB6ED0"/>
    <w:rsid w:val="00EB7116"/>
    <w:rsid w:val="00EC13CA"/>
    <w:rsid w:val="00EC15F9"/>
    <w:rsid w:val="00EC213D"/>
    <w:rsid w:val="00EC3166"/>
    <w:rsid w:val="00EC4BFC"/>
    <w:rsid w:val="00ED03E4"/>
    <w:rsid w:val="00ED07B3"/>
    <w:rsid w:val="00ED0BF9"/>
    <w:rsid w:val="00ED16DD"/>
    <w:rsid w:val="00ED1AAF"/>
    <w:rsid w:val="00ED1E62"/>
    <w:rsid w:val="00ED526A"/>
    <w:rsid w:val="00ED5717"/>
    <w:rsid w:val="00ED6197"/>
    <w:rsid w:val="00ED63BA"/>
    <w:rsid w:val="00ED6A29"/>
    <w:rsid w:val="00ED7337"/>
    <w:rsid w:val="00EE3BE2"/>
    <w:rsid w:val="00EE492C"/>
    <w:rsid w:val="00EE5B1B"/>
    <w:rsid w:val="00EE6A6F"/>
    <w:rsid w:val="00EE7251"/>
    <w:rsid w:val="00EE73B5"/>
    <w:rsid w:val="00EF142A"/>
    <w:rsid w:val="00EF531F"/>
    <w:rsid w:val="00EF7640"/>
    <w:rsid w:val="00F067FA"/>
    <w:rsid w:val="00F07C56"/>
    <w:rsid w:val="00F11068"/>
    <w:rsid w:val="00F124ED"/>
    <w:rsid w:val="00F143BF"/>
    <w:rsid w:val="00F15D2E"/>
    <w:rsid w:val="00F16253"/>
    <w:rsid w:val="00F16B14"/>
    <w:rsid w:val="00F20759"/>
    <w:rsid w:val="00F22448"/>
    <w:rsid w:val="00F23C19"/>
    <w:rsid w:val="00F37986"/>
    <w:rsid w:val="00F405E0"/>
    <w:rsid w:val="00F407AD"/>
    <w:rsid w:val="00F418BE"/>
    <w:rsid w:val="00F452AB"/>
    <w:rsid w:val="00F471DB"/>
    <w:rsid w:val="00F50BAA"/>
    <w:rsid w:val="00F52494"/>
    <w:rsid w:val="00F538E1"/>
    <w:rsid w:val="00F53A5A"/>
    <w:rsid w:val="00F54C19"/>
    <w:rsid w:val="00F54E14"/>
    <w:rsid w:val="00F56831"/>
    <w:rsid w:val="00F62165"/>
    <w:rsid w:val="00F63011"/>
    <w:rsid w:val="00F66960"/>
    <w:rsid w:val="00F70452"/>
    <w:rsid w:val="00F717C5"/>
    <w:rsid w:val="00F72FEF"/>
    <w:rsid w:val="00F75FEF"/>
    <w:rsid w:val="00F77AEA"/>
    <w:rsid w:val="00F87DCA"/>
    <w:rsid w:val="00F912B6"/>
    <w:rsid w:val="00F94750"/>
    <w:rsid w:val="00F94C72"/>
    <w:rsid w:val="00F954D7"/>
    <w:rsid w:val="00F966C2"/>
    <w:rsid w:val="00FA02D4"/>
    <w:rsid w:val="00FA3D02"/>
    <w:rsid w:val="00FA6C5C"/>
    <w:rsid w:val="00FA748F"/>
    <w:rsid w:val="00FA7E8C"/>
    <w:rsid w:val="00FB395E"/>
    <w:rsid w:val="00FB4A95"/>
    <w:rsid w:val="00FB58D7"/>
    <w:rsid w:val="00FC1A45"/>
    <w:rsid w:val="00FC3C11"/>
    <w:rsid w:val="00FC3D39"/>
    <w:rsid w:val="00FC7064"/>
    <w:rsid w:val="00FD045B"/>
    <w:rsid w:val="00FD785B"/>
    <w:rsid w:val="00FE012D"/>
    <w:rsid w:val="00FE085D"/>
    <w:rsid w:val="00FE10FF"/>
    <w:rsid w:val="00FE1499"/>
    <w:rsid w:val="00FE2B2B"/>
    <w:rsid w:val="00FE54A9"/>
    <w:rsid w:val="00FE61AE"/>
    <w:rsid w:val="00FF1116"/>
    <w:rsid w:val="00FF4F2C"/>
    <w:rsid w:val="00FF6775"/>
    <w:rsid w:val="00FF7133"/>
  </w:rsids>
  <m:mathPr>
    <m:mathFont m:val="Cambria Math"/>
    <m:brkBin m:val="before"/>
    <m:brkBinSub m:val="--"/>
    <m:smallFrac m:val="0"/>
    <m:dispDef m:val="0"/>
    <m:lMargin m:val="0"/>
    <m:rMargin m:val="0"/>
    <m:defJc m:val="centerGroup"/>
    <m:wrapRight/>
    <m:intLim m:val="subSup"/>
    <m:naryLim m:val="subSup"/>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55C2EC"/>
  <w15:docId w15:val="{7FE81927-D83C-4C00-8827-AAACA67E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3EA"/>
    <w:rPr>
      <w:rFonts w:ascii="Verdana" w:eastAsia="Times New Roman" w:hAnsi="Verdana"/>
      <w:sz w:val="18"/>
      <w:szCs w:val="24"/>
      <w:lang w:eastAsia="da-DK"/>
    </w:rPr>
  </w:style>
  <w:style w:type="paragraph" w:styleId="Overskrift1">
    <w:name w:val="heading 1"/>
    <w:basedOn w:val="Normal"/>
    <w:next w:val="Normal"/>
    <w:link w:val="Overskrift1Tegn"/>
    <w:qFormat/>
    <w:rsid w:val="00D42FA0"/>
    <w:pPr>
      <w:keepNext/>
      <w:numPr>
        <w:numId w:val="1"/>
      </w:numPr>
      <w:pBdr>
        <w:top w:val="single" w:sz="6" w:space="1" w:color="auto"/>
        <w:left w:val="single" w:sz="6" w:space="4" w:color="auto"/>
        <w:bottom w:val="single" w:sz="6" w:space="1" w:color="auto"/>
        <w:right w:val="single" w:sz="6" w:space="4" w:color="auto"/>
      </w:pBdr>
      <w:shd w:val="clear" w:color="000000" w:fill="FFFFFF"/>
      <w:tabs>
        <w:tab w:val="left" w:pos="1"/>
        <w:tab w:val="left" w:pos="432"/>
      </w:tabs>
      <w:overflowPunct w:val="0"/>
      <w:autoSpaceDE w:val="0"/>
      <w:autoSpaceDN w:val="0"/>
      <w:adjustRightInd w:val="0"/>
      <w:textAlignment w:val="baseline"/>
      <w:outlineLvl w:val="0"/>
    </w:pPr>
    <w:rPr>
      <w:rFonts w:ascii="Arial" w:hAnsi="Arial"/>
      <w:b/>
      <w:sz w:val="32"/>
      <w:szCs w:val="20"/>
    </w:rPr>
  </w:style>
  <w:style w:type="paragraph" w:styleId="Overskrift2">
    <w:name w:val="heading 2"/>
    <w:basedOn w:val="Normal"/>
    <w:next w:val="Normal"/>
    <w:link w:val="Overskrift2Tegn"/>
    <w:qFormat/>
    <w:rsid w:val="00D42FA0"/>
    <w:pPr>
      <w:keepNext/>
      <w:numPr>
        <w:ilvl w:val="1"/>
        <w:numId w:val="1"/>
      </w:numPr>
      <w:shd w:val="pct12" w:color="auto" w:fill="auto"/>
      <w:tabs>
        <w:tab w:val="left" w:pos="1"/>
        <w:tab w:val="left" w:pos="576"/>
      </w:tabs>
      <w:overflowPunct w:val="0"/>
      <w:autoSpaceDE w:val="0"/>
      <w:autoSpaceDN w:val="0"/>
      <w:adjustRightInd w:val="0"/>
      <w:textAlignment w:val="baseline"/>
      <w:outlineLvl w:val="1"/>
    </w:pPr>
    <w:rPr>
      <w:rFonts w:ascii="Arial" w:hAnsi="Arial"/>
      <w:b/>
      <w:sz w:val="24"/>
      <w:szCs w:val="20"/>
    </w:rPr>
  </w:style>
  <w:style w:type="paragraph" w:styleId="Overskrift3">
    <w:name w:val="heading 3"/>
    <w:basedOn w:val="Normal"/>
    <w:next w:val="Normal"/>
    <w:link w:val="Overskrift3Tegn"/>
    <w:qFormat/>
    <w:rsid w:val="00D42FA0"/>
    <w:pPr>
      <w:keepNext/>
      <w:widowControl w:val="0"/>
      <w:numPr>
        <w:ilvl w:val="2"/>
        <w:numId w:val="1"/>
      </w:numPr>
      <w:tabs>
        <w:tab w:val="left" w:pos="-584"/>
        <w:tab w:val="left" w:pos="322"/>
        <w:tab w:val="left" w:pos="361"/>
        <w:tab w:val="left" w:pos="531"/>
      </w:tabs>
      <w:overflowPunct w:val="0"/>
      <w:autoSpaceDE w:val="0"/>
      <w:autoSpaceDN w:val="0"/>
      <w:adjustRightInd w:val="0"/>
      <w:textAlignment w:val="baseline"/>
      <w:outlineLvl w:val="2"/>
    </w:pPr>
    <w:rPr>
      <w:rFonts w:ascii="Arial" w:hAnsi="Arial"/>
      <w:b/>
      <w:spacing w:val="-2"/>
      <w:sz w:val="16"/>
      <w:szCs w:val="20"/>
    </w:rPr>
  </w:style>
  <w:style w:type="paragraph" w:styleId="Overskrift4">
    <w:name w:val="heading 4"/>
    <w:basedOn w:val="Normal"/>
    <w:next w:val="Normal"/>
    <w:link w:val="Overskrift4Tegn"/>
    <w:qFormat/>
    <w:rsid w:val="00D42FA0"/>
    <w:pPr>
      <w:keepNext/>
      <w:numPr>
        <w:ilvl w:val="3"/>
        <w:numId w:val="1"/>
      </w:numPr>
      <w:tabs>
        <w:tab w:val="left" w:pos="1"/>
        <w:tab w:val="left" w:pos="864"/>
      </w:tabs>
      <w:overflowPunct w:val="0"/>
      <w:autoSpaceDE w:val="0"/>
      <w:autoSpaceDN w:val="0"/>
      <w:adjustRightInd w:val="0"/>
      <w:textAlignment w:val="baseline"/>
      <w:outlineLvl w:val="3"/>
    </w:pPr>
    <w:rPr>
      <w:rFonts w:ascii="Garamond" w:hAnsi="Garamond"/>
      <w:b/>
      <w:sz w:val="20"/>
      <w:szCs w:val="20"/>
    </w:rPr>
  </w:style>
  <w:style w:type="paragraph" w:styleId="Overskrift5">
    <w:name w:val="heading 5"/>
    <w:basedOn w:val="Normal"/>
    <w:next w:val="Normal"/>
    <w:link w:val="Overskrift5Tegn"/>
    <w:qFormat/>
    <w:rsid w:val="00D42FA0"/>
    <w:pPr>
      <w:numPr>
        <w:ilvl w:val="4"/>
        <w:numId w:val="1"/>
      </w:numPr>
      <w:tabs>
        <w:tab w:val="left" w:pos="1"/>
        <w:tab w:val="left" w:pos="1008"/>
      </w:tabs>
      <w:overflowPunct w:val="0"/>
      <w:autoSpaceDE w:val="0"/>
      <w:autoSpaceDN w:val="0"/>
      <w:adjustRightInd w:val="0"/>
      <w:spacing w:before="240" w:after="60"/>
      <w:textAlignment w:val="baseline"/>
      <w:outlineLvl w:val="4"/>
    </w:pPr>
    <w:rPr>
      <w:rFonts w:ascii="Times New Roman" w:hAnsi="Times New Roman"/>
      <w:b/>
      <w:i/>
      <w:sz w:val="26"/>
      <w:szCs w:val="20"/>
    </w:rPr>
  </w:style>
  <w:style w:type="paragraph" w:styleId="Overskrift6">
    <w:name w:val="heading 6"/>
    <w:basedOn w:val="Normal"/>
    <w:next w:val="Normal"/>
    <w:link w:val="Overskrift6Tegn"/>
    <w:qFormat/>
    <w:rsid w:val="00D42FA0"/>
    <w:pPr>
      <w:numPr>
        <w:ilvl w:val="5"/>
        <w:numId w:val="1"/>
      </w:numPr>
      <w:tabs>
        <w:tab w:val="left" w:pos="1"/>
        <w:tab w:val="left" w:pos="1152"/>
      </w:tabs>
      <w:overflowPunct w:val="0"/>
      <w:autoSpaceDE w:val="0"/>
      <w:autoSpaceDN w:val="0"/>
      <w:adjustRightInd w:val="0"/>
      <w:spacing w:before="240" w:after="60"/>
      <w:textAlignment w:val="baseline"/>
      <w:outlineLvl w:val="5"/>
    </w:pPr>
    <w:rPr>
      <w:rFonts w:ascii="Times New Roman" w:hAnsi="Times New Roman"/>
      <w:b/>
      <w:sz w:val="22"/>
      <w:szCs w:val="20"/>
    </w:rPr>
  </w:style>
  <w:style w:type="paragraph" w:styleId="Overskrift7">
    <w:name w:val="heading 7"/>
    <w:basedOn w:val="Normal"/>
    <w:next w:val="Normal"/>
    <w:link w:val="Overskrift7Tegn"/>
    <w:qFormat/>
    <w:rsid w:val="00D42FA0"/>
    <w:pPr>
      <w:numPr>
        <w:ilvl w:val="6"/>
        <w:numId w:val="1"/>
      </w:numPr>
      <w:tabs>
        <w:tab w:val="left" w:pos="1"/>
        <w:tab w:val="left" w:pos="1296"/>
      </w:tabs>
      <w:overflowPunct w:val="0"/>
      <w:autoSpaceDE w:val="0"/>
      <w:autoSpaceDN w:val="0"/>
      <w:adjustRightInd w:val="0"/>
      <w:spacing w:before="240" w:after="60"/>
      <w:textAlignment w:val="baseline"/>
      <w:outlineLvl w:val="6"/>
    </w:pPr>
    <w:rPr>
      <w:rFonts w:ascii="Times New Roman" w:hAnsi="Times New Roman"/>
      <w:sz w:val="24"/>
      <w:szCs w:val="20"/>
    </w:rPr>
  </w:style>
  <w:style w:type="paragraph" w:styleId="Overskrift8">
    <w:name w:val="heading 8"/>
    <w:basedOn w:val="Normal"/>
    <w:next w:val="Normal"/>
    <w:link w:val="Overskrift8Tegn"/>
    <w:qFormat/>
    <w:rsid w:val="00D42FA0"/>
    <w:pPr>
      <w:keepNext/>
      <w:numPr>
        <w:ilvl w:val="7"/>
        <w:numId w:val="1"/>
      </w:numPr>
      <w:pBdr>
        <w:top w:val="single" w:sz="6" w:space="1" w:color="auto"/>
      </w:pBdr>
      <w:shd w:val="pct12" w:color="000000" w:fill="FFFFFF"/>
      <w:tabs>
        <w:tab w:val="left" w:pos="1"/>
        <w:tab w:val="left" w:pos="1440"/>
      </w:tabs>
      <w:overflowPunct w:val="0"/>
      <w:autoSpaceDE w:val="0"/>
      <w:autoSpaceDN w:val="0"/>
      <w:adjustRightInd w:val="0"/>
      <w:textAlignment w:val="baseline"/>
      <w:outlineLvl w:val="7"/>
    </w:pPr>
    <w:rPr>
      <w:rFonts w:ascii="Gill Sans" w:hAnsi="Gill Sans"/>
      <w:b/>
      <w:sz w:val="24"/>
      <w:szCs w:val="20"/>
    </w:rPr>
  </w:style>
  <w:style w:type="paragraph" w:styleId="Overskrift9">
    <w:name w:val="heading 9"/>
    <w:basedOn w:val="Normal"/>
    <w:next w:val="Normal"/>
    <w:link w:val="Overskrift9Tegn"/>
    <w:qFormat/>
    <w:rsid w:val="00D42FA0"/>
    <w:pPr>
      <w:numPr>
        <w:ilvl w:val="8"/>
        <w:numId w:val="1"/>
      </w:numPr>
      <w:tabs>
        <w:tab w:val="left" w:pos="1"/>
        <w:tab w:val="left" w:pos="1584"/>
      </w:tabs>
      <w:overflowPunct w:val="0"/>
      <w:autoSpaceDE w:val="0"/>
      <w:autoSpaceDN w:val="0"/>
      <w:adjustRightInd w:val="0"/>
      <w:spacing w:before="240" w:after="60"/>
      <w:textAlignment w:val="baseline"/>
      <w:outlineLvl w:val="8"/>
    </w:pPr>
    <w:rPr>
      <w:rFonts w:ascii="Arial" w:hAnsi="Arial"/>
      <w:sz w:val="2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7E53EA"/>
    <w:pPr>
      <w:tabs>
        <w:tab w:val="center" w:pos="4819"/>
        <w:tab w:val="right" w:pos="9638"/>
      </w:tabs>
    </w:pPr>
  </w:style>
  <w:style w:type="character" w:customStyle="1" w:styleId="SidehovedTegn">
    <w:name w:val="Sidehoved Tegn"/>
    <w:basedOn w:val="Standardskrifttypeiafsnit"/>
    <w:link w:val="Sidehoved"/>
    <w:uiPriority w:val="99"/>
    <w:rsid w:val="007E53EA"/>
    <w:rPr>
      <w:rFonts w:ascii="Verdana" w:hAnsi="Verdana" w:cs="Times New Roman"/>
      <w:sz w:val="24"/>
      <w:lang w:eastAsia="da-DK"/>
    </w:rPr>
  </w:style>
  <w:style w:type="character" w:styleId="Hyperlink">
    <w:name w:val="Hyperlink"/>
    <w:basedOn w:val="Standardskrifttypeiafsnit"/>
    <w:rsid w:val="007E53EA"/>
    <w:rPr>
      <w:rFonts w:cs="Times New Roman"/>
      <w:color w:val="0000FF"/>
      <w:u w:val="single"/>
    </w:rPr>
  </w:style>
  <w:style w:type="paragraph" w:styleId="Listeafsnit">
    <w:name w:val="List Paragraph"/>
    <w:aliases w:val="List Paragraph1,Recommendation,List Paragraph11,L,CV text,Table text,List Paragraph2,F5 List Paragraph,Dot pt,List Paragraph111,Medium Grid 1 - Accent 21,Numbered Paragraph,Main numbered paragraph,Numbered List Paragraph,Bullets,normal,列出"/>
    <w:basedOn w:val="Normal"/>
    <w:link w:val="ListeafsnitTegn"/>
    <w:uiPriority w:val="34"/>
    <w:qFormat/>
    <w:rsid w:val="00526C89"/>
    <w:pPr>
      <w:ind w:left="720"/>
      <w:contextualSpacing/>
    </w:pPr>
  </w:style>
  <w:style w:type="table" w:styleId="Tabel-Gitter">
    <w:name w:val="Table Grid"/>
    <w:basedOn w:val="Tabel-Normal"/>
    <w:uiPriority w:val="99"/>
    <w:rsid w:val="0083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E7484D"/>
    <w:pPr>
      <w:tabs>
        <w:tab w:val="center" w:pos="4819"/>
        <w:tab w:val="right" w:pos="9638"/>
      </w:tabs>
    </w:pPr>
  </w:style>
  <w:style w:type="character" w:customStyle="1" w:styleId="SidefodTegn">
    <w:name w:val="Sidefod Tegn"/>
    <w:basedOn w:val="Standardskrifttypeiafsnit"/>
    <w:link w:val="Sidefod"/>
    <w:uiPriority w:val="99"/>
    <w:rsid w:val="00E7484D"/>
    <w:rPr>
      <w:rFonts w:ascii="Verdana" w:hAnsi="Verdana" w:cs="Times New Roman"/>
      <w:sz w:val="24"/>
      <w:lang w:eastAsia="da-DK"/>
    </w:rPr>
  </w:style>
  <w:style w:type="paragraph" w:styleId="Markeringsbobletekst">
    <w:name w:val="Balloon Text"/>
    <w:basedOn w:val="Normal"/>
    <w:link w:val="MarkeringsbobletekstTegn"/>
    <w:uiPriority w:val="99"/>
    <w:semiHidden/>
    <w:unhideWhenUsed/>
    <w:rsid w:val="00FD045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D045B"/>
    <w:rPr>
      <w:rFonts w:ascii="Tahoma" w:eastAsia="Times New Roman" w:hAnsi="Tahoma" w:cs="Tahoma"/>
      <w:sz w:val="16"/>
      <w:szCs w:val="16"/>
      <w:lang w:eastAsia="da-DK"/>
    </w:rPr>
  </w:style>
  <w:style w:type="character" w:styleId="Kommentarhenvisning">
    <w:name w:val="annotation reference"/>
    <w:basedOn w:val="Standardskrifttypeiafsnit"/>
    <w:uiPriority w:val="99"/>
    <w:unhideWhenUsed/>
    <w:rsid w:val="00927348"/>
    <w:rPr>
      <w:sz w:val="16"/>
      <w:szCs w:val="16"/>
    </w:rPr>
  </w:style>
  <w:style w:type="paragraph" w:styleId="Kommentartekst">
    <w:name w:val="annotation text"/>
    <w:basedOn w:val="Normal"/>
    <w:link w:val="KommentartekstTegn"/>
    <w:uiPriority w:val="99"/>
    <w:unhideWhenUsed/>
    <w:rsid w:val="00927348"/>
    <w:rPr>
      <w:sz w:val="20"/>
      <w:szCs w:val="20"/>
    </w:rPr>
  </w:style>
  <w:style w:type="character" w:customStyle="1" w:styleId="KommentartekstTegn">
    <w:name w:val="Kommentartekst Tegn"/>
    <w:basedOn w:val="Standardskrifttypeiafsnit"/>
    <w:link w:val="Kommentartekst"/>
    <w:uiPriority w:val="99"/>
    <w:rsid w:val="00927348"/>
    <w:rPr>
      <w:rFonts w:ascii="Verdana" w:eastAsia="Times New Roman" w:hAnsi="Verdana"/>
      <w:lang w:eastAsia="da-DK"/>
    </w:rPr>
  </w:style>
  <w:style w:type="paragraph" w:styleId="Kommentaremne">
    <w:name w:val="annotation subject"/>
    <w:basedOn w:val="Kommentartekst"/>
    <w:next w:val="Kommentartekst"/>
    <w:link w:val="KommentaremneTegn"/>
    <w:uiPriority w:val="99"/>
    <w:semiHidden/>
    <w:unhideWhenUsed/>
    <w:rsid w:val="00927348"/>
    <w:rPr>
      <w:b/>
      <w:bCs/>
    </w:rPr>
  </w:style>
  <w:style w:type="character" w:customStyle="1" w:styleId="KommentaremneTegn">
    <w:name w:val="Kommentaremne Tegn"/>
    <w:basedOn w:val="KommentartekstTegn"/>
    <w:link w:val="Kommentaremne"/>
    <w:uiPriority w:val="99"/>
    <w:semiHidden/>
    <w:rsid w:val="00927348"/>
    <w:rPr>
      <w:rFonts w:ascii="Verdana" w:eastAsia="Times New Roman" w:hAnsi="Verdana"/>
      <w:b/>
      <w:bCs/>
      <w:lang w:eastAsia="da-DK"/>
    </w:rPr>
  </w:style>
  <w:style w:type="paragraph" w:styleId="Korrektur">
    <w:name w:val="Revision"/>
    <w:hidden/>
    <w:uiPriority w:val="99"/>
    <w:semiHidden/>
    <w:rsid w:val="00927348"/>
    <w:rPr>
      <w:rFonts w:ascii="Verdana" w:eastAsia="Times New Roman" w:hAnsi="Verdana"/>
      <w:sz w:val="18"/>
      <w:szCs w:val="24"/>
      <w:lang w:eastAsia="da-DK"/>
    </w:rPr>
  </w:style>
  <w:style w:type="paragraph" w:customStyle="1" w:styleId="NormalEngelsk">
    <w:name w:val="Normal:Engelsk"/>
    <w:basedOn w:val="Normal"/>
    <w:rsid w:val="007E64B9"/>
    <w:pPr>
      <w:overflowPunct w:val="0"/>
      <w:autoSpaceDE w:val="0"/>
      <w:autoSpaceDN w:val="0"/>
      <w:adjustRightInd w:val="0"/>
      <w:textAlignment w:val="baseline"/>
    </w:pPr>
    <w:rPr>
      <w:rFonts w:ascii="Times New Roman" w:hAnsi="Times New Roman"/>
      <w:sz w:val="24"/>
      <w:szCs w:val="20"/>
      <w:lang w:val="en-GB"/>
    </w:rPr>
  </w:style>
  <w:style w:type="character" w:customStyle="1" w:styleId="Ryk016cm">
    <w:name w:val="Ryk 0.16 cm"/>
    <w:basedOn w:val="Standardskrifttypeiafsnit"/>
    <w:rsid w:val="007E64B9"/>
  </w:style>
  <w:style w:type="paragraph" w:customStyle="1" w:styleId="BodyText31">
    <w:name w:val="Body Text 31"/>
    <w:basedOn w:val="Normal"/>
    <w:rsid w:val="007E64B9"/>
    <w:pPr>
      <w:widowControl w:val="0"/>
      <w:tabs>
        <w:tab w:val="left" w:pos="-653"/>
        <w:tab w:val="left" w:pos="367"/>
        <w:tab w:val="left" w:pos="648"/>
        <w:tab w:val="left" w:pos="1305"/>
      </w:tabs>
      <w:overflowPunct w:val="0"/>
      <w:autoSpaceDE w:val="0"/>
      <w:autoSpaceDN w:val="0"/>
      <w:adjustRightInd w:val="0"/>
      <w:spacing w:before="31" w:after="110"/>
      <w:textAlignment w:val="baseline"/>
    </w:pPr>
    <w:rPr>
      <w:rFonts w:ascii="Garamond" w:hAnsi="Garamond"/>
      <w:spacing w:val="-2"/>
      <w:sz w:val="20"/>
      <w:szCs w:val="20"/>
    </w:rPr>
  </w:style>
  <w:style w:type="character" w:styleId="Sidetal">
    <w:name w:val="page number"/>
    <w:basedOn w:val="Standardskrifttypeiafsnit"/>
    <w:rsid w:val="00AC1D7D"/>
  </w:style>
  <w:style w:type="character" w:customStyle="1" w:styleId="apple-converted-space">
    <w:name w:val="apple-converted-space"/>
    <w:basedOn w:val="Standardskrifttypeiafsnit"/>
    <w:rsid w:val="000D1E1B"/>
  </w:style>
  <w:style w:type="character" w:styleId="Fremhv">
    <w:name w:val="Emphasis"/>
    <w:basedOn w:val="Standardskrifttypeiafsnit"/>
    <w:uiPriority w:val="20"/>
    <w:qFormat/>
    <w:rsid w:val="000D1E1B"/>
    <w:rPr>
      <w:i/>
      <w:iCs/>
    </w:rPr>
  </w:style>
  <w:style w:type="character" w:customStyle="1" w:styleId="Overskrift1Tegn">
    <w:name w:val="Overskrift 1 Tegn"/>
    <w:basedOn w:val="Standardskrifttypeiafsnit"/>
    <w:link w:val="Overskrift1"/>
    <w:rsid w:val="00D42FA0"/>
    <w:rPr>
      <w:rFonts w:ascii="Arial" w:eastAsia="Times New Roman" w:hAnsi="Arial"/>
      <w:b/>
      <w:sz w:val="32"/>
      <w:shd w:val="clear" w:color="000000" w:fill="FFFFFF"/>
      <w:lang w:eastAsia="da-DK"/>
    </w:rPr>
  </w:style>
  <w:style w:type="character" w:customStyle="1" w:styleId="Overskrift2Tegn">
    <w:name w:val="Overskrift 2 Tegn"/>
    <w:basedOn w:val="Standardskrifttypeiafsnit"/>
    <w:link w:val="Overskrift2"/>
    <w:rsid w:val="00D42FA0"/>
    <w:rPr>
      <w:rFonts w:ascii="Arial" w:eastAsia="Times New Roman" w:hAnsi="Arial"/>
      <w:b/>
      <w:sz w:val="24"/>
      <w:shd w:val="pct12" w:color="auto" w:fill="auto"/>
      <w:lang w:eastAsia="da-DK"/>
    </w:rPr>
  </w:style>
  <w:style w:type="character" w:customStyle="1" w:styleId="Overskrift3Tegn">
    <w:name w:val="Overskrift 3 Tegn"/>
    <w:basedOn w:val="Standardskrifttypeiafsnit"/>
    <w:link w:val="Overskrift3"/>
    <w:rsid w:val="00D42FA0"/>
    <w:rPr>
      <w:rFonts w:ascii="Arial" w:eastAsia="Times New Roman" w:hAnsi="Arial"/>
      <w:b/>
      <w:spacing w:val="-2"/>
      <w:sz w:val="16"/>
      <w:lang w:eastAsia="da-DK"/>
    </w:rPr>
  </w:style>
  <w:style w:type="character" w:customStyle="1" w:styleId="Overskrift4Tegn">
    <w:name w:val="Overskrift 4 Tegn"/>
    <w:basedOn w:val="Standardskrifttypeiafsnit"/>
    <w:link w:val="Overskrift4"/>
    <w:rsid w:val="00D42FA0"/>
    <w:rPr>
      <w:rFonts w:ascii="Garamond" w:eastAsia="Times New Roman" w:hAnsi="Garamond"/>
      <w:b/>
      <w:lang w:eastAsia="da-DK"/>
    </w:rPr>
  </w:style>
  <w:style w:type="character" w:customStyle="1" w:styleId="Overskrift5Tegn">
    <w:name w:val="Overskrift 5 Tegn"/>
    <w:basedOn w:val="Standardskrifttypeiafsnit"/>
    <w:link w:val="Overskrift5"/>
    <w:rsid w:val="00D42FA0"/>
    <w:rPr>
      <w:rFonts w:ascii="Times New Roman" w:eastAsia="Times New Roman" w:hAnsi="Times New Roman"/>
      <w:b/>
      <w:i/>
      <w:sz w:val="26"/>
      <w:lang w:eastAsia="da-DK"/>
    </w:rPr>
  </w:style>
  <w:style w:type="character" w:customStyle="1" w:styleId="Overskrift6Tegn">
    <w:name w:val="Overskrift 6 Tegn"/>
    <w:basedOn w:val="Standardskrifttypeiafsnit"/>
    <w:link w:val="Overskrift6"/>
    <w:rsid w:val="00D42FA0"/>
    <w:rPr>
      <w:rFonts w:ascii="Times New Roman" w:eastAsia="Times New Roman" w:hAnsi="Times New Roman"/>
      <w:b/>
      <w:sz w:val="22"/>
      <w:lang w:eastAsia="da-DK"/>
    </w:rPr>
  </w:style>
  <w:style w:type="character" w:customStyle="1" w:styleId="Overskrift7Tegn">
    <w:name w:val="Overskrift 7 Tegn"/>
    <w:basedOn w:val="Standardskrifttypeiafsnit"/>
    <w:link w:val="Overskrift7"/>
    <w:rsid w:val="00D42FA0"/>
    <w:rPr>
      <w:rFonts w:ascii="Times New Roman" w:eastAsia="Times New Roman" w:hAnsi="Times New Roman"/>
      <w:sz w:val="24"/>
      <w:lang w:eastAsia="da-DK"/>
    </w:rPr>
  </w:style>
  <w:style w:type="character" w:customStyle="1" w:styleId="Overskrift8Tegn">
    <w:name w:val="Overskrift 8 Tegn"/>
    <w:basedOn w:val="Standardskrifttypeiafsnit"/>
    <w:link w:val="Overskrift8"/>
    <w:rsid w:val="00D42FA0"/>
    <w:rPr>
      <w:rFonts w:ascii="Gill Sans" w:eastAsia="Times New Roman" w:hAnsi="Gill Sans"/>
      <w:b/>
      <w:sz w:val="24"/>
      <w:shd w:val="pct12" w:color="000000" w:fill="FFFFFF"/>
      <w:lang w:eastAsia="da-DK"/>
    </w:rPr>
  </w:style>
  <w:style w:type="character" w:customStyle="1" w:styleId="Overskrift9Tegn">
    <w:name w:val="Overskrift 9 Tegn"/>
    <w:basedOn w:val="Standardskrifttypeiafsnit"/>
    <w:link w:val="Overskrift9"/>
    <w:rsid w:val="00D42FA0"/>
    <w:rPr>
      <w:rFonts w:ascii="Arial" w:eastAsia="Times New Roman" w:hAnsi="Arial"/>
      <w:sz w:val="22"/>
      <w:lang w:eastAsia="da-DK"/>
    </w:rPr>
  </w:style>
  <w:style w:type="paragraph" w:customStyle="1" w:styleId="TypografiOverskrift210pktLigemargener">
    <w:name w:val="Typografi Overskrift 2 + 10 pkt Lige margener"/>
    <w:basedOn w:val="Overskrift2"/>
    <w:rsid w:val="00D42FA0"/>
    <w:pPr>
      <w:jc w:val="both"/>
    </w:pPr>
    <w:rPr>
      <w:bCs/>
    </w:rPr>
  </w:style>
  <w:style w:type="paragraph" w:styleId="Ingenafstand">
    <w:name w:val="No Spacing"/>
    <w:uiPriority w:val="1"/>
    <w:qFormat/>
    <w:rsid w:val="005E1EB5"/>
    <w:rPr>
      <w:rFonts w:asciiTheme="minorHAnsi" w:eastAsiaTheme="minorHAnsi" w:hAnsiTheme="minorHAnsi" w:cstheme="minorBidi"/>
      <w:sz w:val="22"/>
      <w:szCs w:val="22"/>
    </w:rPr>
  </w:style>
  <w:style w:type="paragraph" w:customStyle="1" w:styleId="BodyText21">
    <w:name w:val="Body Text 21"/>
    <w:basedOn w:val="Normal"/>
    <w:rsid w:val="00CA1983"/>
    <w:pPr>
      <w:widowControl w:val="0"/>
      <w:tabs>
        <w:tab w:val="left" w:pos="-584"/>
        <w:tab w:val="left" w:pos="322"/>
        <w:tab w:val="left" w:pos="531"/>
      </w:tabs>
      <w:overflowPunct w:val="0"/>
      <w:autoSpaceDE w:val="0"/>
      <w:autoSpaceDN w:val="0"/>
      <w:adjustRightInd w:val="0"/>
      <w:ind w:left="322"/>
      <w:textAlignment w:val="baseline"/>
    </w:pPr>
    <w:rPr>
      <w:rFonts w:ascii="Arial" w:hAnsi="Arial"/>
      <w:spacing w:val="-2"/>
      <w:sz w:val="16"/>
      <w:szCs w:val="20"/>
    </w:rPr>
  </w:style>
  <w:style w:type="paragraph" w:customStyle="1" w:styleId="Default">
    <w:name w:val="Default"/>
    <w:rsid w:val="00295B88"/>
    <w:pPr>
      <w:autoSpaceDE w:val="0"/>
      <w:autoSpaceDN w:val="0"/>
      <w:adjustRightInd w:val="0"/>
    </w:pPr>
    <w:rPr>
      <w:rFonts w:ascii="Arial" w:eastAsiaTheme="minorHAnsi" w:hAnsi="Arial" w:cs="Arial"/>
      <w:color w:val="000000"/>
      <w:sz w:val="24"/>
      <w:szCs w:val="24"/>
    </w:rPr>
  </w:style>
  <w:style w:type="character" w:styleId="BesgtLink">
    <w:name w:val="FollowedHyperlink"/>
    <w:basedOn w:val="Standardskrifttypeiafsnit"/>
    <w:uiPriority w:val="99"/>
    <w:semiHidden/>
    <w:unhideWhenUsed/>
    <w:rsid w:val="004D0D22"/>
    <w:rPr>
      <w:color w:val="800080" w:themeColor="followedHyperlink"/>
      <w:u w:val="single"/>
    </w:rPr>
  </w:style>
  <w:style w:type="paragraph" w:styleId="NormalWeb">
    <w:name w:val="Normal (Web)"/>
    <w:basedOn w:val="Normal"/>
    <w:uiPriority w:val="99"/>
    <w:semiHidden/>
    <w:unhideWhenUsed/>
    <w:rsid w:val="00037296"/>
    <w:pPr>
      <w:spacing w:before="100" w:beforeAutospacing="1" w:after="100" w:afterAutospacing="1"/>
    </w:pPr>
    <w:rPr>
      <w:rFonts w:ascii="Times New Roman" w:hAnsi="Times New Roman"/>
      <w:sz w:val="24"/>
    </w:rPr>
  </w:style>
  <w:style w:type="character" w:styleId="Strk">
    <w:name w:val="Strong"/>
    <w:basedOn w:val="Standardskrifttypeiafsnit"/>
    <w:uiPriority w:val="22"/>
    <w:qFormat/>
    <w:rsid w:val="00037296"/>
    <w:rPr>
      <w:b/>
      <w:bCs/>
    </w:rPr>
  </w:style>
  <w:style w:type="character" w:customStyle="1" w:styleId="UnresolvedMention1">
    <w:name w:val="Unresolved Mention1"/>
    <w:basedOn w:val="Standardskrifttypeiafsnit"/>
    <w:uiPriority w:val="99"/>
    <w:semiHidden/>
    <w:unhideWhenUsed/>
    <w:rsid w:val="00E824B7"/>
    <w:rPr>
      <w:color w:val="605E5C"/>
      <w:shd w:val="clear" w:color="auto" w:fill="E1DFDD"/>
    </w:rPr>
  </w:style>
  <w:style w:type="table" w:styleId="Gittertabel4-farve5">
    <w:name w:val="Grid Table 4 Accent 5"/>
    <w:basedOn w:val="Tabel-Normal"/>
    <w:uiPriority w:val="49"/>
    <w:rsid w:val="00EC4BF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ListeafsnitTegn">
    <w:name w:val="Listeafsnit Tegn"/>
    <w:aliases w:val="List Paragraph1 Tegn,Recommendation Tegn,List Paragraph11 Tegn,L Tegn,CV text Tegn,Table text Tegn,List Paragraph2 Tegn,F5 List Paragraph Tegn,Dot pt Tegn,List Paragraph111 Tegn,Medium Grid 1 - Accent 21 Tegn,Numbered Paragraph Tegn"/>
    <w:basedOn w:val="Standardskrifttypeiafsnit"/>
    <w:link w:val="Listeafsnit"/>
    <w:uiPriority w:val="34"/>
    <w:qFormat/>
    <w:rsid w:val="00CD4891"/>
    <w:rPr>
      <w:rFonts w:ascii="Verdana" w:eastAsia="Times New Roman" w:hAnsi="Verdana"/>
      <w:sz w:val="18"/>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87408">
      <w:bodyDiv w:val="1"/>
      <w:marLeft w:val="0"/>
      <w:marRight w:val="0"/>
      <w:marTop w:val="0"/>
      <w:marBottom w:val="0"/>
      <w:divBdr>
        <w:top w:val="none" w:sz="0" w:space="0" w:color="auto"/>
        <w:left w:val="none" w:sz="0" w:space="0" w:color="auto"/>
        <w:bottom w:val="none" w:sz="0" w:space="0" w:color="auto"/>
        <w:right w:val="none" w:sz="0" w:space="0" w:color="auto"/>
      </w:divBdr>
      <w:divsChild>
        <w:div w:id="929502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559403">
      <w:bodyDiv w:val="1"/>
      <w:marLeft w:val="0"/>
      <w:marRight w:val="0"/>
      <w:marTop w:val="0"/>
      <w:marBottom w:val="0"/>
      <w:divBdr>
        <w:top w:val="none" w:sz="0" w:space="0" w:color="auto"/>
        <w:left w:val="none" w:sz="0" w:space="0" w:color="auto"/>
        <w:bottom w:val="none" w:sz="0" w:space="0" w:color="auto"/>
        <w:right w:val="none" w:sz="0" w:space="0" w:color="auto"/>
      </w:divBdr>
    </w:div>
    <w:div w:id="1388188807">
      <w:bodyDiv w:val="1"/>
      <w:marLeft w:val="0"/>
      <w:marRight w:val="0"/>
      <w:marTop w:val="0"/>
      <w:marBottom w:val="0"/>
      <w:divBdr>
        <w:top w:val="none" w:sz="0" w:space="0" w:color="auto"/>
        <w:left w:val="none" w:sz="0" w:space="0" w:color="auto"/>
        <w:bottom w:val="none" w:sz="0" w:space="0" w:color="auto"/>
        <w:right w:val="none" w:sz="0" w:space="0" w:color="auto"/>
      </w:divBdr>
    </w:div>
    <w:div w:id="141748226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181CF-AB22-4A94-861C-4155FE9F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5923</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 Westergaard Rasmussen</dc:creator>
  <cp:lastModifiedBy>Kim Jensen</cp:lastModifiedBy>
  <cp:revision>2</cp:revision>
  <cp:lastPrinted>2022-09-21T11:39:00Z</cp:lastPrinted>
  <dcterms:created xsi:type="dcterms:W3CDTF">2026-04-28T06:34:00Z</dcterms:created>
  <dcterms:modified xsi:type="dcterms:W3CDTF">2026-04-28T06:34:00Z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9f464636664632e063e5532c395ae6fa31b9524436e64c85491c013e5af7e121</vt:lpwstr>
  </property>
</Properties>
</file>