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14AAA" w14:textId="77777777" w:rsidR="00166D5B" w:rsidRPr="00205080" w:rsidRDefault="00166D5B" w:rsidP="00A65C91">
      <w:pPr>
        <w:pStyle w:val="Titel"/>
        <w:jc w:val="center"/>
        <w:rPr>
          <w:sz w:val="44"/>
          <w:szCs w:val="44"/>
        </w:rPr>
      </w:pPr>
    </w:p>
    <w:p w14:paraId="015BF0EE" w14:textId="77777777" w:rsidR="00166D5B" w:rsidRPr="00205080" w:rsidRDefault="00166D5B" w:rsidP="009B1BFB">
      <w:pPr>
        <w:pStyle w:val="Titel"/>
        <w:rPr>
          <w:sz w:val="44"/>
          <w:szCs w:val="44"/>
        </w:rPr>
      </w:pPr>
    </w:p>
    <w:p w14:paraId="2832A16B" w14:textId="77BA2EDB" w:rsidR="00166D5B" w:rsidRPr="005055EC" w:rsidRDefault="009B6970" w:rsidP="005055EC">
      <w:pPr>
        <w:pStyle w:val="Titel"/>
        <w:jc w:val="center"/>
        <w:rPr>
          <w:sz w:val="56"/>
          <w:szCs w:val="56"/>
        </w:rPr>
      </w:pPr>
      <w:r w:rsidRPr="005055EC">
        <w:rPr>
          <w:sz w:val="56"/>
          <w:szCs w:val="56"/>
        </w:rPr>
        <w:t>[UDKAST]</w:t>
      </w:r>
    </w:p>
    <w:p w14:paraId="1F318D48" w14:textId="77777777" w:rsidR="009B6970" w:rsidRPr="005055EC" w:rsidRDefault="009B6970" w:rsidP="005055EC">
      <w:pPr>
        <w:pStyle w:val="Titel"/>
        <w:rPr>
          <w:sz w:val="56"/>
          <w:szCs w:val="56"/>
        </w:rPr>
      </w:pPr>
    </w:p>
    <w:p w14:paraId="6EAE575A" w14:textId="3F367BA8" w:rsidR="00A65C91" w:rsidRPr="005055EC" w:rsidRDefault="00A65C91" w:rsidP="005055EC">
      <w:pPr>
        <w:pStyle w:val="Titel"/>
        <w:jc w:val="center"/>
        <w:rPr>
          <w:sz w:val="56"/>
          <w:szCs w:val="56"/>
        </w:rPr>
      </w:pPr>
      <w:bookmarkStart w:id="0" w:name="_Toc198367203"/>
      <w:r w:rsidRPr="005055EC">
        <w:rPr>
          <w:sz w:val="56"/>
          <w:szCs w:val="56"/>
        </w:rPr>
        <w:t>BESTYRELSENS LEDELSE AF CISU</w:t>
      </w:r>
      <w:bookmarkEnd w:id="0"/>
    </w:p>
    <w:p w14:paraId="3A9C9FBB" w14:textId="77777777" w:rsidR="004676D2" w:rsidRPr="005055EC" w:rsidRDefault="004676D2" w:rsidP="005055EC">
      <w:pPr>
        <w:pStyle w:val="Titel"/>
        <w:jc w:val="center"/>
        <w:rPr>
          <w:sz w:val="56"/>
          <w:szCs w:val="56"/>
        </w:rPr>
      </w:pPr>
    </w:p>
    <w:p w14:paraId="6400849D" w14:textId="4E4E7E27" w:rsidR="009B1BFB" w:rsidRPr="005055EC" w:rsidRDefault="00A65C91" w:rsidP="005055EC">
      <w:pPr>
        <w:pStyle w:val="Titel"/>
        <w:jc w:val="center"/>
        <w:rPr>
          <w:sz w:val="56"/>
          <w:szCs w:val="56"/>
        </w:rPr>
      </w:pPr>
      <w:bookmarkStart w:id="1" w:name="_Toc198367204"/>
      <w:r w:rsidRPr="005055EC">
        <w:rPr>
          <w:sz w:val="56"/>
          <w:szCs w:val="56"/>
        </w:rPr>
        <w:t xml:space="preserve">VEJLEDNING </w:t>
      </w:r>
      <w:bookmarkEnd w:id="1"/>
      <w:r w:rsidR="004676D2" w:rsidRPr="005055EC">
        <w:rPr>
          <w:sz w:val="56"/>
          <w:szCs w:val="56"/>
        </w:rPr>
        <w:t>OG FORRETNINGORDEN</w:t>
      </w:r>
    </w:p>
    <w:p w14:paraId="0287BA6D" w14:textId="4CE1FA75" w:rsidR="00A65C91" w:rsidRDefault="00A65C91" w:rsidP="005055EC"/>
    <w:p w14:paraId="37FD0547" w14:textId="77777777" w:rsidR="005055EC" w:rsidRDefault="005055EC" w:rsidP="005055EC"/>
    <w:p w14:paraId="6D5EA578" w14:textId="3A5F9953" w:rsidR="005055EC" w:rsidRDefault="005055EC" w:rsidP="005055EC"/>
    <w:p w14:paraId="65C14E6B" w14:textId="0089E1D8" w:rsidR="005055EC" w:rsidRDefault="005055EC" w:rsidP="005055EC">
      <w:r>
        <w:rPr>
          <w:noProof/>
        </w:rPr>
        <mc:AlternateContent>
          <mc:Choice Requires="wps">
            <w:drawing>
              <wp:anchor distT="0" distB="0" distL="114300" distR="114300" simplePos="0" relativeHeight="251659264" behindDoc="0" locked="0" layoutInCell="1" allowOverlap="1" wp14:anchorId="2260BCBC" wp14:editId="76F7A925">
                <wp:simplePos x="0" y="0"/>
                <wp:positionH relativeFrom="column">
                  <wp:posOffset>92710</wp:posOffset>
                </wp:positionH>
                <wp:positionV relativeFrom="paragraph">
                  <wp:posOffset>9525</wp:posOffset>
                </wp:positionV>
                <wp:extent cx="6007100" cy="5397500"/>
                <wp:effectExtent l="0" t="0" r="12700" b="12700"/>
                <wp:wrapNone/>
                <wp:docPr id="629765025" name="Rektangel 4"/>
                <wp:cNvGraphicFramePr/>
                <a:graphic xmlns:a="http://schemas.openxmlformats.org/drawingml/2006/main">
                  <a:graphicData uri="http://schemas.microsoft.com/office/word/2010/wordprocessingShape">
                    <wps:wsp>
                      <wps:cNvSpPr/>
                      <wps:spPr>
                        <a:xfrm>
                          <a:off x="0" y="0"/>
                          <a:ext cx="6007100" cy="5397500"/>
                        </a:xfrm>
                        <a:prstGeom prst="rect">
                          <a:avLst/>
                        </a:prstGeom>
                        <a:solidFill>
                          <a:schemeClr val="accent6">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92F115" w14:textId="23074DF7" w:rsidR="005055EC" w:rsidRPr="005055EC" w:rsidRDefault="005055EC" w:rsidP="005055EC">
                            <w:pPr>
                              <w:rPr>
                                <w:b/>
                                <w:bCs/>
                                <w:color w:val="000000" w:themeColor="text1"/>
                              </w:rPr>
                            </w:pPr>
                            <w:r w:rsidRPr="005055EC">
                              <w:rPr>
                                <w:b/>
                                <w:bCs/>
                                <w:color w:val="000000" w:themeColor="text1"/>
                              </w:rPr>
                              <w:t xml:space="preserve">FORMÅL </w:t>
                            </w:r>
                            <w:r>
                              <w:rPr>
                                <w:b/>
                                <w:bCs/>
                                <w:color w:val="000000" w:themeColor="text1"/>
                              </w:rPr>
                              <w:t>MED ÆNDRINGERNE</w:t>
                            </w:r>
                            <w:r w:rsidRPr="005055EC">
                              <w:rPr>
                                <w:b/>
                                <w:bCs/>
                                <w:color w:val="000000" w:themeColor="text1"/>
                              </w:rPr>
                              <w:t>:</w:t>
                            </w:r>
                          </w:p>
                          <w:p w14:paraId="5D379156" w14:textId="77777777" w:rsidR="005055EC" w:rsidRPr="005055EC" w:rsidRDefault="005055EC" w:rsidP="005055EC">
                            <w:pPr>
                              <w:spacing w:after="120"/>
                              <w:rPr>
                                <w:b/>
                                <w:bCs/>
                                <w:color w:val="000000" w:themeColor="text1"/>
                              </w:rPr>
                            </w:pPr>
                          </w:p>
                          <w:p w14:paraId="37CF80DC" w14:textId="77777777" w:rsidR="005055EC" w:rsidRPr="005055EC" w:rsidRDefault="005055EC" w:rsidP="005055EC">
                            <w:pPr>
                              <w:pStyle w:val="Listeafsnit"/>
                              <w:numPr>
                                <w:ilvl w:val="0"/>
                                <w:numId w:val="34"/>
                              </w:numPr>
                              <w:spacing w:after="120"/>
                              <w:contextualSpacing w:val="0"/>
                              <w:jc w:val="left"/>
                              <w:rPr>
                                <w:color w:val="000000" w:themeColor="text1"/>
                              </w:rPr>
                            </w:pPr>
                            <w:r w:rsidRPr="005055EC">
                              <w:rPr>
                                <w:color w:val="000000" w:themeColor="text1"/>
                              </w:rPr>
                              <w:t>At bestyrelsesvejledningen fremover er skrevet af de gamle bestyrelser og til de nye.</w:t>
                            </w:r>
                          </w:p>
                          <w:p w14:paraId="2E8F51FD" w14:textId="77777777" w:rsidR="005055EC" w:rsidRPr="005055EC" w:rsidRDefault="005055EC" w:rsidP="005055EC">
                            <w:pPr>
                              <w:pStyle w:val="Listeafsnit"/>
                              <w:numPr>
                                <w:ilvl w:val="0"/>
                                <w:numId w:val="34"/>
                              </w:numPr>
                              <w:spacing w:after="120"/>
                              <w:contextualSpacing w:val="0"/>
                              <w:jc w:val="left"/>
                              <w:rPr>
                                <w:color w:val="000000" w:themeColor="text1"/>
                              </w:rPr>
                            </w:pPr>
                            <w:r w:rsidRPr="005055EC">
                              <w:rPr>
                                <w:color w:val="000000" w:themeColor="text1"/>
                              </w:rPr>
                              <w:t>At vejledningen præventivt indflyver det totalt uerfarne bestyrelsesmedlem og tydeligt adskiller vedtægts- og lovkrav (det vi er pålagt) fra foreningspraksis (det vi pålægger os selv).</w:t>
                            </w:r>
                          </w:p>
                          <w:p w14:paraId="4B491720" w14:textId="77777777" w:rsidR="005055EC" w:rsidRPr="005055EC" w:rsidRDefault="005055EC" w:rsidP="005055EC">
                            <w:pPr>
                              <w:pStyle w:val="Listeafsnit"/>
                              <w:numPr>
                                <w:ilvl w:val="0"/>
                                <w:numId w:val="34"/>
                              </w:numPr>
                              <w:spacing w:after="120"/>
                              <w:contextualSpacing w:val="0"/>
                              <w:jc w:val="left"/>
                              <w:rPr>
                                <w:color w:val="000000" w:themeColor="text1"/>
                              </w:rPr>
                            </w:pPr>
                            <w:r w:rsidRPr="005055EC">
                              <w:rPr>
                                <w:color w:val="000000" w:themeColor="text1"/>
                              </w:rPr>
                              <w:t>At vejledningen forklarer </w:t>
                            </w:r>
                            <w:r w:rsidRPr="005055EC">
                              <w:rPr>
                                <w:color w:val="000000" w:themeColor="text1"/>
                                <w:u w:val="single"/>
                              </w:rPr>
                              <w:t>hvorfor</w:t>
                            </w:r>
                            <w:r w:rsidRPr="005055EC">
                              <w:rPr>
                                <w:color w:val="000000" w:themeColor="text1"/>
                              </w:rPr>
                              <w:t> CISU har særlige foreningspraksis, der afviger fra det pligtige (f.eks. tradition for meget høj transparens), frem for blot at diktere det.</w:t>
                            </w:r>
                          </w:p>
                          <w:p w14:paraId="4E08F3A7" w14:textId="27134C5D" w:rsidR="005055EC" w:rsidRPr="005055EC" w:rsidRDefault="005055EC" w:rsidP="005055EC">
                            <w:pPr>
                              <w:pStyle w:val="Listeafsnit"/>
                              <w:numPr>
                                <w:ilvl w:val="0"/>
                                <w:numId w:val="34"/>
                              </w:numPr>
                              <w:spacing w:after="120"/>
                              <w:contextualSpacing w:val="0"/>
                              <w:jc w:val="left"/>
                              <w:rPr>
                                <w:color w:val="000000" w:themeColor="text1"/>
                              </w:rPr>
                            </w:pPr>
                            <w:r w:rsidRPr="005055EC">
                              <w:rPr>
                                <w:color w:val="000000" w:themeColor="text1"/>
                              </w:rPr>
                              <w:t xml:space="preserve">At foreningspraksis (prokura, repræsentation, arbejdsform, etc.) under bestyrelsens beslutningskompetence indlægges </w:t>
                            </w:r>
                            <w:r w:rsidR="0081001E">
                              <w:rPr>
                                <w:color w:val="000000" w:themeColor="text1"/>
                              </w:rPr>
                              <w:t>direkte i</w:t>
                            </w:r>
                            <w:r w:rsidRPr="005055EC">
                              <w:rPr>
                                <w:color w:val="000000" w:themeColor="text1"/>
                              </w:rPr>
                              <w:t xml:space="preserve"> forretningsorden</w:t>
                            </w:r>
                            <w:r w:rsidR="0081001E">
                              <w:rPr>
                                <w:color w:val="000000" w:themeColor="text1"/>
                              </w:rPr>
                              <w:t>en</w:t>
                            </w:r>
                            <w:r w:rsidRPr="005055EC">
                              <w:rPr>
                                <w:color w:val="000000" w:themeColor="text1"/>
                              </w:rPr>
                              <w:t xml:space="preserve"> eller i dens underbilag, frem for at ligge i eksterne dokumenter der ikke tydeligt ’ejes’ af bestyrelsen.</w:t>
                            </w:r>
                          </w:p>
                          <w:p w14:paraId="48781D04" w14:textId="77777777" w:rsidR="005055EC" w:rsidRPr="005055EC" w:rsidRDefault="005055EC" w:rsidP="005055EC">
                            <w:pPr>
                              <w:pStyle w:val="Listeafsnit"/>
                              <w:numPr>
                                <w:ilvl w:val="0"/>
                                <w:numId w:val="34"/>
                              </w:numPr>
                              <w:spacing w:after="120"/>
                              <w:contextualSpacing w:val="0"/>
                              <w:jc w:val="left"/>
                              <w:rPr>
                                <w:color w:val="000000" w:themeColor="text1"/>
                              </w:rPr>
                            </w:pPr>
                            <w:r w:rsidRPr="005055EC">
                              <w:rPr>
                                <w:color w:val="000000" w:themeColor="text1"/>
                              </w:rPr>
                              <w:t>At bestyrelsens beslutningskompetence og ansvar tydeliggøres, men også at der skabes forståelse for hvorfor der er styringsvariabler, som det er formålstjenstligt at beskytte.</w:t>
                            </w:r>
                          </w:p>
                          <w:p w14:paraId="42FE0A01" w14:textId="77777777" w:rsidR="005055EC" w:rsidRPr="005055EC" w:rsidRDefault="005055EC" w:rsidP="005055EC">
                            <w:pPr>
                              <w:pStyle w:val="Listeafsnit"/>
                              <w:numPr>
                                <w:ilvl w:val="0"/>
                                <w:numId w:val="34"/>
                              </w:numPr>
                              <w:spacing w:after="120"/>
                              <w:contextualSpacing w:val="0"/>
                              <w:jc w:val="left"/>
                              <w:rPr>
                                <w:color w:val="000000" w:themeColor="text1"/>
                              </w:rPr>
                            </w:pPr>
                            <w:r w:rsidRPr="005055EC">
                              <w:rPr>
                                <w:color w:val="000000" w:themeColor="text1"/>
                              </w:rPr>
                              <w:t>At de tidligere “fire kerneopgaver” udvides til de seks, der udspringer af lovgrundlaget, og forretningsordenen udvides med beskrivelse af bestyrelsens risikostyring og personaleledelse i relation til generalsekretæren/sekretariatsledelsen.</w:t>
                            </w:r>
                          </w:p>
                          <w:p w14:paraId="26D2A341" w14:textId="7291E61E" w:rsidR="005055EC" w:rsidRPr="005055EC" w:rsidRDefault="005055EC" w:rsidP="005055EC">
                            <w:pPr>
                              <w:pStyle w:val="Listeafsnit"/>
                              <w:numPr>
                                <w:ilvl w:val="0"/>
                                <w:numId w:val="34"/>
                              </w:numPr>
                              <w:spacing w:after="120"/>
                              <w:contextualSpacing w:val="0"/>
                              <w:jc w:val="left"/>
                              <w:rPr>
                                <w:color w:val="000000" w:themeColor="text1"/>
                              </w:rPr>
                            </w:pPr>
                            <w:r w:rsidRPr="005055EC">
                              <w:rPr>
                                <w:color w:val="000000" w:themeColor="text1"/>
                              </w:rPr>
                              <w:t>At bestyrelsesvejledningen anlægger en langt mere positiv og forhåbentlig kulturbærende tone.</w:t>
                            </w:r>
                          </w:p>
                          <w:p w14:paraId="79CDB4C0" w14:textId="77777777" w:rsidR="005055EC" w:rsidRPr="005055EC" w:rsidRDefault="005055EC" w:rsidP="005055EC">
                            <w:pPr>
                              <w:pStyle w:val="Listeafsnit"/>
                              <w:numPr>
                                <w:ilvl w:val="0"/>
                                <w:numId w:val="34"/>
                              </w:numPr>
                              <w:spacing w:after="120"/>
                              <w:contextualSpacing w:val="0"/>
                              <w:jc w:val="left"/>
                              <w:rPr>
                                <w:color w:val="000000" w:themeColor="text1"/>
                              </w:rPr>
                            </w:pPr>
                            <w:r w:rsidRPr="005055EC">
                              <w:rPr>
                                <w:color w:val="000000" w:themeColor="text1"/>
                              </w:rPr>
                              <w:t xml:space="preserve">At der skabes rum for inddragelse af anbefalingerne fra </w:t>
                            </w:r>
                            <w:proofErr w:type="spellStart"/>
                            <w:r w:rsidRPr="005055EC">
                              <w:rPr>
                                <w:color w:val="000000" w:themeColor="text1"/>
                              </w:rPr>
                              <w:t>governance</w:t>
                            </w:r>
                            <w:proofErr w:type="spellEnd"/>
                            <w:r w:rsidRPr="005055EC">
                              <w:rPr>
                                <w:color w:val="000000" w:themeColor="text1"/>
                              </w:rPr>
                              <w:t xml:space="preserve"> </w:t>
                            </w:r>
                            <w:proofErr w:type="spellStart"/>
                            <w:r w:rsidRPr="005055EC">
                              <w:rPr>
                                <w:color w:val="000000" w:themeColor="text1"/>
                              </w:rPr>
                              <w:t>review</w:t>
                            </w:r>
                            <w:proofErr w:type="spellEnd"/>
                            <w:r w:rsidRPr="005055EC">
                              <w:rPr>
                                <w:color w:val="000000" w:themeColor="text1"/>
                              </w:rPr>
                              <w:t xml:space="preserve"> i 2025</w:t>
                            </w:r>
                          </w:p>
                          <w:p w14:paraId="639C162B" w14:textId="77777777" w:rsidR="005055EC" w:rsidRPr="005055EC" w:rsidRDefault="005055EC" w:rsidP="005055EC">
                            <w:pPr>
                              <w:jc w:val="left"/>
                              <w:rPr>
                                <w:color w:val="000000" w:themeColor="text1"/>
                              </w:rPr>
                            </w:pPr>
                          </w:p>
                          <w:p w14:paraId="674DCAA8" w14:textId="77777777" w:rsidR="005055EC" w:rsidRPr="005055EC" w:rsidRDefault="005055EC" w:rsidP="005055EC">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0BCBC" id="Rektangel 4" o:spid="_x0000_s1026" style="position:absolute;left:0;text-align:left;margin-left:7.3pt;margin-top:.75pt;width:473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" fillcolor="#d9f2d0 [665]" strokecolor="black [3213]" strokeweight="1pt">
                <v:textbox>
                  <w:txbxContent>
                    <w:p w14:paraId="6192F115" w14:textId="23074DF7" w:rsidR="005055EC" w:rsidRPr="005055EC" w:rsidRDefault="005055EC" w:rsidP="005055EC">
                      <w:pPr>
                        <w:rPr>
                          <w:b/>
                          <w:bCs/>
                          <w:color w:val="000000" w:themeColor="text1"/>
                        </w:rPr>
                      </w:pPr>
                      <w:r w:rsidRPr="005055EC">
                        <w:rPr>
                          <w:b/>
                          <w:bCs/>
                          <w:color w:val="000000" w:themeColor="text1"/>
                        </w:rPr>
                        <w:t xml:space="preserve">FORMÅL </w:t>
                      </w:r>
                      <w:r>
                        <w:rPr>
                          <w:b/>
                          <w:bCs/>
                          <w:color w:val="000000" w:themeColor="text1"/>
                        </w:rPr>
                        <w:t>MED ÆNDRINGERNE</w:t>
                      </w:r>
                      <w:r w:rsidRPr="005055EC">
                        <w:rPr>
                          <w:b/>
                          <w:bCs/>
                          <w:color w:val="000000" w:themeColor="text1"/>
                        </w:rPr>
                        <w:t>:</w:t>
                      </w:r>
                    </w:p>
                    <w:p w14:paraId="5D379156" w14:textId="77777777" w:rsidR="005055EC" w:rsidRPr="005055EC" w:rsidRDefault="005055EC" w:rsidP="005055EC">
                      <w:pPr>
                        <w:spacing w:after="120"/>
                        <w:rPr>
                          <w:b/>
                          <w:bCs/>
                          <w:color w:val="000000" w:themeColor="text1"/>
                        </w:rPr>
                      </w:pPr>
                    </w:p>
                    <w:p w14:paraId="37CF80DC" w14:textId="77777777" w:rsidR="005055EC" w:rsidRPr="005055EC" w:rsidRDefault="005055EC" w:rsidP="005055EC">
                      <w:pPr>
                        <w:pStyle w:val="Listeafsnit"/>
                        <w:numPr>
                          <w:ilvl w:val="0"/>
                          <w:numId w:val="34"/>
                        </w:numPr>
                        <w:spacing w:after="120"/>
                        <w:contextualSpacing w:val="0"/>
                        <w:jc w:val="left"/>
                        <w:rPr>
                          <w:color w:val="000000" w:themeColor="text1"/>
                        </w:rPr>
                      </w:pPr>
                      <w:r w:rsidRPr="005055EC">
                        <w:rPr>
                          <w:color w:val="000000" w:themeColor="text1"/>
                        </w:rPr>
                        <w:t>At bestyrelsesvejledningen fremover er skrevet af de gamle bestyrelser og til de nye.</w:t>
                      </w:r>
                    </w:p>
                    <w:p w14:paraId="2E8F51FD" w14:textId="77777777" w:rsidR="005055EC" w:rsidRPr="005055EC" w:rsidRDefault="005055EC" w:rsidP="005055EC">
                      <w:pPr>
                        <w:pStyle w:val="Listeafsnit"/>
                        <w:numPr>
                          <w:ilvl w:val="0"/>
                          <w:numId w:val="34"/>
                        </w:numPr>
                        <w:spacing w:after="120"/>
                        <w:contextualSpacing w:val="0"/>
                        <w:jc w:val="left"/>
                        <w:rPr>
                          <w:color w:val="000000" w:themeColor="text1"/>
                        </w:rPr>
                      </w:pPr>
                      <w:r w:rsidRPr="005055EC">
                        <w:rPr>
                          <w:color w:val="000000" w:themeColor="text1"/>
                        </w:rPr>
                        <w:t>At vejledningen præventivt indflyver det totalt uerfarne bestyrelsesmedlem og tydeligt adskiller vedtægts- og lovkrav (det vi er pålagt) fra foreningspraksis (det vi pålægger os selv).</w:t>
                      </w:r>
                    </w:p>
                    <w:p w14:paraId="4B491720" w14:textId="77777777" w:rsidR="005055EC" w:rsidRPr="005055EC" w:rsidRDefault="005055EC" w:rsidP="005055EC">
                      <w:pPr>
                        <w:pStyle w:val="Listeafsnit"/>
                        <w:numPr>
                          <w:ilvl w:val="0"/>
                          <w:numId w:val="34"/>
                        </w:numPr>
                        <w:spacing w:after="120"/>
                        <w:contextualSpacing w:val="0"/>
                        <w:jc w:val="left"/>
                        <w:rPr>
                          <w:color w:val="000000" w:themeColor="text1"/>
                        </w:rPr>
                      </w:pPr>
                      <w:r w:rsidRPr="005055EC">
                        <w:rPr>
                          <w:color w:val="000000" w:themeColor="text1"/>
                        </w:rPr>
                        <w:t>At vejledningen forklarer </w:t>
                      </w:r>
                      <w:r w:rsidRPr="005055EC">
                        <w:rPr>
                          <w:color w:val="000000" w:themeColor="text1"/>
                          <w:u w:val="single"/>
                        </w:rPr>
                        <w:t>hvorfor</w:t>
                      </w:r>
                      <w:r w:rsidRPr="005055EC">
                        <w:rPr>
                          <w:color w:val="000000" w:themeColor="text1"/>
                        </w:rPr>
                        <w:t> CISU har særlige foreningspraksis, der afviger fra det pligtige (f.eks. tradition for meget høj transparens), frem for blot at diktere det.</w:t>
                      </w:r>
                    </w:p>
                    <w:p w14:paraId="4E08F3A7" w14:textId="27134C5D" w:rsidR="005055EC" w:rsidRPr="005055EC" w:rsidRDefault="005055EC" w:rsidP="005055EC">
                      <w:pPr>
                        <w:pStyle w:val="Listeafsnit"/>
                        <w:numPr>
                          <w:ilvl w:val="0"/>
                          <w:numId w:val="34"/>
                        </w:numPr>
                        <w:spacing w:after="120"/>
                        <w:contextualSpacing w:val="0"/>
                        <w:jc w:val="left"/>
                        <w:rPr>
                          <w:color w:val="000000" w:themeColor="text1"/>
                        </w:rPr>
                      </w:pPr>
                      <w:r w:rsidRPr="005055EC">
                        <w:rPr>
                          <w:color w:val="000000" w:themeColor="text1"/>
                        </w:rPr>
                        <w:t xml:space="preserve">At foreningspraksis (prokura, repræsentation, arbejdsform, etc.) under bestyrelsens beslutningskompetence indlægges </w:t>
                      </w:r>
                      <w:r w:rsidR="0081001E">
                        <w:rPr>
                          <w:color w:val="000000" w:themeColor="text1"/>
                        </w:rPr>
                        <w:t>direkte i</w:t>
                      </w:r>
                      <w:r w:rsidRPr="005055EC">
                        <w:rPr>
                          <w:color w:val="000000" w:themeColor="text1"/>
                        </w:rPr>
                        <w:t xml:space="preserve"> forretningsorden</w:t>
                      </w:r>
                      <w:r w:rsidR="0081001E">
                        <w:rPr>
                          <w:color w:val="000000" w:themeColor="text1"/>
                        </w:rPr>
                        <w:t>en</w:t>
                      </w:r>
                      <w:r w:rsidRPr="005055EC">
                        <w:rPr>
                          <w:color w:val="000000" w:themeColor="text1"/>
                        </w:rPr>
                        <w:t xml:space="preserve"> eller i dens underbilag, frem for at ligge i eksterne dokumenter der ikke tydeligt ’ejes’ af bestyrelsen.</w:t>
                      </w:r>
                    </w:p>
                    <w:p w14:paraId="48781D04" w14:textId="77777777" w:rsidR="005055EC" w:rsidRPr="005055EC" w:rsidRDefault="005055EC" w:rsidP="005055EC">
                      <w:pPr>
                        <w:pStyle w:val="Listeafsnit"/>
                        <w:numPr>
                          <w:ilvl w:val="0"/>
                          <w:numId w:val="34"/>
                        </w:numPr>
                        <w:spacing w:after="120"/>
                        <w:contextualSpacing w:val="0"/>
                        <w:jc w:val="left"/>
                        <w:rPr>
                          <w:color w:val="000000" w:themeColor="text1"/>
                        </w:rPr>
                      </w:pPr>
                      <w:r w:rsidRPr="005055EC">
                        <w:rPr>
                          <w:color w:val="000000" w:themeColor="text1"/>
                        </w:rPr>
                        <w:t>At bestyrelsens beslutningskompetence og ansvar tydeliggøres, men også at der skabes forståelse for hvorfor der er styringsvariabler, som det er formålstjenstligt at beskytte.</w:t>
                      </w:r>
                    </w:p>
                    <w:p w14:paraId="42FE0A01" w14:textId="77777777" w:rsidR="005055EC" w:rsidRPr="005055EC" w:rsidRDefault="005055EC" w:rsidP="005055EC">
                      <w:pPr>
                        <w:pStyle w:val="Listeafsnit"/>
                        <w:numPr>
                          <w:ilvl w:val="0"/>
                          <w:numId w:val="34"/>
                        </w:numPr>
                        <w:spacing w:after="120"/>
                        <w:contextualSpacing w:val="0"/>
                        <w:jc w:val="left"/>
                        <w:rPr>
                          <w:color w:val="000000" w:themeColor="text1"/>
                        </w:rPr>
                      </w:pPr>
                      <w:r w:rsidRPr="005055EC">
                        <w:rPr>
                          <w:color w:val="000000" w:themeColor="text1"/>
                        </w:rPr>
                        <w:t>At de tidligere “fire kerneopgaver” udvides til de seks, der udspringer af lovgrundlaget, og forretningsordenen udvides med beskrivelse af bestyrelsens risikostyring og personaleledelse i relation til generalsekretæren/sekretariatsledelsen.</w:t>
                      </w:r>
                    </w:p>
                    <w:p w14:paraId="26D2A341" w14:textId="7291E61E" w:rsidR="005055EC" w:rsidRPr="005055EC" w:rsidRDefault="005055EC" w:rsidP="005055EC">
                      <w:pPr>
                        <w:pStyle w:val="Listeafsnit"/>
                        <w:numPr>
                          <w:ilvl w:val="0"/>
                          <w:numId w:val="34"/>
                        </w:numPr>
                        <w:spacing w:after="120"/>
                        <w:contextualSpacing w:val="0"/>
                        <w:jc w:val="left"/>
                        <w:rPr>
                          <w:color w:val="000000" w:themeColor="text1"/>
                        </w:rPr>
                      </w:pPr>
                      <w:r w:rsidRPr="005055EC">
                        <w:rPr>
                          <w:color w:val="000000" w:themeColor="text1"/>
                        </w:rPr>
                        <w:t>At bestyrelsesvejledningen anlægger en langt mere positiv og forhåbentlig kulturbærende tone.</w:t>
                      </w:r>
                    </w:p>
                    <w:p w14:paraId="79CDB4C0" w14:textId="77777777" w:rsidR="005055EC" w:rsidRPr="005055EC" w:rsidRDefault="005055EC" w:rsidP="005055EC">
                      <w:pPr>
                        <w:pStyle w:val="Listeafsnit"/>
                        <w:numPr>
                          <w:ilvl w:val="0"/>
                          <w:numId w:val="34"/>
                        </w:numPr>
                        <w:spacing w:after="120"/>
                        <w:contextualSpacing w:val="0"/>
                        <w:jc w:val="left"/>
                        <w:rPr>
                          <w:color w:val="000000" w:themeColor="text1"/>
                        </w:rPr>
                      </w:pPr>
                      <w:r w:rsidRPr="005055EC">
                        <w:rPr>
                          <w:color w:val="000000" w:themeColor="text1"/>
                        </w:rPr>
                        <w:t xml:space="preserve">At der skabes rum for inddragelse af anbefalingerne fra </w:t>
                      </w:r>
                      <w:proofErr w:type="spellStart"/>
                      <w:r w:rsidRPr="005055EC">
                        <w:rPr>
                          <w:color w:val="000000" w:themeColor="text1"/>
                        </w:rPr>
                        <w:t>governance</w:t>
                      </w:r>
                      <w:proofErr w:type="spellEnd"/>
                      <w:r w:rsidRPr="005055EC">
                        <w:rPr>
                          <w:color w:val="000000" w:themeColor="text1"/>
                        </w:rPr>
                        <w:t xml:space="preserve"> </w:t>
                      </w:r>
                      <w:proofErr w:type="spellStart"/>
                      <w:r w:rsidRPr="005055EC">
                        <w:rPr>
                          <w:color w:val="000000" w:themeColor="text1"/>
                        </w:rPr>
                        <w:t>review</w:t>
                      </w:r>
                      <w:proofErr w:type="spellEnd"/>
                      <w:r w:rsidRPr="005055EC">
                        <w:rPr>
                          <w:color w:val="000000" w:themeColor="text1"/>
                        </w:rPr>
                        <w:t xml:space="preserve"> i 2025</w:t>
                      </w:r>
                    </w:p>
                    <w:p w14:paraId="639C162B" w14:textId="77777777" w:rsidR="005055EC" w:rsidRPr="005055EC" w:rsidRDefault="005055EC" w:rsidP="005055EC">
                      <w:pPr>
                        <w:jc w:val="left"/>
                        <w:rPr>
                          <w:color w:val="000000" w:themeColor="text1"/>
                        </w:rPr>
                      </w:pPr>
                    </w:p>
                    <w:p w14:paraId="674DCAA8" w14:textId="77777777" w:rsidR="005055EC" w:rsidRPr="005055EC" w:rsidRDefault="005055EC" w:rsidP="005055EC">
                      <w:pPr>
                        <w:jc w:val="left"/>
                        <w:rPr>
                          <w:color w:val="000000" w:themeColor="text1"/>
                        </w:rPr>
                      </w:pPr>
                    </w:p>
                  </w:txbxContent>
                </v:textbox>
              </v:rect>
            </w:pict>
          </mc:Fallback>
        </mc:AlternateContent>
      </w:r>
    </w:p>
    <w:p w14:paraId="114B4DB5" w14:textId="77777777" w:rsidR="005055EC" w:rsidRDefault="005055EC" w:rsidP="005055EC"/>
    <w:p w14:paraId="01649EC6" w14:textId="77777777" w:rsidR="005055EC" w:rsidRDefault="005055EC" w:rsidP="005055EC"/>
    <w:p w14:paraId="04ABAAB1" w14:textId="77777777" w:rsidR="005055EC" w:rsidRDefault="005055EC" w:rsidP="005055EC"/>
    <w:p w14:paraId="0AAA6632" w14:textId="77777777" w:rsidR="005055EC" w:rsidRDefault="005055EC" w:rsidP="005055EC"/>
    <w:p w14:paraId="357AC38A" w14:textId="77777777" w:rsidR="005055EC" w:rsidRPr="00205080" w:rsidRDefault="005055EC" w:rsidP="005055EC"/>
    <w:p w14:paraId="6E799F24" w14:textId="31CF025A" w:rsidR="00166D5B" w:rsidRPr="00205080" w:rsidRDefault="00166D5B" w:rsidP="00C478BC">
      <w:pPr>
        <w:rPr>
          <w:rFonts w:ascii="Roboto Condensed SemiBold" w:eastAsia="Roboto Condensed SemiBold" w:hAnsi="Roboto Condensed SemiBold" w:cs="Roboto Condensed SemiBold"/>
          <w:b/>
          <w:color w:val="11542E"/>
          <w:sz w:val="32"/>
          <w:szCs w:val="32"/>
        </w:rPr>
      </w:pPr>
      <w:r w:rsidRPr="00205080">
        <w:br w:type="page"/>
      </w:r>
    </w:p>
    <w:bookmarkStart w:id="2" w:name="_Toc198502595"/>
    <w:p w14:paraId="0DFF00D6" w14:textId="34C693DD" w:rsidR="005055EC" w:rsidRDefault="00606D22">
      <w:pPr>
        <w:pStyle w:val="Indholdsfortegnelse1"/>
        <w:tabs>
          <w:tab w:val="right" w:leader="dot" w:pos="9628"/>
        </w:tabs>
        <w:rPr>
          <w:rFonts w:eastAsiaTheme="minorEastAsia" w:cstheme="minorBidi"/>
          <w:b w:val="0"/>
          <w:bCs w:val="0"/>
          <w:caps w:val="0"/>
          <w:noProof/>
          <w:kern w:val="2"/>
          <w:sz w:val="24"/>
          <w:szCs w:val="24"/>
          <w14:ligatures w14:val="standardContextual"/>
        </w:rPr>
      </w:pPr>
      <w:r>
        <w:lastRenderedPageBreak/>
        <w:fldChar w:fldCharType="begin"/>
      </w:r>
      <w:r>
        <w:instrText xml:space="preserve"> TOC \o "2-3" \h \z \t "Overskrift 1;1" </w:instrText>
      </w:r>
      <w:r>
        <w:fldChar w:fldCharType="separate"/>
      </w:r>
      <w:hyperlink w:anchor="_Toc231317206" w:history="1">
        <w:r w:rsidR="005055EC" w:rsidRPr="00222EEF">
          <w:rPr>
            <w:rStyle w:val="Hyperlink"/>
            <w:noProof/>
          </w:rPr>
          <w:t>VELKOMST</w:t>
        </w:r>
        <w:r w:rsidR="005055EC">
          <w:rPr>
            <w:noProof/>
            <w:webHidden/>
          </w:rPr>
          <w:tab/>
        </w:r>
        <w:r w:rsidR="005055EC">
          <w:rPr>
            <w:noProof/>
            <w:webHidden/>
          </w:rPr>
          <w:fldChar w:fldCharType="begin"/>
        </w:r>
        <w:r w:rsidR="005055EC">
          <w:rPr>
            <w:noProof/>
            <w:webHidden/>
          </w:rPr>
          <w:instrText xml:space="preserve"> PAGEREF _Toc231317206 \h </w:instrText>
        </w:r>
        <w:r w:rsidR="005055EC">
          <w:rPr>
            <w:noProof/>
            <w:webHidden/>
          </w:rPr>
        </w:r>
        <w:r w:rsidR="005055EC">
          <w:rPr>
            <w:noProof/>
            <w:webHidden/>
          </w:rPr>
          <w:fldChar w:fldCharType="separate"/>
        </w:r>
        <w:r w:rsidR="005055EC">
          <w:rPr>
            <w:noProof/>
            <w:webHidden/>
          </w:rPr>
          <w:t>3</w:t>
        </w:r>
        <w:r w:rsidR="005055EC">
          <w:rPr>
            <w:noProof/>
            <w:webHidden/>
          </w:rPr>
          <w:fldChar w:fldCharType="end"/>
        </w:r>
      </w:hyperlink>
    </w:p>
    <w:p w14:paraId="0ACFC1A0" w14:textId="295786F5" w:rsidR="005055EC" w:rsidRDefault="005055EC">
      <w:pPr>
        <w:pStyle w:val="Indholdsfortegnelse1"/>
        <w:tabs>
          <w:tab w:val="right" w:leader="dot" w:pos="9628"/>
        </w:tabs>
        <w:rPr>
          <w:rFonts w:eastAsiaTheme="minorEastAsia" w:cstheme="minorBidi"/>
          <w:b w:val="0"/>
          <w:bCs w:val="0"/>
          <w:caps w:val="0"/>
          <w:noProof/>
          <w:kern w:val="2"/>
          <w:sz w:val="24"/>
          <w:szCs w:val="24"/>
          <w14:ligatures w14:val="standardContextual"/>
        </w:rPr>
      </w:pPr>
      <w:hyperlink w:anchor="_Toc231317207" w:history="1">
        <w:r w:rsidRPr="00222EEF">
          <w:rPr>
            <w:rStyle w:val="Hyperlink"/>
            <w:noProof/>
          </w:rPr>
          <w:t>HVORDAN BRUGER DU VEJLEDNINGEN?</w:t>
        </w:r>
        <w:r>
          <w:rPr>
            <w:noProof/>
            <w:webHidden/>
          </w:rPr>
          <w:tab/>
        </w:r>
        <w:r>
          <w:rPr>
            <w:noProof/>
            <w:webHidden/>
          </w:rPr>
          <w:fldChar w:fldCharType="begin"/>
        </w:r>
        <w:r>
          <w:rPr>
            <w:noProof/>
            <w:webHidden/>
          </w:rPr>
          <w:instrText xml:space="preserve"> PAGEREF _Toc231317207 \h </w:instrText>
        </w:r>
        <w:r>
          <w:rPr>
            <w:noProof/>
            <w:webHidden/>
          </w:rPr>
        </w:r>
        <w:r>
          <w:rPr>
            <w:noProof/>
            <w:webHidden/>
          </w:rPr>
          <w:fldChar w:fldCharType="separate"/>
        </w:r>
        <w:r>
          <w:rPr>
            <w:noProof/>
            <w:webHidden/>
          </w:rPr>
          <w:t>4</w:t>
        </w:r>
        <w:r>
          <w:rPr>
            <w:noProof/>
            <w:webHidden/>
          </w:rPr>
          <w:fldChar w:fldCharType="end"/>
        </w:r>
      </w:hyperlink>
    </w:p>
    <w:p w14:paraId="5F43CD39" w14:textId="72B5618F" w:rsidR="005055EC" w:rsidRDefault="005055EC">
      <w:pPr>
        <w:pStyle w:val="Indholdsfortegnelse1"/>
        <w:tabs>
          <w:tab w:val="right" w:leader="dot" w:pos="9628"/>
        </w:tabs>
        <w:rPr>
          <w:rFonts w:eastAsiaTheme="minorEastAsia" w:cstheme="minorBidi"/>
          <w:b w:val="0"/>
          <w:bCs w:val="0"/>
          <w:caps w:val="0"/>
          <w:noProof/>
          <w:kern w:val="2"/>
          <w:sz w:val="24"/>
          <w:szCs w:val="24"/>
          <w14:ligatures w14:val="standardContextual"/>
        </w:rPr>
      </w:pPr>
      <w:hyperlink w:anchor="_Toc231317208" w:history="1">
        <w:r w:rsidRPr="00222EEF">
          <w:rPr>
            <w:rStyle w:val="Hyperlink"/>
            <w:noProof/>
          </w:rPr>
          <w:t>1 BESTYRELSENS JURIDISKE GRUNDLAG OG ANSVAR</w:t>
        </w:r>
        <w:r>
          <w:rPr>
            <w:noProof/>
            <w:webHidden/>
          </w:rPr>
          <w:tab/>
        </w:r>
        <w:r>
          <w:rPr>
            <w:noProof/>
            <w:webHidden/>
          </w:rPr>
          <w:fldChar w:fldCharType="begin"/>
        </w:r>
        <w:r>
          <w:rPr>
            <w:noProof/>
            <w:webHidden/>
          </w:rPr>
          <w:instrText xml:space="preserve"> PAGEREF _Toc231317208 \h </w:instrText>
        </w:r>
        <w:r>
          <w:rPr>
            <w:noProof/>
            <w:webHidden/>
          </w:rPr>
        </w:r>
        <w:r>
          <w:rPr>
            <w:noProof/>
            <w:webHidden/>
          </w:rPr>
          <w:fldChar w:fldCharType="separate"/>
        </w:r>
        <w:r>
          <w:rPr>
            <w:noProof/>
            <w:webHidden/>
          </w:rPr>
          <w:t>6</w:t>
        </w:r>
        <w:r>
          <w:rPr>
            <w:noProof/>
            <w:webHidden/>
          </w:rPr>
          <w:fldChar w:fldCharType="end"/>
        </w:r>
      </w:hyperlink>
    </w:p>
    <w:p w14:paraId="4724E317" w14:textId="0F20E93B" w:rsidR="005055EC" w:rsidRDefault="005055EC">
      <w:pPr>
        <w:pStyle w:val="Indholdsfortegnelse1"/>
        <w:tabs>
          <w:tab w:val="right" w:leader="dot" w:pos="9628"/>
        </w:tabs>
        <w:rPr>
          <w:rFonts w:eastAsiaTheme="minorEastAsia" w:cstheme="minorBidi"/>
          <w:b w:val="0"/>
          <w:bCs w:val="0"/>
          <w:caps w:val="0"/>
          <w:noProof/>
          <w:kern w:val="2"/>
          <w:sz w:val="24"/>
          <w:szCs w:val="24"/>
          <w14:ligatures w14:val="standardContextual"/>
        </w:rPr>
      </w:pPr>
      <w:hyperlink w:anchor="_Toc231317209" w:history="1">
        <w:r w:rsidRPr="00222EEF">
          <w:rPr>
            <w:rStyle w:val="Hyperlink"/>
            <w:noProof/>
          </w:rPr>
          <w:t>2 BESTYRELSENS STRATEGISKE VÆRKTØJSKASSE</w:t>
        </w:r>
        <w:r>
          <w:rPr>
            <w:noProof/>
            <w:webHidden/>
          </w:rPr>
          <w:tab/>
        </w:r>
        <w:r>
          <w:rPr>
            <w:noProof/>
            <w:webHidden/>
          </w:rPr>
          <w:fldChar w:fldCharType="begin"/>
        </w:r>
        <w:r>
          <w:rPr>
            <w:noProof/>
            <w:webHidden/>
          </w:rPr>
          <w:instrText xml:space="preserve"> PAGEREF _Toc231317209 \h </w:instrText>
        </w:r>
        <w:r>
          <w:rPr>
            <w:noProof/>
            <w:webHidden/>
          </w:rPr>
        </w:r>
        <w:r>
          <w:rPr>
            <w:noProof/>
            <w:webHidden/>
          </w:rPr>
          <w:fldChar w:fldCharType="separate"/>
        </w:r>
        <w:r>
          <w:rPr>
            <w:noProof/>
            <w:webHidden/>
          </w:rPr>
          <w:t>11</w:t>
        </w:r>
        <w:r>
          <w:rPr>
            <w:noProof/>
            <w:webHidden/>
          </w:rPr>
          <w:fldChar w:fldCharType="end"/>
        </w:r>
      </w:hyperlink>
    </w:p>
    <w:p w14:paraId="6D28CBF5" w14:textId="569BC970" w:rsidR="005055EC" w:rsidRDefault="005055EC">
      <w:pPr>
        <w:pStyle w:val="Indholdsfortegnelse1"/>
        <w:tabs>
          <w:tab w:val="right" w:leader="dot" w:pos="9628"/>
        </w:tabs>
        <w:rPr>
          <w:rFonts w:eastAsiaTheme="minorEastAsia" w:cstheme="minorBidi"/>
          <w:b w:val="0"/>
          <w:bCs w:val="0"/>
          <w:caps w:val="0"/>
          <w:noProof/>
          <w:kern w:val="2"/>
          <w:sz w:val="24"/>
          <w:szCs w:val="24"/>
          <w14:ligatures w14:val="standardContextual"/>
        </w:rPr>
      </w:pPr>
      <w:hyperlink w:anchor="_Toc231317210" w:history="1">
        <w:r w:rsidRPr="00222EEF">
          <w:rPr>
            <w:rStyle w:val="Hyperlink"/>
            <w:noProof/>
          </w:rPr>
          <w:t>3 SÆRLIGE OPMÆRKSOMHEDSPUNKTER I CISU</w:t>
        </w:r>
        <w:r>
          <w:rPr>
            <w:noProof/>
            <w:webHidden/>
          </w:rPr>
          <w:tab/>
        </w:r>
        <w:r>
          <w:rPr>
            <w:noProof/>
            <w:webHidden/>
          </w:rPr>
          <w:fldChar w:fldCharType="begin"/>
        </w:r>
        <w:r>
          <w:rPr>
            <w:noProof/>
            <w:webHidden/>
          </w:rPr>
          <w:instrText xml:space="preserve"> PAGEREF _Toc231317210 \h </w:instrText>
        </w:r>
        <w:r>
          <w:rPr>
            <w:noProof/>
            <w:webHidden/>
          </w:rPr>
        </w:r>
        <w:r>
          <w:rPr>
            <w:noProof/>
            <w:webHidden/>
          </w:rPr>
          <w:fldChar w:fldCharType="separate"/>
        </w:r>
        <w:r>
          <w:rPr>
            <w:noProof/>
            <w:webHidden/>
          </w:rPr>
          <w:t>16</w:t>
        </w:r>
        <w:r>
          <w:rPr>
            <w:noProof/>
            <w:webHidden/>
          </w:rPr>
          <w:fldChar w:fldCharType="end"/>
        </w:r>
      </w:hyperlink>
    </w:p>
    <w:p w14:paraId="512577B4" w14:textId="370E6BF2" w:rsidR="005055EC" w:rsidRDefault="005055EC">
      <w:pPr>
        <w:pStyle w:val="Indholdsfortegnelse1"/>
        <w:tabs>
          <w:tab w:val="right" w:leader="dot" w:pos="9628"/>
        </w:tabs>
        <w:rPr>
          <w:rFonts w:eastAsiaTheme="minorEastAsia" w:cstheme="minorBidi"/>
          <w:b w:val="0"/>
          <w:bCs w:val="0"/>
          <w:caps w:val="0"/>
          <w:noProof/>
          <w:kern w:val="2"/>
          <w:sz w:val="24"/>
          <w:szCs w:val="24"/>
          <w14:ligatures w14:val="standardContextual"/>
        </w:rPr>
      </w:pPr>
      <w:hyperlink w:anchor="_Toc231317211" w:history="1">
        <w:r w:rsidRPr="00222EEF">
          <w:rPr>
            <w:rStyle w:val="Hyperlink"/>
            <w:noProof/>
          </w:rPr>
          <w:t>4 GODE SPØRGSMÅL NÅR DU STARTER</w:t>
        </w:r>
        <w:r>
          <w:rPr>
            <w:noProof/>
            <w:webHidden/>
          </w:rPr>
          <w:tab/>
        </w:r>
        <w:r>
          <w:rPr>
            <w:noProof/>
            <w:webHidden/>
          </w:rPr>
          <w:fldChar w:fldCharType="begin"/>
        </w:r>
        <w:r>
          <w:rPr>
            <w:noProof/>
            <w:webHidden/>
          </w:rPr>
          <w:instrText xml:space="preserve"> PAGEREF _Toc231317211 \h </w:instrText>
        </w:r>
        <w:r>
          <w:rPr>
            <w:noProof/>
            <w:webHidden/>
          </w:rPr>
        </w:r>
        <w:r>
          <w:rPr>
            <w:noProof/>
            <w:webHidden/>
          </w:rPr>
          <w:fldChar w:fldCharType="separate"/>
        </w:r>
        <w:r>
          <w:rPr>
            <w:noProof/>
            <w:webHidden/>
          </w:rPr>
          <w:t>18</w:t>
        </w:r>
        <w:r>
          <w:rPr>
            <w:noProof/>
            <w:webHidden/>
          </w:rPr>
          <w:fldChar w:fldCharType="end"/>
        </w:r>
      </w:hyperlink>
    </w:p>
    <w:p w14:paraId="256E1E6B" w14:textId="76477FBF" w:rsidR="005055EC" w:rsidRDefault="005055EC">
      <w:pPr>
        <w:pStyle w:val="Indholdsfortegnelse1"/>
        <w:tabs>
          <w:tab w:val="right" w:leader="dot" w:pos="9628"/>
        </w:tabs>
        <w:rPr>
          <w:rFonts w:eastAsiaTheme="minorEastAsia" w:cstheme="minorBidi"/>
          <w:b w:val="0"/>
          <w:bCs w:val="0"/>
          <w:caps w:val="0"/>
          <w:noProof/>
          <w:kern w:val="2"/>
          <w:sz w:val="24"/>
          <w:szCs w:val="24"/>
          <w14:ligatures w14:val="standardContextual"/>
        </w:rPr>
      </w:pPr>
      <w:hyperlink w:anchor="_Toc231317212" w:history="1">
        <w:r w:rsidRPr="00222EEF">
          <w:rPr>
            <w:rStyle w:val="Hyperlink"/>
            <w:noProof/>
          </w:rPr>
          <w:t>BILAG A: BESTYRELSENS FORRETNINGSORDEN</w:t>
        </w:r>
        <w:r>
          <w:rPr>
            <w:noProof/>
            <w:webHidden/>
          </w:rPr>
          <w:tab/>
        </w:r>
        <w:r>
          <w:rPr>
            <w:noProof/>
            <w:webHidden/>
          </w:rPr>
          <w:fldChar w:fldCharType="begin"/>
        </w:r>
        <w:r>
          <w:rPr>
            <w:noProof/>
            <w:webHidden/>
          </w:rPr>
          <w:instrText xml:space="preserve"> PAGEREF _Toc231317212 \h </w:instrText>
        </w:r>
        <w:r>
          <w:rPr>
            <w:noProof/>
            <w:webHidden/>
          </w:rPr>
        </w:r>
        <w:r>
          <w:rPr>
            <w:noProof/>
            <w:webHidden/>
          </w:rPr>
          <w:fldChar w:fldCharType="separate"/>
        </w:r>
        <w:r>
          <w:rPr>
            <w:noProof/>
            <w:webHidden/>
          </w:rPr>
          <w:t>21</w:t>
        </w:r>
        <w:r>
          <w:rPr>
            <w:noProof/>
            <w:webHidden/>
          </w:rPr>
          <w:fldChar w:fldCharType="end"/>
        </w:r>
      </w:hyperlink>
    </w:p>
    <w:p w14:paraId="0C91A32D" w14:textId="0B52D0DF" w:rsidR="005055EC" w:rsidRDefault="005055EC">
      <w:pPr>
        <w:pStyle w:val="Indholdsfortegnelse2"/>
        <w:tabs>
          <w:tab w:val="right" w:leader="dot" w:pos="9628"/>
        </w:tabs>
        <w:rPr>
          <w:rFonts w:eastAsiaTheme="minorEastAsia" w:cstheme="minorBidi"/>
          <w:smallCaps w:val="0"/>
          <w:noProof/>
          <w:kern w:val="2"/>
          <w:sz w:val="24"/>
          <w:szCs w:val="24"/>
          <w14:ligatures w14:val="standardContextual"/>
        </w:rPr>
      </w:pPr>
      <w:hyperlink w:anchor="_Toc231317213" w:history="1">
        <w:r w:rsidRPr="00222EEF">
          <w:rPr>
            <w:rStyle w:val="Hyperlink"/>
            <w:noProof/>
          </w:rPr>
          <w:t>BILAG A1: DELEGATION OG ATTESTATIONSPROCEDURE</w:t>
        </w:r>
        <w:r>
          <w:rPr>
            <w:noProof/>
            <w:webHidden/>
          </w:rPr>
          <w:tab/>
        </w:r>
        <w:r>
          <w:rPr>
            <w:noProof/>
            <w:webHidden/>
          </w:rPr>
          <w:fldChar w:fldCharType="begin"/>
        </w:r>
        <w:r>
          <w:rPr>
            <w:noProof/>
            <w:webHidden/>
          </w:rPr>
          <w:instrText xml:space="preserve"> PAGEREF _Toc231317213 \h </w:instrText>
        </w:r>
        <w:r>
          <w:rPr>
            <w:noProof/>
            <w:webHidden/>
          </w:rPr>
        </w:r>
        <w:r>
          <w:rPr>
            <w:noProof/>
            <w:webHidden/>
          </w:rPr>
          <w:fldChar w:fldCharType="separate"/>
        </w:r>
        <w:r>
          <w:rPr>
            <w:noProof/>
            <w:webHidden/>
          </w:rPr>
          <w:t>23</w:t>
        </w:r>
        <w:r>
          <w:rPr>
            <w:noProof/>
            <w:webHidden/>
          </w:rPr>
          <w:fldChar w:fldCharType="end"/>
        </w:r>
      </w:hyperlink>
    </w:p>
    <w:p w14:paraId="4A2DA095" w14:textId="44AF9BCF" w:rsidR="005055EC" w:rsidRDefault="005055EC">
      <w:pPr>
        <w:pStyle w:val="Indholdsfortegnelse2"/>
        <w:tabs>
          <w:tab w:val="right" w:leader="dot" w:pos="9628"/>
        </w:tabs>
        <w:rPr>
          <w:rFonts w:eastAsiaTheme="minorEastAsia" w:cstheme="minorBidi"/>
          <w:smallCaps w:val="0"/>
          <w:noProof/>
          <w:kern w:val="2"/>
          <w:sz w:val="24"/>
          <w:szCs w:val="24"/>
          <w14:ligatures w14:val="standardContextual"/>
        </w:rPr>
      </w:pPr>
      <w:hyperlink w:anchor="_Toc231317214" w:history="1">
        <w:r w:rsidRPr="00222EEF">
          <w:rPr>
            <w:rStyle w:val="Hyperlink"/>
            <w:noProof/>
          </w:rPr>
          <w:t>BILAG A2: ØKONOMISKE FORHOLD FOR BESTYRELSEN</w:t>
        </w:r>
        <w:r>
          <w:rPr>
            <w:noProof/>
            <w:webHidden/>
          </w:rPr>
          <w:tab/>
        </w:r>
        <w:r>
          <w:rPr>
            <w:noProof/>
            <w:webHidden/>
          </w:rPr>
          <w:fldChar w:fldCharType="begin"/>
        </w:r>
        <w:r>
          <w:rPr>
            <w:noProof/>
            <w:webHidden/>
          </w:rPr>
          <w:instrText xml:space="preserve"> PAGEREF _Toc231317214 \h </w:instrText>
        </w:r>
        <w:r>
          <w:rPr>
            <w:noProof/>
            <w:webHidden/>
          </w:rPr>
        </w:r>
        <w:r>
          <w:rPr>
            <w:noProof/>
            <w:webHidden/>
          </w:rPr>
          <w:fldChar w:fldCharType="separate"/>
        </w:r>
        <w:r>
          <w:rPr>
            <w:noProof/>
            <w:webHidden/>
          </w:rPr>
          <w:t>24</w:t>
        </w:r>
        <w:r>
          <w:rPr>
            <w:noProof/>
            <w:webHidden/>
          </w:rPr>
          <w:fldChar w:fldCharType="end"/>
        </w:r>
      </w:hyperlink>
    </w:p>
    <w:p w14:paraId="5376468D" w14:textId="44135FCF" w:rsidR="005055EC" w:rsidRDefault="005055EC">
      <w:pPr>
        <w:pStyle w:val="Indholdsfortegnelse2"/>
        <w:tabs>
          <w:tab w:val="right" w:leader="dot" w:pos="9628"/>
        </w:tabs>
        <w:rPr>
          <w:rFonts w:eastAsiaTheme="minorEastAsia" w:cstheme="minorBidi"/>
          <w:smallCaps w:val="0"/>
          <w:noProof/>
          <w:kern w:val="2"/>
          <w:sz w:val="24"/>
          <w:szCs w:val="24"/>
          <w14:ligatures w14:val="standardContextual"/>
        </w:rPr>
      </w:pPr>
      <w:hyperlink w:anchor="_Toc231317215" w:history="1">
        <w:r w:rsidRPr="00222EEF">
          <w:rPr>
            <w:rStyle w:val="Hyperlink"/>
            <w:noProof/>
          </w:rPr>
          <w:t>BILAG A3: REPRÆSENTATION OG KOMMUNIKATION</w:t>
        </w:r>
        <w:r>
          <w:rPr>
            <w:noProof/>
            <w:webHidden/>
          </w:rPr>
          <w:tab/>
        </w:r>
        <w:r>
          <w:rPr>
            <w:noProof/>
            <w:webHidden/>
          </w:rPr>
          <w:fldChar w:fldCharType="begin"/>
        </w:r>
        <w:r>
          <w:rPr>
            <w:noProof/>
            <w:webHidden/>
          </w:rPr>
          <w:instrText xml:space="preserve"> PAGEREF _Toc231317215 \h </w:instrText>
        </w:r>
        <w:r>
          <w:rPr>
            <w:noProof/>
            <w:webHidden/>
          </w:rPr>
        </w:r>
        <w:r>
          <w:rPr>
            <w:noProof/>
            <w:webHidden/>
          </w:rPr>
          <w:fldChar w:fldCharType="separate"/>
        </w:r>
        <w:r>
          <w:rPr>
            <w:noProof/>
            <w:webHidden/>
          </w:rPr>
          <w:t>25</w:t>
        </w:r>
        <w:r>
          <w:rPr>
            <w:noProof/>
            <w:webHidden/>
          </w:rPr>
          <w:fldChar w:fldCharType="end"/>
        </w:r>
      </w:hyperlink>
    </w:p>
    <w:p w14:paraId="7B7D6191" w14:textId="356FCDE8" w:rsidR="005055EC" w:rsidRDefault="005055EC">
      <w:pPr>
        <w:pStyle w:val="Indholdsfortegnelse3"/>
        <w:tabs>
          <w:tab w:val="left" w:pos="960"/>
          <w:tab w:val="right" w:leader="dot" w:pos="9628"/>
        </w:tabs>
        <w:rPr>
          <w:rFonts w:eastAsiaTheme="minorEastAsia" w:cstheme="minorBidi"/>
          <w:i w:val="0"/>
          <w:iCs w:val="0"/>
          <w:noProof/>
          <w:kern w:val="2"/>
          <w:sz w:val="24"/>
          <w:szCs w:val="24"/>
          <w14:ligatures w14:val="standardContextual"/>
        </w:rPr>
      </w:pPr>
      <w:hyperlink w:anchor="_Toc231317216" w:history="1">
        <w:r w:rsidRPr="00222EEF">
          <w:rPr>
            <w:rStyle w:val="Hyperlink"/>
            <w:noProof/>
          </w:rPr>
          <w:t>1.</w:t>
        </w:r>
        <w:r>
          <w:rPr>
            <w:rFonts w:eastAsiaTheme="minorEastAsia" w:cstheme="minorBidi"/>
            <w:i w:val="0"/>
            <w:iCs w:val="0"/>
            <w:noProof/>
            <w:kern w:val="2"/>
            <w:sz w:val="24"/>
            <w:szCs w:val="24"/>
            <w14:ligatures w14:val="standardContextual"/>
          </w:rPr>
          <w:tab/>
        </w:r>
        <w:r w:rsidRPr="00222EEF">
          <w:rPr>
            <w:rStyle w:val="Hyperlink"/>
            <w:noProof/>
          </w:rPr>
          <w:t>Ekstern repræsentation af CISU og interessevareragelse</w:t>
        </w:r>
        <w:r>
          <w:rPr>
            <w:noProof/>
            <w:webHidden/>
          </w:rPr>
          <w:tab/>
        </w:r>
        <w:r>
          <w:rPr>
            <w:noProof/>
            <w:webHidden/>
          </w:rPr>
          <w:fldChar w:fldCharType="begin"/>
        </w:r>
        <w:r>
          <w:rPr>
            <w:noProof/>
            <w:webHidden/>
          </w:rPr>
          <w:instrText xml:space="preserve"> PAGEREF _Toc231317216 \h </w:instrText>
        </w:r>
        <w:r>
          <w:rPr>
            <w:noProof/>
            <w:webHidden/>
          </w:rPr>
        </w:r>
        <w:r>
          <w:rPr>
            <w:noProof/>
            <w:webHidden/>
          </w:rPr>
          <w:fldChar w:fldCharType="separate"/>
        </w:r>
        <w:r>
          <w:rPr>
            <w:noProof/>
            <w:webHidden/>
          </w:rPr>
          <w:t>25</w:t>
        </w:r>
        <w:r>
          <w:rPr>
            <w:noProof/>
            <w:webHidden/>
          </w:rPr>
          <w:fldChar w:fldCharType="end"/>
        </w:r>
      </w:hyperlink>
    </w:p>
    <w:p w14:paraId="1414E96C" w14:textId="50526406" w:rsidR="005055EC" w:rsidRDefault="005055EC">
      <w:pPr>
        <w:pStyle w:val="Indholdsfortegnelse3"/>
        <w:tabs>
          <w:tab w:val="left" w:pos="960"/>
          <w:tab w:val="right" w:leader="dot" w:pos="9628"/>
        </w:tabs>
        <w:rPr>
          <w:rFonts w:eastAsiaTheme="minorEastAsia" w:cstheme="minorBidi"/>
          <w:i w:val="0"/>
          <w:iCs w:val="0"/>
          <w:noProof/>
          <w:kern w:val="2"/>
          <w:sz w:val="24"/>
          <w:szCs w:val="24"/>
          <w14:ligatures w14:val="standardContextual"/>
        </w:rPr>
      </w:pPr>
      <w:hyperlink w:anchor="_Toc231317217" w:history="1">
        <w:r w:rsidRPr="00222EEF">
          <w:rPr>
            <w:rStyle w:val="Hyperlink"/>
            <w:noProof/>
          </w:rPr>
          <w:t>2.</w:t>
        </w:r>
        <w:r>
          <w:rPr>
            <w:rFonts w:eastAsiaTheme="minorEastAsia" w:cstheme="minorBidi"/>
            <w:i w:val="0"/>
            <w:iCs w:val="0"/>
            <w:noProof/>
            <w:kern w:val="2"/>
            <w:sz w:val="24"/>
            <w:szCs w:val="24"/>
            <w14:ligatures w14:val="standardContextual"/>
          </w:rPr>
          <w:tab/>
        </w:r>
        <w:r w:rsidRPr="00222EEF">
          <w:rPr>
            <w:rStyle w:val="Hyperlink"/>
            <w:noProof/>
          </w:rPr>
          <w:t>Bestyrelsens deltagelse i eksterne arrangementer</w:t>
        </w:r>
        <w:r>
          <w:rPr>
            <w:noProof/>
            <w:webHidden/>
          </w:rPr>
          <w:tab/>
        </w:r>
        <w:r>
          <w:rPr>
            <w:noProof/>
            <w:webHidden/>
          </w:rPr>
          <w:fldChar w:fldCharType="begin"/>
        </w:r>
        <w:r>
          <w:rPr>
            <w:noProof/>
            <w:webHidden/>
          </w:rPr>
          <w:instrText xml:space="preserve"> PAGEREF _Toc231317217 \h </w:instrText>
        </w:r>
        <w:r>
          <w:rPr>
            <w:noProof/>
            <w:webHidden/>
          </w:rPr>
        </w:r>
        <w:r>
          <w:rPr>
            <w:noProof/>
            <w:webHidden/>
          </w:rPr>
          <w:fldChar w:fldCharType="separate"/>
        </w:r>
        <w:r>
          <w:rPr>
            <w:noProof/>
            <w:webHidden/>
          </w:rPr>
          <w:t>25</w:t>
        </w:r>
        <w:r>
          <w:rPr>
            <w:noProof/>
            <w:webHidden/>
          </w:rPr>
          <w:fldChar w:fldCharType="end"/>
        </w:r>
      </w:hyperlink>
    </w:p>
    <w:p w14:paraId="014B7D60" w14:textId="64D00AB6" w:rsidR="005055EC" w:rsidRDefault="005055EC">
      <w:pPr>
        <w:pStyle w:val="Indholdsfortegnelse3"/>
        <w:tabs>
          <w:tab w:val="left" w:pos="960"/>
          <w:tab w:val="right" w:leader="dot" w:pos="9628"/>
        </w:tabs>
        <w:rPr>
          <w:rFonts w:eastAsiaTheme="minorEastAsia" w:cstheme="minorBidi"/>
          <w:i w:val="0"/>
          <w:iCs w:val="0"/>
          <w:noProof/>
          <w:kern w:val="2"/>
          <w:sz w:val="24"/>
          <w:szCs w:val="24"/>
          <w14:ligatures w14:val="standardContextual"/>
        </w:rPr>
      </w:pPr>
      <w:hyperlink w:anchor="_Toc231317218" w:history="1">
        <w:r w:rsidRPr="00222EEF">
          <w:rPr>
            <w:rStyle w:val="Hyperlink"/>
            <w:noProof/>
          </w:rPr>
          <w:t>3.</w:t>
        </w:r>
        <w:r>
          <w:rPr>
            <w:rFonts w:eastAsiaTheme="minorEastAsia" w:cstheme="minorBidi"/>
            <w:i w:val="0"/>
            <w:iCs w:val="0"/>
            <w:noProof/>
            <w:kern w:val="2"/>
            <w:sz w:val="24"/>
            <w:szCs w:val="24"/>
            <w14:ligatures w14:val="standardContextual"/>
          </w:rPr>
          <w:tab/>
        </w:r>
        <w:r w:rsidRPr="00222EEF">
          <w:rPr>
            <w:rStyle w:val="Hyperlink"/>
            <w:noProof/>
          </w:rPr>
          <w:t>Ekstern kommunikation på CISUs vegne</w:t>
        </w:r>
        <w:r>
          <w:rPr>
            <w:noProof/>
            <w:webHidden/>
          </w:rPr>
          <w:tab/>
        </w:r>
        <w:r>
          <w:rPr>
            <w:noProof/>
            <w:webHidden/>
          </w:rPr>
          <w:fldChar w:fldCharType="begin"/>
        </w:r>
        <w:r>
          <w:rPr>
            <w:noProof/>
            <w:webHidden/>
          </w:rPr>
          <w:instrText xml:space="preserve"> PAGEREF _Toc231317218 \h </w:instrText>
        </w:r>
        <w:r>
          <w:rPr>
            <w:noProof/>
            <w:webHidden/>
          </w:rPr>
        </w:r>
        <w:r>
          <w:rPr>
            <w:noProof/>
            <w:webHidden/>
          </w:rPr>
          <w:fldChar w:fldCharType="separate"/>
        </w:r>
        <w:r>
          <w:rPr>
            <w:noProof/>
            <w:webHidden/>
          </w:rPr>
          <w:t>25</w:t>
        </w:r>
        <w:r>
          <w:rPr>
            <w:noProof/>
            <w:webHidden/>
          </w:rPr>
          <w:fldChar w:fldCharType="end"/>
        </w:r>
      </w:hyperlink>
    </w:p>
    <w:p w14:paraId="481574A3" w14:textId="7D32A49C" w:rsidR="005055EC" w:rsidRDefault="005055EC">
      <w:pPr>
        <w:pStyle w:val="Indholdsfortegnelse3"/>
        <w:tabs>
          <w:tab w:val="left" w:pos="960"/>
          <w:tab w:val="right" w:leader="dot" w:pos="9628"/>
        </w:tabs>
        <w:rPr>
          <w:rFonts w:eastAsiaTheme="minorEastAsia" w:cstheme="minorBidi"/>
          <w:i w:val="0"/>
          <w:iCs w:val="0"/>
          <w:noProof/>
          <w:kern w:val="2"/>
          <w:sz w:val="24"/>
          <w:szCs w:val="24"/>
          <w14:ligatures w14:val="standardContextual"/>
        </w:rPr>
      </w:pPr>
      <w:hyperlink w:anchor="_Toc231317219" w:history="1">
        <w:r w:rsidRPr="00222EEF">
          <w:rPr>
            <w:rStyle w:val="Hyperlink"/>
            <w:noProof/>
          </w:rPr>
          <w:t>4.</w:t>
        </w:r>
        <w:r>
          <w:rPr>
            <w:rFonts w:eastAsiaTheme="minorEastAsia" w:cstheme="minorBidi"/>
            <w:i w:val="0"/>
            <w:iCs w:val="0"/>
            <w:noProof/>
            <w:kern w:val="2"/>
            <w:sz w:val="24"/>
            <w:szCs w:val="24"/>
            <w14:ligatures w14:val="standardContextual"/>
          </w:rPr>
          <w:tab/>
        </w:r>
        <w:r w:rsidRPr="00222EEF">
          <w:rPr>
            <w:rStyle w:val="Hyperlink"/>
            <w:noProof/>
          </w:rPr>
          <w:t>Intern kommunikation og transparens</w:t>
        </w:r>
        <w:r>
          <w:rPr>
            <w:noProof/>
            <w:webHidden/>
          </w:rPr>
          <w:tab/>
        </w:r>
        <w:r>
          <w:rPr>
            <w:noProof/>
            <w:webHidden/>
          </w:rPr>
          <w:fldChar w:fldCharType="begin"/>
        </w:r>
        <w:r>
          <w:rPr>
            <w:noProof/>
            <w:webHidden/>
          </w:rPr>
          <w:instrText xml:space="preserve"> PAGEREF _Toc231317219 \h </w:instrText>
        </w:r>
        <w:r>
          <w:rPr>
            <w:noProof/>
            <w:webHidden/>
          </w:rPr>
        </w:r>
        <w:r>
          <w:rPr>
            <w:noProof/>
            <w:webHidden/>
          </w:rPr>
          <w:fldChar w:fldCharType="separate"/>
        </w:r>
        <w:r>
          <w:rPr>
            <w:noProof/>
            <w:webHidden/>
          </w:rPr>
          <w:t>25</w:t>
        </w:r>
        <w:r>
          <w:rPr>
            <w:noProof/>
            <w:webHidden/>
          </w:rPr>
          <w:fldChar w:fldCharType="end"/>
        </w:r>
      </w:hyperlink>
    </w:p>
    <w:p w14:paraId="7A2863DC" w14:textId="4286B693" w:rsidR="005055EC" w:rsidRDefault="005055EC">
      <w:pPr>
        <w:pStyle w:val="Indholdsfortegnelse2"/>
        <w:tabs>
          <w:tab w:val="right" w:leader="dot" w:pos="9628"/>
        </w:tabs>
        <w:rPr>
          <w:rFonts w:eastAsiaTheme="minorEastAsia" w:cstheme="minorBidi"/>
          <w:smallCaps w:val="0"/>
          <w:noProof/>
          <w:kern w:val="2"/>
          <w:sz w:val="24"/>
          <w:szCs w:val="24"/>
          <w14:ligatures w14:val="standardContextual"/>
        </w:rPr>
      </w:pPr>
      <w:hyperlink w:anchor="_Toc231317220" w:history="1">
        <w:r w:rsidRPr="00222EEF">
          <w:rPr>
            <w:rStyle w:val="Hyperlink"/>
            <w:noProof/>
          </w:rPr>
          <w:t>BILAG A4: MONITORERINGSPROCEDURER</w:t>
        </w:r>
        <w:r>
          <w:rPr>
            <w:noProof/>
            <w:webHidden/>
          </w:rPr>
          <w:tab/>
        </w:r>
        <w:r>
          <w:rPr>
            <w:noProof/>
            <w:webHidden/>
          </w:rPr>
          <w:fldChar w:fldCharType="begin"/>
        </w:r>
        <w:r>
          <w:rPr>
            <w:noProof/>
            <w:webHidden/>
          </w:rPr>
          <w:instrText xml:space="preserve"> PAGEREF _Toc231317220 \h </w:instrText>
        </w:r>
        <w:r>
          <w:rPr>
            <w:noProof/>
            <w:webHidden/>
          </w:rPr>
        </w:r>
        <w:r>
          <w:rPr>
            <w:noProof/>
            <w:webHidden/>
          </w:rPr>
          <w:fldChar w:fldCharType="separate"/>
        </w:r>
        <w:r>
          <w:rPr>
            <w:noProof/>
            <w:webHidden/>
          </w:rPr>
          <w:t>26</w:t>
        </w:r>
        <w:r>
          <w:rPr>
            <w:noProof/>
            <w:webHidden/>
          </w:rPr>
          <w:fldChar w:fldCharType="end"/>
        </w:r>
      </w:hyperlink>
    </w:p>
    <w:p w14:paraId="7A8BE1A2" w14:textId="1AA502A8" w:rsidR="005055EC" w:rsidRDefault="005055EC">
      <w:pPr>
        <w:pStyle w:val="Indholdsfortegnelse2"/>
        <w:tabs>
          <w:tab w:val="right" w:leader="dot" w:pos="9628"/>
        </w:tabs>
        <w:rPr>
          <w:rFonts w:eastAsiaTheme="minorEastAsia" w:cstheme="minorBidi"/>
          <w:smallCaps w:val="0"/>
          <w:noProof/>
          <w:kern w:val="2"/>
          <w:sz w:val="24"/>
          <w:szCs w:val="24"/>
          <w14:ligatures w14:val="standardContextual"/>
        </w:rPr>
      </w:pPr>
      <w:hyperlink w:anchor="_Toc231317221" w:history="1">
        <w:r w:rsidRPr="00222EEF">
          <w:rPr>
            <w:rStyle w:val="Hyperlink"/>
            <w:noProof/>
          </w:rPr>
          <w:t>BILAG A5: RISIKOSTYRING OG HÅNDTERING AF KLAGESAGER</w:t>
        </w:r>
        <w:r>
          <w:rPr>
            <w:noProof/>
            <w:webHidden/>
          </w:rPr>
          <w:tab/>
        </w:r>
        <w:r>
          <w:rPr>
            <w:noProof/>
            <w:webHidden/>
          </w:rPr>
          <w:fldChar w:fldCharType="begin"/>
        </w:r>
        <w:r>
          <w:rPr>
            <w:noProof/>
            <w:webHidden/>
          </w:rPr>
          <w:instrText xml:space="preserve"> PAGEREF _Toc231317221 \h </w:instrText>
        </w:r>
        <w:r>
          <w:rPr>
            <w:noProof/>
            <w:webHidden/>
          </w:rPr>
        </w:r>
        <w:r>
          <w:rPr>
            <w:noProof/>
            <w:webHidden/>
          </w:rPr>
          <w:fldChar w:fldCharType="separate"/>
        </w:r>
        <w:r>
          <w:rPr>
            <w:noProof/>
            <w:webHidden/>
          </w:rPr>
          <w:t>27</w:t>
        </w:r>
        <w:r>
          <w:rPr>
            <w:noProof/>
            <w:webHidden/>
          </w:rPr>
          <w:fldChar w:fldCharType="end"/>
        </w:r>
      </w:hyperlink>
    </w:p>
    <w:p w14:paraId="635C07A6" w14:textId="69EF5A60" w:rsidR="005055EC" w:rsidRDefault="005055EC">
      <w:pPr>
        <w:pStyle w:val="Indholdsfortegnelse2"/>
        <w:tabs>
          <w:tab w:val="right" w:leader="dot" w:pos="9628"/>
        </w:tabs>
        <w:rPr>
          <w:rFonts w:eastAsiaTheme="minorEastAsia" w:cstheme="minorBidi"/>
          <w:smallCaps w:val="0"/>
          <w:noProof/>
          <w:kern w:val="2"/>
          <w:sz w:val="24"/>
          <w:szCs w:val="24"/>
          <w14:ligatures w14:val="standardContextual"/>
        </w:rPr>
      </w:pPr>
      <w:hyperlink w:anchor="_Toc231317222" w:history="1">
        <w:r w:rsidRPr="00222EEF">
          <w:rPr>
            <w:rStyle w:val="Hyperlink"/>
            <w:noProof/>
          </w:rPr>
          <w:t>BILAG A6: PERSONALELEDELSE</w:t>
        </w:r>
        <w:r>
          <w:rPr>
            <w:noProof/>
            <w:webHidden/>
          </w:rPr>
          <w:tab/>
        </w:r>
        <w:r>
          <w:rPr>
            <w:noProof/>
            <w:webHidden/>
          </w:rPr>
          <w:fldChar w:fldCharType="begin"/>
        </w:r>
        <w:r>
          <w:rPr>
            <w:noProof/>
            <w:webHidden/>
          </w:rPr>
          <w:instrText xml:space="preserve"> PAGEREF _Toc231317222 \h </w:instrText>
        </w:r>
        <w:r>
          <w:rPr>
            <w:noProof/>
            <w:webHidden/>
          </w:rPr>
        </w:r>
        <w:r>
          <w:rPr>
            <w:noProof/>
            <w:webHidden/>
          </w:rPr>
          <w:fldChar w:fldCharType="separate"/>
        </w:r>
        <w:r>
          <w:rPr>
            <w:noProof/>
            <w:webHidden/>
          </w:rPr>
          <w:t>28</w:t>
        </w:r>
        <w:r>
          <w:rPr>
            <w:noProof/>
            <w:webHidden/>
          </w:rPr>
          <w:fldChar w:fldCharType="end"/>
        </w:r>
      </w:hyperlink>
    </w:p>
    <w:p w14:paraId="5C9E58A0" w14:textId="5976F99F" w:rsidR="005055EC" w:rsidRDefault="005055EC">
      <w:pPr>
        <w:pStyle w:val="Indholdsfortegnelse2"/>
        <w:tabs>
          <w:tab w:val="right" w:leader="dot" w:pos="9628"/>
        </w:tabs>
        <w:rPr>
          <w:rFonts w:eastAsiaTheme="minorEastAsia" w:cstheme="minorBidi"/>
          <w:smallCaps w:val="0"/>
          <w:noProof/>
          <w:kern w:val="2"/>
          <w:sz w:val="24"/>
          <w:szCs w:val="24"/>
          <w14:ligatures w14:val="standardContextual"/>
        </w:rPr>
      </w:pPr>
      <w:hyperlink w:anchor="_Toc231317223" w:history="1">
        <w:r w:rsidRPr="00222EEF">
          <w:rPr>
            <w:rStyle w:val="Hyperlink"/>
            <w:noProof/>
          </w:rPr>
          <w:t>BILAG A7: BESTYRELSENS ÅRSHJUL</w:t>
        </w:r>
        <w:r>
          <w:rPr>
            <w:noProof/>
            <w:webHidden/>
          </w:rPr>
          <w:tab/>
        </w:r>
        <w:r>
          <w:rPr>
            <w:noProof/>
            <w:webHidden/>
          </w:rPr>
          <w:fldChar w:fldCharType="begin"/>
        </w:r>
        <w:r>
          <w:rPr>
            <w:noProof/>
            <w:webHidden/>
          </w:rPr>
          <w:instrText xml:space="preserve"> PAGEREF _Toc231317223 \h </w:instrText>
        </w:r>
        <w:r>
          <w:rPr>
            <w:noProof/>
            <w:webHidden/>
          </w:rPr>
        </w:r>
        <w:r>
          <w:rPr>
            <w:noProof/>
            <w:webHidden/>
          </w:rPr>
          <w:fldChar w:fldCharType="separate"/>
        </w:r>
        <w:r>
          <w:rPr>
            <w:noProof/>
            <w:webHidden/>
          </w:rPr>
          <w:t>30</w:t>
        </w:r>
        <w:r>
          <w:rPr>
            <w:noProof/>
            <w:webHidden/>
          </w:rPr>
          <w:fldChar w:fldCharType="end"/>
        </w:r>
      </w:hyperlink>
    </w:p>
    <w:p w14:paraId="41BACC7D" w14:textId="736CC10D" w:rsidR="005055EC" w:rsidRDefault="005055EC">
      <w:pPr>
        <w:pStyle w:val="Indholdsfortegnelse2"/>
        <w:tabs>
          <w:tab w:val="right" w:leader="dot" w:pos="9628"/>
        </w:tabs>
        <w:rPr>
          <w:rFonts w:eastAsiaTheme="minorEastAsia" w:cstheme="minorBidi"/>
          <w:smallCaps w:val="0"/>
          <w:noProof/>
          <w:kern w:val="2"/>
          <w:sz w:val="24"/>
          <w:szCs w:val="24"/>
          <w14:ligatures w14:val="standardContextual"/>
        </w:rPr>
      </w:pPr>
      <w:hyperlink w:anchor="_Toc231317224" w:history="1">
        <w:r w:rsidRPr="00222EEF">
          <w:rPr>
            <w:rStyle w:val="Hyperlink"/>
            <w:noProof/>
          </w:rPr>
          <w:t>BILAG A8: BESTYRELSENS ADFÆRDSKODEKS</w:t>
        </w:r>
        <w:r>
          <w:rPr>
            <w:noProof/>
            <w:webHidden/>
          </w:rPr>
          <w:tab/>
        </w:r>
        <w:r>
          <w:rPr>
            <w:noProof/>
            <w:webHidden/>
          </w:rPr>
          <w:fldChar w:fldCharType="begin"/>
        </w:r>
        <w:r>
          <w:rPr>
            <w:noProof/>
            <w:webHidden/>
          </w:rPr>
          <w:instrText xml:space="preserve"> PAGEREF _Toc231317224 \h </w:instrText>
        </w:r>
        <w:r>
          <w:rPr>
            <w:noProof/>
            <w:webHidden/>
          </w:rPr>
        </w:r>
        <w:r>
          <w:rPr>
            <w:noProof/>
            <w:webHidden/>
          </w:rPr>
          <w:fldChar w:fldCharType="separate"/>
        </w:r>
        <w:r>
          <w:rPr>
            <w:noProof/>
            <w:webHidden/>
          </w:rPr>
          <w:t>31</w:t>
        </w:r>
        <w:r>
          <w:rPr>
            <w:noProof/>
            <w:webHidden/>
          </w:rPr>
          <w:fldChar w:fldCharType="end"/>
        </w:r>
      </w:hyperlink>
    </w:p>
    <w:p w14:paraId="3643B37F" w14:textId="5C677E1B" w:rsidR="005055EC" w:rsidRDefault="005055EC">
      <w:pPr>
        <w:pStyle w:val="Indholdsfortegnelse1"/>
        <w:tabs>
          <w:tab w:val="right" w:leader="dot" w:pos="9628"/>
        </w:tabs>
        <w:rPr>
          <w:rFonts w:eastAsiaTheme="minorEastAsia" w:cstheme="minorBidi"/>
          <w:b w:val="0"/>
          <w:bCs w:val="0"/>
          <w:caps w:val="0"/>
          <w:noProof/>
          <w:kern w:val="2"/>
          <w:sz w:val="24"/>
          <w:szCs w:val="24"/>
          <w14:ligatures w14:val="standardContextual"/>
        </w:rPr>
      </w:pPr>
      <w:hyperlink w:anchor="_Toc231317225" w:history="1">
        <w:r w:rsidRPr="00222EEF">
          <w:rPr>
            <w:rStyle w:val="Hyperlink"/>
            <w:noProof/>
          </w:rPr>
          <w:t>BILAG B: SEKRETARIATETS ORGANISERING</w:t>
        </w:r>
        <w:r>
          <w:rPr>
            <w:noProof/>
            <w:webHidden/>
          </w:rPr>
          <w:tab/>
        </w:r>
        <w:r>
          <w:rPr>
            <w:noProof/>
            <w:webHidden/>
          </w:rPr>
          <w:fldChar w:fldCharType="begin"/>
        </w:r>
        <w:r>
          <w:rPr>
            <w:noProof/>
            <w:webHidden/>
          </w:rPr>
          <w:instrText xml:space="preserve"> PAGEREF _Toc231317225 \h </w:instrText>
        </w:r>
        <w:r>
          <w:rPr>
            <w:noProof/>
            <w:webHidden/>
          </w:rPr>
        </w:r>
        <w:r>
          <w:rPr>
            <w:noProof/>
            <w:webHidden/>
          </w:rPr>
          <w:fldChar w:fldCharType="separate"/>
        </w:r>
        <w:r>
          <w:rPr>
            <w:noProof/>
            <w:webHidden/>
          </w:rPr>
          <w:t>32</w:t>
        </w:r>
        <w:r>
          <w:rPr>
            <w:noProof/>
            <w:webHidden/>
          </w:rPr>
          <w:fldChar w:fldCharType="end"/>
        </w:r>
      </w:hyperlink>
    </w:p>
    <w:p w14:paraId="5E49F20A" w14:textId="20C2BF98" w:rsidR="005055EC" w:rsidRDefault="005055EC">
      <w:pPr>
        <w:pStyle w:val="Indholdsfortegnelse1"/>
        <w:tabs>
          <w:tab w:val="right" w:leader="dot" w:pos="9628"/>
        </w:tabs>
        <w:rPr>
          <w:rFonts w:eastAsiaTheme="minorEastAsia" w:cstheme="minorBidi"/>
          <w:b w:val="0"/>
          <w:bCs w:val="0"/>
          <w:caps w:val="0"/>
          <w:noProof/>
          <w:kern w:val="2"/>
          <w:sz w:val="24"/>
          <w:szCs w:val="24"/>
          <w14:ligatures w14:val="standardContextual"/>
        </w:rPr>
      </w:pPr>
      <w:hyperlink w:anchor="_Toc231317226" w:history="1">
        <w:r w:rsidRPr="00222EEF">
          <w:rPr>
            <w:rStyle w:val="Hyperlink"/>
            <w:noProof/>
          </w:rPr>
          <w:t>BILAG C: GDPR PIXI-VEJLEDNING</w:t>
        </w:r>
        <w:r>
          <w:rPr>
            <w:noProof/>
            <w:webHidden/>
          </w:rPr>
          <w:tab/>
        </w:r>
        <w:r>
          <w:rPr>
            <w:noProof/>
            <w:webHidden/>
          </w:rPr>
          <w:fldChar w:fldCharType="begin"/>
        </w:r>
        <w:r>
          <w:rPr>
            <w:noProof/>
            <w:webHidden/>
          </w:rPr>
          <w:instrText xml:space="preserve"> PAGEREF _Toc231317226 \h </w:instrText>
        </w:r>
        <w:r>
          <w:rPr>
            <w:noProof/>
            <w:webHidden/>
          </w:rPr>
        </w:r>
        <w:r>
          <w:rPr>
            <w:noProof/>
            <w:webHidden/>
          </w:rPr>
          <w:fldChar w:fldCharType="separate"/>
        </w:r>
        <w:r>
          <w:rPr>
            <w:noProof/>
            <w:webHidden/>
          </w:rPr>
          <w:t>33</w:t>
        </w:r>
        <w:r>
          <w:rPr>
            <w:noProof/>
            <w:webHidden/>
          </w:rPr>
          <w:fldChar w:fldCharType="end"/>
        </w:r>
      </w:hyperlink>
    </w:p>
    <w:p w14:paraId="55D760D8" w14:textId="0EF3E95B" w:rsidR="005055EC" w:rsidRDefault="005055EC">
      <w:pPr>
        <w:pStyle w:val="Indholdsfortegnelse1"/>
        <w:tabs>
          <w:tab w:val="right" w:leader="dot" w:pos="9628"/>
        </w:tabs>
        <w:rPr>
          <w:rFonts w:eastAsiaTheme="minorEastAsia" w:cstheme="minorBidi"/>
          <w:b w:val="0"/>
          <w:bCs w:val="0"/>
          <w:caps w:val="0"/>
          <w:noProof/>
          <w:kern w:val="2"/>
          <w:sz w:val="24"/>
          <w:szCs w:val="24"/>
          <w14:ligatures w14:val="standardContextual"/>
        </w:rPr>
      </w:pPr>
      <w:hyperlink w:anchor="_Toc231317227" w:history="1">
        <w:r w:rsidRPr="00222EEF">
          <w:rPr>
            <w:rStyle w:val="Hyperlink"/>
            <w:noProof/>
          </w:rPr>
          <w:t>BILAG D: STRAFFE- OG ERSTATNINGSRETLIG VEJLEDNING</w:t>
        </w:r>
        <w:r>
          <w:rPr>
            <w:noProof/>
            <w:webHidden/>
          </w:rPr>
          <w:tab/>
        </w:r>
        <w:r>
          <w:rPr>
            <w:noProof/>
            <w:webHidden/>
          </w:rPr>
          <w:fldChar w:fldCharType="begin"/>
        </w:r>
        <w:r>
          <w:rPr>
            <w:noProof/>
            <w:webHidden/>
          </w:rPr>
          <w:instrText xml:space="preserve"> PAGEREF _Toc231317227 \h </w:instrText>
        </w:r>
        <w:r>
          <w:rPr>
            <w:noProof/>
            <w:webHidden/>
          </w:rPr>
        </w:r>
        <w:r>
          <w:rPr>
            <w:noProof/>
            <w:webHidden/>
          </w:rPr>
          <w:fldChar w:fldCharType="separate"/>
        </w:r>
        <w:r>
          <w:rPr>
            <w:noProof/>
            <w:webHidden/>
          </w:rPr>
          <w:t>34</w:t>
        </w:r>
        <w:r>
          <w:rPr>
            <w:noProof/>
            <w:webHidden/>
          </w:rPr>
          <w:fldChar w:fldCharType="end"/>
        </w:r>
      </w:hyperlink>
    </w:p>
    <w:p w14:paraId="42AB17EF" w14:textId="610C7BFF" w:rsidR="005055EC" w:rsidRDefault="005055EC">
      <w:pPr>
        <w:pStyle w:val="Indholdsfortegnelse1"/>
        <w:tabs>
          <w:tab w:val="right" w:leader="dot" w:pos="9628"/>
        </w:tabs>
        <w:rPr>
          <w:rFonts w:eastAsiaTheme="minorEastAsia" w:cstheme="minorBidi"/>
          <w:b w:val="0"/>
          <w:bCs w:val="0"/>
          <w:caps w:val="0"/>
          <w:noProof/>
          <w:kern w:val="2"/>
          <w:sz w:val="24"/>
          <w:szCs w:val="24"/>
          <w14:ligatures w14:val="standardContextual"/>
        </w:rPr>
      </w:pPr>
      <w:hyperlink w:anchor="_Toc231317228" w:history="1">
        <w:r w:rsidRPr="00222EEF">
          <w:rPr>
            <w:rStyle w:val="Hyperlink"/>
            <w:noProof/>
          </w:rPr>
          <w:t>BILAG E: VEJLEDNING I UDGIFTSREFUSION OG REJSEAFREGNING</w:t>
        </w:r>
        <w:r>
          <w:rPr>
            <w:noProof/>
            <w:webHidden/>
          </w:rPr>
          <w:tab/>
        </w:r>
        <w:r>
          <w:rPr>
            <w:noProof/>
            <w:webHidden/>
          </w:rPr>
          <w:fldChar w:fldCharType="begin"/>
        </w:r>
        <w:r>
          <w:rPr>
            <w:noProof/>
            <w:webHidden/>
          </w:rPr>
          <w:instrText xml:space="preserve"> PAGEREF _Toc231317228 \h </w:instrText>
        </w:r>
        <w:r>
          <w:rPr>
            <w:noProof/>
            <w:webHidden/>
          </w:rPr>
        </w:r>
        <w:r>
          <w:rPr>
            <w:noProof/>
            <w:webHidden/>
          </w:rPr>
          <w:fldChar w:fldCharType="separate"/>
        </w:r>
        <w:r>
          <w:rPr>
            <w:noProof/>
            <w:webHidden/>
          </w:rPr>
          <w:t>35</w:t>
        </w:r>
        <w:r>
          <w:rPr>
            <w:noProof/>
            <w:webHidden/>
          </w:rPr>
          <w:fldChar w:fldCharType="end"/>
        </w:r>
      </w:hyperlink>
    </w:p>
    <w:p w14:paraId="38C20105" w14:textId="2C5EC25E" w:rsidR="005055EC" w:rsidRDefault="005055EC">
      <w:pPr>
        <w:pStyle w:val="Indholdsfortegnelse1"/>
        <w:tabs>
          <w:tab w:val="right" w:leader="dot" w:pos="9628"/>
        </w:tabs>
        <w:rPr>
          <w:rFonts w:eastAsiaTheme="minorEastAsia" w:cstheme="minorBidi"/>
          <w:b w:val="0"/>
          <w:bCs w:val="0"/>
          <w:caps w:val="0"/>
          <w:noProof/>
          <w:kern w:val="2"/>
          <w:sz w:val="24"/>
          <w:szCs w:val="24"/>
          <w14:ligatures w14:val="standardContextual"/>
        </w:rPr>
      </w:pPr>
      <w:hyperlink w:anchor="_Toc231317229" w:history="1">
        <w:r w:rsidRPr="00222EEF">
          <w:rPr>
            <w:rStyle w:val="Hyperlink"/>
            <w:noProof/>
          </w:rPr>
          <w:t>BILAG F: ERFARINGSLOG</w:t>
        </w:r>
        <w:r>
          <w:rPr>
            <w:noProof/>
            <w:webHidden/>
          </w:rPr>
          <w:tab/>
        </w:r>
        <w:r>
          <w:rPr>
            <w:noProof/>
            <w:webHidden/>
          </w:rPr>
          <w:fldChar w:fldCharType="begin"/>
        </w:r>
        <w:r>
          <w:rPr>
            <w:noProof/>
            <w:webHidden/>
          </w:rPr>
          <w:instrText xml:space="preserve"> PAGEREF _Toc231317229 \h </w:instrText>
        </w:r>
        <w:r>
          <w:rPr>
            <w:noProof/>
            <w:webHidden/>
          </w:rPr>
        </w:r>
        <w:r>
          <w:rPr>
            <w:noProof/>
            <w:webHidden/>
          </w:rPr>
          <w:fldChar w:fldCharType="separate"/>
        </w:r>
        <w:r>
          <w:rPr>
            <w:noProof/>
            <w:webHidden/>
          </w:rPr>
          <w:t>36</w:t>
        </w:r>
        <w:r>
          <w:rPr>
            <w:noProof/>
            <w:webHidden/>
          </w:rPr>
          <w:fldChar w:fldCharType="end"/>
        </w:r>
      </w:hyperlink>
    </w:p>
    <w:p w14:paraId="05ADE474" w14:textId="3BFF4FE7" w:rsidR="005055EC" w:rsidRDefault="005055EC">
      <w:pPr>
        <w:pStyle w:val="Indholdsfortegnelse2"/>
        <w:tabs>
          <w:tab w:val="right" w:leader="dot" w:pos="9628"/>
        </w:tabs>
        <w:rPr>
          <w:rFonts w:eastAsiaTheme="minorEastAsia" w:cstheme="minorBidi"/>
          <w:smallCaps w:val="0"/>
          <w:noProof/>
          <w:kern w:val="2"/>
          <w:sz w:val="24"/>
          <w:szCs w:val="24"/>
          <w14:ligatures w14:val="standardContextual"/>
        </w:rPr>
      </w:pPr>
      <w:hyperlink w:anchor="_Toc231317230" w:history="1">
        <w:r w:rsidRPr="00222EEF">
          <w:rPr>
            <w:rStyle w:val="Hyperlink"/>
            <w:noProof/>
          </w:rPr>
          <w:t>2025</w:t>
        </w:r>
        <w:r>
          <w:rPr>
            <w:noProof/>
            <w:webHidden/>
          </w:rPr>
          <w:tab/>
        </w:r>
        <w:r>
          <w:rPr>
            <w:noProof/>
            <w:webHidden/>
          </w:rPr>
          <w:fldChar w:fldCharType="begin"/>
        </w:r>
        <w:r>
          <w:rPr>
            <w:noProof/>
            <w:webHidden/>
          </w:rPr>
          <w:instrText xml:space="preserve"> PAGEREF _Toc231317230 \h </w:instrText>
        </w:r>
        <w:r>
          <w:rPr>
            <w:noProof/>
            <w:webHidden/>
          </w:rPr>
        </w:r>
        <w:r>
          <w:rPr>
            <w:noProof/>
            <w:webHidden/>
          </w:rPr>
          <w:fldChar w:fldCharType="separate"/>
        </w:r>
        <w:r>
          <w:rPr>
            <w:noProof/>
            <w:webHidden/>
          </w:rPr>
          <w:t>36</w:t>
        </w:r>
        <w:r>
          <w:rPr>
            <w:noProof/>
            <w:webHidden/>
          </w:rPr>
          <w:fldChar w:fldCharType="end"/>
        </w:r>
      </w:hyperlink>
    </w:p>
    <w:p w14:paraId="7B21DC20" w14:textId="244C9818" w:rsidR="005055EC" w:rsidRDefault="005055EC">
      <w:pPr>
        <w:pStyle w:val="Indholdsfortegnelse2"/>
        <w:tabs>
          <w:tab w:val="right" w:leader="dot" w:pos="9628"/>
        </w:tabs>
        <w:rPr>
          <w:rFonts w:eastAsiaTheme="minorEastAsia" w:cstheme="minorBidi"/>
          <w:smallCaps w:val="0"/>
          <w:noProof/>
          <w:kern w:val="2"/>
          <w:sz w:val="24"/>
          <w:szCs w:val="24"/>
          <w14:ligatures w14:val="standardContextual"/>
        </w:rPr>
      </w:pPr>
      <w:hyperlink w:anchor="_Toc231317231" w:history="1">
        <w:r w:rsidRPr="00222EEF">
          <w:rPr>
            <w:rStyle w:val="Hyperlink"/>
            <w:noProof/>
          </w:rPr>
          <w:t>2026</w:t>
        </w:r>
        <w:r>
          <w:rPr>
            <w:noProof/>
            <w:webHidden/>
          </w:rPr>
          <w:tab/>
        </w:r>
        <w:r>
          <w:rPr>
            <w:noProof/>
            <w:webHidden/>
          </w:rPr>
          <w:fldChar w:fldCharType="begin"/>
        </w:r>
        <w:r>
          <w:rPr>
            <w:noProof/>
            <w:webHidden/>
          </w:rPr>
          <w:instrText xml:space="preserve"> PAGEREF _Toc231317231 \h </w:instrText>
        </w:r>
        <w:r>
          <w:rPr>
            <w:noProof/>
            <w:webHidden/>
          </w:rPr>
        </w:r>
        <w:r>
          <w:rPr>
            <w:noProof/>
            <w:webHidden/>
          </w:rPr>
          <w:fldChar w:fldCharType="separate"/>
        </w:r>
        <w:r>
          <w:rPr>
            <w:noProof/>
            <w:webHidden/>
          </w:rPr>
          <w:t>36</w:t>
        </w:r>
        <w:r>
          <w:rPr>
            <w:noProof/>
            <w:webHidden/>
          </w:rPr>
          <w:fldChar w:fldCharType="end"/>
        </w:r>
      </w:hyperlink>
    </w:p>
    <w:p w14:paraId="01815ED7" w14:textId="5D06BB59" w:rsidR="00606D22" w:rsidRDefault="00606D22">
      <w:pPr>
        <w:jc w:val="left"/>
        <w:rPr>
          <w:rFonts w:ascii="Roboto Condensed SemiBold" w:eastAsia="Roboto Condensed SemiBold" w:hAnsi="Roboto Condensed SemiBold" w:cs="Roboto Condensed SemiBold"/>
          <w:b/>
          <w:color w:val="11542E"/>
          <w:sz w:val="32"/>
          <w:szCs w:val="32"/>
        </w:rPr>
      </w:pPr>
      <w:r>
        <w:fldChar w:fldCharType="end"/>
      </w:r>
      <w:r>
        <w:br w:type="page"/>
      </w:r>
    </w:p>
    <w:p w14:paraId="1DF2CB85" w14:textId="7E93A72D" w:rsidR="00A65C91" w:rsidRDefault="001A7BD9" w:rsidP="00A65C91">
      <w:pPr>
        <w:pStyle w:val="Overskrift1"/>
      </w:pPr>
      <w:bookmarkStart w:id="3" w:name="_Toc231317206"/>
      <w:r>
        <w:lastRenderedPageBreak/>
        <w:t>VELKOMST</w:t>
      </w:r>
      <w:bookmarkEnd w:id="2"/>
      <w:bookmarkEnd w:id="3"/>
    </w:p>
    <w:p w14:paraId="44FF07AE" w14:textId="77777777" w:rsidR="001A7BD9" w:rsidRDefault="001A7BD9" w:rsidP="00C478BC"/>
    <w:p w14:paraId="3BA6D023" w14:textId="5C888820" w:rsidR="00A65C91" w:rsidRPr="00205080" w:rsidRDefault="00A65C91" w:rsidP="00C478BC">
      <w:r w:rsidRPr="00205080">
        <w:t>Kære bestyrelsesmedlem</w:t>
      </w:r>
    </w:p>
    <w:p w14:paraId="4C587212" w14:textId="77777777" w:rsidR="00A65C91" w:rsidRPr="00205080" w:rsidRDefault="00A65C91" w:rsidP="00C478BC">
      <w:pPr>
        <w:rPr>
          <w:b/>
          <w:bCs/>
        </w:rPr>
      </w:pPr>
    </w:p>
    <w:p w14:paraId="7D450A7C" w14:textId="5AF66D36" w:rsidR="00A65C91" w:rsidRPr="00205080" w:rsidRDefault="00A65C91" w:rsidP="00C478BC">
      <w:r w:rsidRPr="00205080">
        <w:t>Velkommen til tillidshvervet som bestyrelsesmedlem i vores alle</w:t>
      </w:r>
      <w:r w:rsidR="00205080">
        <w:t xml:space="preserve"> </w:t>
      </w:r>
      <w:proofErr w:type="spellStart"/>
      <w:r w:rsidR="00205080">
        <w:t>s</w:t>
      </w:r>
      <w:r w:rsidRPr="00205080">
        <w:t>ammens</w:t>
      </w:r>
      <w:proofErr w:type="spellEnd"/>
      <w:r w:rsidRPr="00205080">
        <w:t xml:space="preserve"> CISU - Civilsamfund i Udvikling. Det første og vigtigste budskab i din velkomst er tak. Tak fordi du stiller dig til rådighed for vores forening, og tak for at tage ansvar for den demokratiske ledelse af vores organisation.</w:t>
      </w:r>
    </w:p>
    <w:p w14:paraId="6EEB47EE" w14:textId="77777777" w:rsidR="00A65C91" w:rsidRPr="00205080" w:rsidRDefault="00A65C91" w:rsidP="00C478BC"/>
    <w:p w14:paraId="43BFC541" w14:textId="18020142" w:rsidR="00A65C91" w:rsidRDefault="00A65C91" w:rsidP="00C478BC">
      <w:r w:rsidRPr="00205080">
        <w:t xml:space="preserve">Vejledningen her er din. Den er skrevet af </w:t>
      </w:r>
      <w:proofErr w:type="spellStart"/>
      <w:r w:rsidRPr="00205080">
        <w:t>CISUs</w:t>
      </w:r>
      <w:proofErr w:type="spellEnd"/>
      <w:r w:rsidRPr="00205080">
        <w:t xml:space="preserve"> foregående bestyrelser, og har til formål at orientere dig om vores måder at arbejde på, de særlige forhold, der gælder for CISU som en stor og anerkendt puljeadministrator, og de mange gode erfaringer, der gjort gennem årene. Når det er sagt, så forandrer </w:t>
      </w:r>
      <w:r w:rsidR="00CD05AD">
        <w:t xml:space="preserve">verden </w:t>
      </w:r>
      <w:r w:rsidRPr="00205080">
        <w:t xml:space="preserve">sig, og det </w:t>
      </w:r>
      <w:r w:rsidR="00CD05AD">
        <w:t>gør</w:t>
      </w:r>
      <w:r w:rsidRPr="00205080">
        <w:t xml:space="preserve"> organisationer også. Vejledningen her skal </w:t>
      </w:r>
      <w:r w:rsidR="006F0DF7">
        <w:t xml:space="preserve">derfor </w:t>
      </w:r>
      <w:r w:rsidRPr="00205080">
        <w:t xml:space="preserve">vise dig hvilken platform og historie, du står på - men det vil være dit ansvar at sørge for at CISU såvel som denne vejledning opdateres til </w:t>
      </w:r>
      <w:r w:rsidR="007019BC" w:rsidRPr="00205080">
        <w:t>brug for dem</w:t>
      </w:r>
      <w:r w:rsidRPr="00205080">
        <w:t>, der bliver båd</w:t>
      </w:r>
      <w:r w:rsidR="00222CED" w:rsidRPr="00205080">
        <w:t>e</w:t>
      </w:r>
      <w:r w:rsidRPr="00205080">
        <w:t xml:space="preserve"> dine og vores efterfølgere. </w:t>
      </w:r>
    </w:p>
    <w:p w14:paraId="2A1450AD" w14:textId="77777777" w:rsidR="00665662" w:rsidRDefault="00665662" w:rsidP="00C478BC"/>
    <w:p w14:paraId="14313588" w14:textId="0ABCAC10" w:rsidR="00665662" w:rsidRDefault="00665662" w:rsidP="00C478BC">
      <w:r>
        <w:t xml:space="preserve">Vejledningen giver en grundig indflyvning til arbejdet og afsluttes med en række bilag, herunder </w:t>
      </w:r>
      <w:r w:rsidR="002A3043">
        <w:t xml:space="preserve">den </w:t>
      </w:r>
      <w:r>
        <w:t>forretningsorden</w:t>
      </w:r>
      <w:r w:rsidR="002A3043">
        <w:t>, du skal revidere,</w:t>
      </w:r>
      <w:r>
        <w:t xml:space="preserve"> og juridiske vejledninger fra sekretariatet omkring GDPR og samarbejdsaftalerne med Udenrigsministeriet.</w:t>
      </w:r>
    </w:p>
    <w:p w14:paraId="16E52F78" w14:textId="77777777" w:rsidR="00665662" w:rsidRDefault="00665662" w:rsidP="00C478BC"/>
    <w:p w14:paraId="43552CE2" w14:textId="01BD4028" w:rsidR="00665662" w:rsidRDefault="00665662" w:rsidP="00C478BC">
      <w:r>
        <w:t xml:space="preserve">CISU favner bredt i sit medlemskab. Derfor er det naturligt at vi i bestyrelsen samler meget forskelligartede baggrunde både i forhold til vores egne medlemsorganisationer, men også som mennesker i fagligheder, i holdninger og kommunikationsformer. En bestyrelse adskiller sig fra f.eks. et repræsentantskab, ved at </w:t>
      </w:r>
      <w:r w:rsidR="00A4100C">
        <w:t xml:space="preserve">vi </w:t>
      </w:r>
      <w:r>
        <w:t xml:space="preserve">er pålagt en </w:t>
      </w:r>
      <w:r w:rsidR="001A7BD9">
        <w:t xml:space="preserve">individuel </w:t>
      </w:r>
      <w:r>
        <w:t xml:space="preserve">omsorgs- og loyalitetsforpligtelse over for hele den organisation vi bestyrer. </w:t>
      </w:r>
      <w:r w:rsidR="002A3043">
        <w:t>Det er en forpligtelse du bl.a. underlægges fra selskabs</w:t>
      </w:r>
      <w:r w:rsidR="005A1562">
        <w:t>loven</w:t>
      </w:r>
      <w:r w:rsidR="002A3043">
        <w:t xml:space="preserve"> pga. det store økonomiske ansvar, som CISU har. </w:t>
      </w:r>
      <w:r w:rsidR="001A7BD9">
        <w:t xml:space="preserve">Kombinationen af stor </w:t>
      </w:r>
      <w:r w:rsidR="002A3043">
        <w:t>medlems</w:t>
      </w:r>
      <w:r w:rsidR="001A7BD9">
        <w:t>forskellighed med en omsorgs- og loyalitetsforpligtelse</w:t>
      </w:r>
      <w:r w:rsidR="002A3043">
        <w:t>,</w:t>
      </w:r>
      <w:r w:rsidR="00A4100C">
        <w:t xml:space="preserve"> er en af de afgørende grunde til at vi tilstræber at træffe flest mulige beslutninger på baggrund af konsensus.</w:t>
      </w:r>
    </w:p>
    <w:p w14:paraId="113D3E72" w14:textId="77777777" w:rsidR="00A4100C" w:rsidRDefault="00A4100C" w:rsidP="00C478BC"/>
    <w:p w14:paraId="624A3579" w14:textId="65C7420C" w:rsidR="00A4100C" w:rsidRDefault="00A4100C" w:rsidP="00C478BC">
      <w:r>
        <w:t xml:space="preserve">Det betyder også at det mest afgørende for et godt og effektivt bestyrelsesår bliver din evne til at arbejde konstruktivt gennem </w:t>
      </w:r>
      <w:r w:rsidR="001A7BD9">
        <w:t xml:space="preserve">nogle forventelige </w:t>
      </w:r>
      <w:r>
        <w:t>uenighed</w:t>
      </w:r>
      <w:r w:rsidR="001A7BD9">
        <w:t>er</w:t>
      </w:r>
      <w:r>
        <w:t>. De</w:t>
      </w:r>
      <w:r w:rsidR="001A7BD9">
        <w:t>t</w:t>
      </w:r>
      <w:r>
        <w:t xml:space="preserve"> stiller store krav til et godt arbejdsmiljø, hvor forskellighed kan komme trygt til udtryk,</w:t>
      </w:r>
      <w:r w:rsidR="001A7BD9">
        <w:t xml:space="preserve"> drøftes i </w:t>
      </w:r>
      <w:r w:rsidR="005A1562">
        <w:t>tillid</w:t>
      </w:r>
      <w:r>
        <w:t xml:space="preserve"> og vi kan finde gode fælles veje på vegne af hele organisationen.</w:t>
      </w:r>
    </w:p>
    <w:p w14:paraId="41FEB091" w14:textId="77777777" w:rsidR="00A4100C" w:rsidRDefault="00A4100C" w:rsidP="00C478BC"/>
    <w:p w14:paraId="5FA6930F" w14:textId="3A4563B5" w:rsidR="001A7BD9" w:rsidRDefault="001A7BD9" w:rsidP="00C478BC">
      <w:r>
        <w:t xml:space="preserve">Vi håber at vejledningen vil sende dig godt og trygt ind i det spændende og vigtige tillidshverv, du har fået. </w:t>
      </w:r>
      <w:r w:rsidR="00A4100C">
        <w:t xml:space="preserve">Tak for at du stiller dig til rådighed. </w:t>
      </w:r>
      <w:r>
        <w:t xml:space="preserve">Vi har fuld tillid til at du, ligesom os, vil passe godt på vores alle </w:t>
      </w:r>
      <w:proofErr w:type="spellStart"/>
      <w:r>
        <w:t>sammens</w:t>
      </w:r>
      <w:proofErr w:type="spellEnd"/>
      <w:r>
        <w:t xml:space="preserve"> CISU gennem din tid ved roret. Hvis ikke vi sidder med i lokalet længere, så kan du være sikker på at vi følger med i fra sidelinjen, og at vi hepper på dig. Også selvom vi ikke altid er enige.</w:t>
      </w:r>
    </w:p>
    <w:p w14:paraId="4044BC7A" w14:textId="77777777" w:rsidR="001A7BD9" w:rsidRDefault="001A7BD9" w:rsidP="00C478BC"/>
    <w:p w14:paraId="2CF99119" w14:textId="77777777" w:rsidR="001A7BD9" w:rsidRDefault="001A7BD9" w:rsidP="00C478BC"/>
    <w:p w14:paraId="0B54C20A" w14:textId="26DCF6AD" w:rsidR="001A7BD9" w:rsidRDefault="001A7BD9" w:rsidP="00D1586E">
      <w:pPr>
        <w:jc w:val="center"/>
      </w:pPr>
      <w:r>
        <w:t>Mange varme hilsner</w:t>
      </w:r>
    </w:p>
    <w:p w14:paraId="68C20559" w14:textId="77777777" w:rsidR="001A7BD9" w:rsidRDefault="001A7BD9" w:rsidP="00D1586E">
      <w:pPr>
        <w:jc w:val="center"/>
      </w:pPr>
    </w:p>
    <w:p w14:paraId="14301372" w14:textId="59B83255" w:rsidR="001A7BD9" w:rsidRDefault="001A7BD9" w:rsidP="00D1586E">
      <w:pPr>
        <w:jc w:val="center"/>
      </w:pPr>
      <w:r>
        <w:t xml:space="preserve">Dine forgængere i </w:t>
      </w:r>
      <w:proofErr w:type="spellStart"/>
      <w:r>
        <w:t>CISUs</w:t>
      </w:r>
      <w:proofErr w:type="spellEnd"/>
      <w:r>
        <w:t xml:space="preserve"> bestyrelse</w:t>
      </w:r>
    </w:p>
    <w:p w14:paraId="121ED0CF" w14:textId="59B83255" w:rsidR="00166D5B" w:rsidRPr="00205080" w:rsidRDefault="001A7BD9" w:rsidP="001A7BD9">
      <w:pPr>
        <w:pStyle w:val="Overskrift1"/>
      </w:pPr>
      <w:bookmarkStart w:id="4" w:name="_Toc198367206"/>
      <w:bookmarkStart w:id="5" w:name="_Toc198502596"/>
      <w:bookmarkStart w:id="6" w:name="_Toc231317207"/>
      <w:r w:rsidRPr="00205080">
        <w:lastRenderedPageBreak/>
        <w:t>HVORDAN BRUGER DU VEJLEDNINGEN?</w:t>
      </w:r>
      <w:bookmarkEnd w:id="4"/>
      <w:bookmarkEnd w:id="5"/>
      <w:bookmarkEnd w:id="6"/>
    </w:p>
    <w:p w14:paraId="5908FBE2" w14:textId="77777777" w:rsidR="002A3043" w:rsidRDefault="002A3043" w:rsidP="00C478BC"/>
    <w:p w14:paraId="303432D0" w14:textId="7C365035" w:rsidR="007019BC" w:rsidRPr="00205080" w:rsidRDefault="00222CED" w:rsidP="00C478BC">
      <w:r w:rsidRPr="00205080">
        <w:t xml:space="preserve">Vejledningen er struktureret i </w:t>
      </w:r>
      <w:r w:rsidR="00411477">
        <w:t>f</w:t>
      </w:r>
      <w:r w:rsidR="005A1562">
        <w:t>ire</w:t>
      </w:r>
      <w:r w:rsidRPr="00205080">
        <w:t xml:space="preserve"> </w:t>
      </w:r>
      <w:r w:rsidR="007019BC" w:rsidRPr="00205080">
        <w:t xml:space="preserve">kapitler </w:t>
      </w:r>
      <w:r w:rsidRPr="00205080">
        <w:t>og en række bilag.</w:t>
      </w:r>
      <w:r w:rsidR="007019BC" w:rsidRPr="00205080">
        <w:t xml:space="preserve"> De er </w:t>
      </w:r>
      <w:r w:rsidR="00402A71" w:rsidRPr="00205080">
        <w:t xml:space="preserve">planlagt </w:t>
      </w:r>
      <w:r w:rsidR="007019BC" w:rsidRPr="00205080">
        <w:t>sådan at det mest faste kommer først, og kapitlerne der</w:t>
      </w:r>
      <w:r w:rsidR="00586F54">
        <w:t>for</w:t>
      </w:r>
      <w:r w:rsidR="007019BC" w:rsidRPr="00205080">
        <w:t xml:space="preserve"> forløber fra at være </w:t>
      </w:r>
      <w:r w:rsidR="002A3043">
        <w:t xml:space="preserve">juridiske </w:t>
      </w:r>
      <w:r w:rsidR="007019BC" w:rsidRPr="00205080">
        <w:t xml:space="preserve">eksterne rammer </w:t>
      </w:r>
      <w:r w:rsidR="002A3043">
        <w:t xml:space="preserve">og </w:t>
      </w:r>
      <w:r w:rsidR="007019BC" w:rsidRPr="00205080">
        <w:t xml:space="preserve">til </w:t>
      </w:r>
      <w:r w:rsidR="002A3043">
        <w:t>at omhandle</w:t>
      </w:r>
      <w:r w:rsidR="007019BC" w:rsidRPr="00205080">
        <w:t xml:space="preserve"> de </w:t>
      </w:r>
      <w:r w:rsidR="002A3043">
        <w:t xml:space="preserve">praktiske </w:t>
      </w:r>
      <w:r w:rsidR="007019BC" w:rsidRPr="00205080">
        <w:t>styringsvariabler og organisatoriske beslutninger som du kommer til at arbejde med</w:t>
      </w:r>
      <w:r w:rsidR="00402A71" w:rsidRPr="00205080">
        <w:t xml:space="preserve"> i det daglige</w:t>
      </w:r>
      <w:r w:rsidR="007019BC" w:rsidRPr="00205080">
        <w:t xml:space="preserve"> - og justere løbende.</w:t>
      </w:r>
    </w:p>
    <w:p w14:paraId="2F1CDDDD" w14:textId="77777777" w:rsidR="007019BC" w:rsidRPr="00205080" w:rsidRDefault="007019BC" w:rsidP="00C478BC"/>
    <w:p w14:paraId="1653C158" w14:textId="15A2F2F8" w:rsidR="002A3043" w:rsidRDefault="007019BC" w:rsidP="00C478BC">
      <w:r w:rsidRPr="00205080">
        <w:t xml:space="preserve">I kapitel 1 præsenteres du </w:t>
      </w:r>
      <w:r w:rsidR="00402A71" w:rsidRPr="00205080">
        <w:t xml:space="preserve">derfor </w:t>
      </w:r>
      <w:r w:rsidRPr="00205080">
        <w:t xml:space="preserve">for det overordnede juridiske grundlag og ansvar, der påhviler bestyrelsen. Altså det lovmæssige og vedtægtsbestemte, som vi ikke kan afvige fra. </w:t>
      </w:r>
      <w:r w:rsidR="002A3043">
        <w:t>I</w:t>
      </w:r>
      <w:r w:rsidR="00402A71" w:rsidRPr="00205080">
        <w:t xml:space="preserve"> kapitel 2 </w:t>
      </w:r>
      <w:r w:rsidR="002A3043">
        <w:t xml:space="preserve">følger </w:t>
      </w:r>
      <w:r w:rsidRPr="00205080">
        <w:t xml:space="preserve">en introduktion til </w:t>
      </w:r>
      <w:r w:rsidR="002A3043">
        <w:t>forenings</w:t>
      </w:r>
      <w:r w:rsidRPr="00205080">
        <w:t>bestyrelse</w:t>
      </w:r>
      <w:r w:rsidR="002A3043">
        <w:t>r</w:t>
      </w:r>
      <w:r w:rsidRPr="00205080">
        <w:t>s normale værktøjskasse. Det er en beskrivelse af de variabler, som en bestyrelse normalt beskæftiger sig med</w:t>
      </w:r>
      <w:r w:rsidR="00402A71" w:rsidRPr="00205080">
        <w:t xml:space="preserve"> inden for foreningsretslig praksis - altså de normer, der normalt former virket</w:t>
      </w:r>
      <w:r w:rsidRPr="00205080">
        <w:t xml:space="preserve">. De er opdelt i langsigtede og kortsigtede variabler. Langsigtede variabler er de ting, der nok falder under bestyrelsens beslutningskompetence, men som vi anbefaler kun justeres sjældent eller aldrig - og altid med grundig overvejelse. Kortsigtede variabler er dem, som det ofte giver mening at tage stilling til årligt eller løbende i bestyrelsesvirket. </w:t>
      </w:r>
    </w:p>
    <w:p w14:paraId="42ADACE1" w14:textId="77777777" w:rsidR="002A3043" w:rsidRDefault="002A3043" w:rsidP="00C478BC"/>
    <w:p w14:paraId="4ABDBA82" w14:textId="447740CF" w:rsidR="002A3043" w:rsidRDefault="00C073B6" w:rsidP="00C478BC">
      <w:r>
        <w:t>Tredje</w:t>
      </w:r>
      <w:r w:rsidR="00402A71" w:rsidRPr="00205080">
        <w:t xml:space="preserve"> kapitel gennemgår nogle vigtige opmærksomhedspunker, </w:t>
      </w:r>
      <w:r w:rsidR="00166D5B" w:rsidRPr="00205080">
        <w:t xml:space="preserve">som vi anbefaler at du følger tæt fordi de er særligt følsomme for </w:t>
      </w:r>
      <w:r>
        <w:t>CISU</w:t>
      </w:r>
      <w:r w:rsidR="00166D5B" w:rsidRPr="00205080">
        <w:t xml:space="preserve">. Det er f.eks. vores sikring af upartiske bevillinger og armslængde mellem din indflydelse som bestyrelsesmedlem og </w:t>
      </w:r>
      <w:proofErr w:type="spellStart"/>
      <w:r w:rsidR="00166D5B" w:rsidRPr="00205080">
        <w:t>CISUs</w:t>
      </w:r>
      <w:proofErr w:type="spellEnd"/>
      <w:r w:rsidR="00166D5B" w:rsidRPr="00205080">
        <w:t xml:space="preserve"> puljetildelinger til din egen medlemsorganisation. </w:t>
      </w:r>
    </w:p>
    <w:p w14:paraId="48061C3F" w14:textId="77777777" w:rsidR="002A3043" w:rsidRDefault="002A3043" w:rsidP="00C478BC"/>
    <w:p w14:paraId="4F43D6DC" w14:textId="37EDEAEF" w:rsidR="00222CED" w:rsidRPr="00205080" w:rsidRDefault="00166D5B" w:rsidP="00C478BC">
      <w:r w:rsidRPr="00205080">
        <w:t>F</w:t>
      </w:r>
      <w:r w:rsidR="00C073B6">
        <w:t>jerde</w:t>
      </w:r>
      <w:r w:rsidRPr="00205080">
        <w:t xml:space="preserve"> og sidste kapitel er vores meget lavpraktiske huskeliste med gode spørgsmål at stil</w:t>
      </w:r>
      <w:r w:rsidR="002A3043">
        <w:t>l</w:t>
      </w:r>
      <w:r w:rsidRPr="00205080">
        <w:t>e dig selv og bestyrelsen hvert år, når et nyt bestyrelsesår tager sin begyndelse.</w:t>
      </w:r>
    </w:p>
    <w:p w14:paraId="19C3370A" w14:textId="77777777" w:rsidR="00166D5B" w:rsidRPr="00205080" w:rsidRDefault="00166D5B" w:rsidP="00C478BC"/>
    <w:p w14:paraId="6E02F5F6" w14:textId="5B298EC9" w:rsidR="00166D5B" w:rsidRDefault="00166D5B" w:rsidP="00C478BC">
      <w:r w:rsidRPr="00205080">
        <w:t xml:space="preserve">Efter kapitlerne finder du </w:t>
      </w:r>
      <w:r w:rsidR="00586F54">
        <w:t xml:space="preserve">i bilag A bestyrelsens forretningsorden med en række underbilag, der </w:t>
      </w:r>
      <w:r w:rsidRPr="00205080">
        <w:t xml:space="preserve">hver </w:t>
      </w:r>
      <w:r w:rsidR="002A3043" w:rsidRPr="00205080">
        <w:t>især</w:t>
      </w:r>
      <w:r w:rsidRPr="00205080">
        <w:t xml:space="preserve"> ligger inden for bestyrelsens beslutnin</w:t>
      </w:r>
      <w:r w:rsidR="00205080">
        <w:t>g</w:t>
      </w:r>
      <w:r w:rsidRPr="00205080">
        <w:t xml:space="preserve">skompetence, og derfor gerne må opdateres løbende. </w:t>
      </w:r>
      <w:r w:rsidR="00586F54">
        <w:t>De</w:t>
      </w:r>
      <w:r w:rsidRPr="00205080">
        <w:t xml:space="preserve"> viser dig dog, hvordan de enkelte områder pt. er indrettet.</w:t>
      </w:r>
      <w:r w:rsidR="00586F54">
        <w:t xml:space="preserve"> De efterfølgende bilag B-</w:t>
      </w:r>
      <w:r w:rsidR="005A1562">
        <w:t>E</w:t>
      </w:r>
      <w:r w:rsidR="00586F54">
        <w:t xml:space="preserve"> er eksterne vejledninger om f.eks. sekretariatets struktur, teknisk afregnings af rejser, m.m. og slutteligt bilag F, hvor vi registrerer de årlige ændringer i en log, så vi sikrer en god erfaringsforankring.</w:t>
      </w:r>
    </w:p>
    <w:p w14:paraId="146A0E56" w14:textId="77777777" w:rsidR="002A3043" w:rsidRDefault="002A3043" w:rsidP="00C478BC"/>
    <w:p w14:paraId="097A70AB" w14:textId="0874CCC3" w:rsidR="002A3043" w:rsidRPr="00205080" w:rsidRDefault="002A3043" w:rsidP="00C478BC">
      <w:r>
        <w:t>Rigtig god læselyst!</w:t>
      </w:r>
    </w:p>
    <w:p w14:paraId="705F3359" w14:textId="77777777" w:rsidR="00166D5B" w:rsidRDefault="00166D5B" w:rsidP="00C478BC"/>
    <w:p w14:paraId="3D206142" w14:textId="77777777" w:rsidR="00413FBE" w:rsidRDefault="00413FBE" w:rsidP="00C478BC"/>
    <w:p w14:paraId="19911E10" w14:textId="77777777" w:rsidR="00413FBE" w:rsidRDefault="00413FBE" w:rsidP="00C478BC"/>
    <w:p w14:paraId="47E46E96" w14:textId="2173477C" w:rsidR="00413FBE" w:rsidRDefault="00413FBE" w:rsidP="00C478BC">
      <w:r>
        <w:br w:type="page"/>
      </w:r>
    </w:p>
    <w:p w14:paraId="5E8A3577" w14:textId="3053D220" w:rsidR="00413FBE" w:rsidRPr="00766C22" w:rsidRDefault="00766C22" w:rsidP="00C478BC">
      <w:pPr>
        <w:rPr>
          <w:b/>
          <w:bCs/>
        </w:rPr>
      </w:pPr>
      <w:r>
        <w:rPr>
          <w:b/>
          <w:bCs/>
        </w:rPr>
        <w:lastRenderedPageBreak/>
        <w:t>Bilagsoversigt</w:t>
      </w:r>
    </w:p>
    <w:p w14:paraId="08D6DE79" w14:textId="77777777" w:rsidR="00413FBE" w:rsidRPr="00205080" w:rsidRDefault="00413FBE" w:rsidP="00C478BC"/>
    <w:p w14:paraId="34A8DB28" w14:textId="77777777" w:rsidR="00766C22" w:rsidRPr="00766C22" w:rsidRDefault="00766C22" w:rsidP="00C478BC">
      <w:r w:rsidRPr="00766C22">
        <w:rPr>
          <w:b/>
          <w:bCs/>
        </w:rPr>
        <w:t>Bilag A</w:t>
      </w:r>
      <w:r w:rsidR="00166D5B" w:rsidRPr="00766C22">
        <w:rPr>
          <w:b/>
          <w:bCs/>
        </w:rPr>
        <w:t>: Bestyrelsens gældende forretningsorden</w:t>
      </w:r>
    </w:p>
    <w:p w14:paraId="5F919D44" w14:textId="0EB4DA9B" w:rsidR="00766C22" w:rsidRDefault="00166D5B" w:rsidP="00C478BC">
      <w:r w:rsidRPr="00166D5B">
        <w:t xml:space="preserve">Den aktuelt gældende forretningsorden </w:t>
      </w:r>
      <w:r w:rsidRPr="00205080">
        <w:t>og omfatter vores internt aftalte regelsæt for hvordan vi arbejder i bestyrelsesåret.</w:t>
      </w:r>
      <w:r w:rsidR="00567C33">
        <w:t xml:space="preserve"> Forretningsordenens hoveddokument kortlægger vores mødeform og -frekvens, interne kommunikations- og dokumentationspraksis m.m. I hoveddokumentet finder du primært de kortsigtede variabler. Langsigtede variabler er som hovedregel formuleret i underbilagene A1-A</w:t>
      </w:r>
      <w:r w:rsidR="000C3A79">
        <w:t>8</w:t>
      </w:r>
      <w:r w:rsidR="00567C33">
        <w:t>, der opdateres sjældnere.</w:t>
      </w:r>
    </w:p>
    <w:p w14:paraId="192994C5" w14:textId="77777777" w:rsidR="00D1586E" w:rsidRPr="00766C22" w:rsidRDefault="00D1586E" w:rsidP="00C478BC"/>
    <w:p w14:paraId="2072BCE0" w14:textId="77777777" w:rsidR="00766C22" w:rsidRPr="00766C22" w:rsidRDefault="00205080" w:rsidP="006E2C9B">
      <w:pPr>
        <w:pStyle w:val="Listeafsnit"/>
        <w:numPr>
          <w:ilvl w:val="0"/>
          <w:numId w:val="9"/>
        </w:numPr>
      </w:pPr>
      <w:r w:rsidRPr="00766C22">
        <w:rPr>
          <w:b/>
          <w:bCs/>
        </w:rPr>
        <w:t>A1</w:t>
      </w:r>
      <w:r w:rsidR="00166D5B" w:rsidRPr="00766C22">
        <w:rPr>
          <w:b/>
          <w:bCs/>
        </w:rPr>
        <w:t xml:space="preserve">: </w:t>
      </w:r>
      <w:r w:rsidR="00766C22" w:rsidRPr="00766C22">
        <w:rPr>
          <w:b/>
          <w:bCs/>
        </w:rPr>
        <w:t>Prokura og a</w:t>
      </w:r>
      <w:r w:rsidR="00166D5B" w:rsidRPr="00766C22">
        <w:rPr>
          <w:b/>
          <w:bCs/>
        </w:rPr>
        <w:t>ttestationsprocedure</w:t>
      </w:r>
      <w:r w:rsidR="00766C22">
        <w:rPr>
          <w:b/>
          <w:bCs/>
        </w:rPr>
        <w:t>r</w:t>
      </w:r>
    </w:p>
    <w:p w14:paraId="707671DA" w14:textId="1F8DE1B1" w:rsidR="00766C22" w:rsidRDefault="00166D5B" w:rsidP="00C478BC">
      <w:pPr>
        <w:pStyle w:val="Listeafsnit"/>
      </w:pPr>
      <w:r w:rsidRPr="00166D5B">
        <w:t xml:space="preserve">De aktuelle attestationsprocedurer </w:t>
      </w:r>
      <w:r w:rsidR="005A1562">
        <w:t>og prokura beskriver den økonomiske beslutningskompetence, der er delegeret til sekretariatslederen.</w:t>
      </w:r>
    </w:p>
    <w:p w14:paraId="5052C949" w14:textId="77777777" w:rsidR="00766C22" w:rsidRDefault="00766C22" w:rsidP="00766C22">
      <w:pPr>
        <w:pStyle w:val="Listeafsnit"/>
      </w:pPr>
    </w:p>
    <w:p w14:paraId="57D1DC3F" w14:textId="77777777" w:rsidR="00766C22" w:rsidRPr="00766C22" w:rsidRDefault="00205080" w:rsidP="006E2C9B">
      <w:pPr>
        <w:pStyle w:val="Listeafsnit"/>
        <w:numPr>
          <w:ilvl w:val="0"/>
          <w:numId w:val="9"/>
        </w:numPr>
      </w:pPr>
      <w:r w:rsidRPr="00205080">
        <w:rPr>
          <w:b/>
          <w:bCs/>
        </w:rPr>
        <w:t>A2</w:t>
      </w:r>
      <w:r w:rsidR="00166D5B" w:rsidRPr="00166D5B">
        <w:rPr>
          <w:b/>
          <w:bCs/>
        </w:rPr>
        <w:t>: Økonomiske forhold for bestyrelsen</w:t>
      </w:r>
    </w:p>
    <w:p w14:paraId="71019CB2" w14:textId="10F27548" w:rsidR="00766C22" w:rsidRDefault="00166D5B" w:rsidP="00C478BC">
      <w:pPr>
        <w:pStyle w:val="Listeafsnit"/>
      </w:pPr>
      <w:r w:rsidRPr="00166D5B">
        <w:t>Det vedtagne årlige budget for bestyrelsens aktiviteter, rejsegodtgørelse, honorarfordeling m</w:t>
      </w:r>
      <w:r w:rsidR="00F276F2">
        <w:t>.</w:t>
      </w:r>
      <w:r w:rsidRPr="00166D5B">
        <w:t>m.</w:t>
      </w:r>
    </w:p>
    <w:p w14:paraId="1152083C" w14:textId="77777777" w:rsidR="00766C22" w:rsidRDefault="00766C22" w:rsidP="00C478BC">
      <w:pPr>
        <w:rPr>
          <w:b/>
          <w:bCs/>
        </w:rPr>
      </w:pPr>
    </w:p>
    <w:p w14:paraId="25BC4489" w14:textId="77777777" w:rsidR="00766C22" w:rsidRPr="00766C22" w:rsidRDefault="00205080" w:rsidP="006E2C9B">
      <w:pPr>
        <w:pStyle w:val="Listeafsnit"/>
        <w:numPr>
          <w:ilvl w:val="0"/>
          <w:numId w:val="9"/>
        </w:numPr>
      </w:pPr>
      <w:r w:rsidRPr="00766C22">
        <w:rPr>
          <w:b/>
          <w:bCs/>
        </w:rPr>
        <w:t>A3</w:t>
      </w:r>
      <w:r w:rsidR="00166D5B" w:rsidRPr="00766C22">
        <w:rPr>
          <w:b/>
          <w:bCs/>
        </w:rPr>
        <w:t xml:space="preserve">: </w:t>
      </w:r>
      <w:r w:rsidR="00766C22" w:rsidRPr="00766C22">
        <w:rPr>
          <w:b/>
          <w:bCs/>
        </w:rPr>
        <w:t xml:space="preserve">Repræsentation og </w:t>
      </w:r>
      <w:r w:rsidR="00166D5B" w:rsidRPr="00766C22">
        <w:rPr>
          <w:b/>
          <w:bCs/>
        </w:rPr>
        <w:t>Kommunikation</w:t>
      </w:r>
    </w:p>
    <w:p w14:paraId="05A907AF" w14:textId="3426E316" w:rsidR="00766C22" w:rsidRDefault="00166D5B" w:rsidP="00C478BC">
      <w:pPr>
        <w:pStyle w:val="Listeafsnit"/>
      </w:pPr>
      <w:r w:rsidRPr="00166D5B">
        <w:t>Retningslinjer for bestyrelsens interne og eksterne kommunikation, herunder pressehåndtering</w:t>
      </w:r>
      <w:r w:rsidR="005A1562">
        <w:t>, samt omfanget af delegering til sekretariatet.</w:t>
      </w:r>
    </w:p>
    <w:p w14:paraId="3311AA1B" w14:textId="77777777" w:rsidR="00766C22" w:rsidRDefault="00766C22" w:rsidP="00766C22">
      <w:pPr>
        <w:pStyle w:val="Listeafsnit"/>
      </w:pPr>
    </w:p>
    <w:p w14:paraId="71671E42" w14:textId="77777777" w:rsidR="00766C22" w:rsidRPr="00766C22" w:rsidRDefault="00205080" w:rsidP="006E2C9B">
      <w:pPr>
        <w:pStyle w:val="Listeafsnit"/>
        <w:numPr>
          <w:ilvl w:val="0"/>
          <w:numId w:val="9"/>
        </w:numPr>
      </w:pPr>
      <w:r w:rsidRPr="00205080">
        <w:rPr>
          <w:b/>
          <w:bCs/>
        </w:rPr>
        <w:t>A4</w:t>
      </w:r>
      <w:r w:rsidR="00166D5B" w:rsidRPr="00166D5B">
        <w:rPr>
          <w:b/>
          <w:bCs/>
        </w:rPr>
        <w:t>: Monitoreringsprocedurer</w:t>
      </w:r>
    </w:p>
    <w:p w14:paraId="77604816" w14:textId="47ED306A" w:rsidR="00766C22" w:rsidRDefault="00166D5B" w:rsidP="00766C22">
      <w:pPr>
        <w:pStyle w:val="Listeafsnit"/>
      </w:pPr>
      <w:r w:rsidRPr="00166D5B">
        <w:t>Procedurebeskrivelse for den løbende monitorering af sekretariatets aktiviteter og kvalitetssikring.</w:t>
      </w:r>
    </w:p>
    <w:p w14:paraId="4FC4374C" w14:textId="77777777" w:rsidR="00766C22" w:rsidRDefault="00766C22" w:rsidP="00C478BC">
      <w:pPr>
        <w:rPr>
          <w:b/>
          <w:bCs/>
        </w:rPr>
      </w:pPr>
    </w:p>
    <w:p w14:paraId="52290654" w14:textId="77777777" w:rsidR="00766C22" w:rsidRPr="00766C22" w:rsidRDefault="00205080" w:rsidP="006E2C9B">
      <w:pPr>
        <w:pStyle w:val="Listeafsnit"/>
        <w:numPr>
          <w:ilvl w:val="0"/>
          <w:numId w:val="9"/>
        </w:numPr>
      </w:pPr>
      <w:r w:rsidRPr="00766C22">
        <w:rPr>
          <w:b/>
          <w:bCs/>
        </w:rPr>
        <w:t>A5</w:t>
      </w:r>
      <w:r w:rsidR="00166D5B" w:rsidRPr="00766C22">
        <w:rPr>
          <w:b/>
          <w:bCs/>
        </w:rPr>
        <w:t>: Procedure for risikostyring og håndtering af klagesager</w:t>
      </w:r>
    </w:p>
    <w:p w14:paraId="426A06D7" w14:textId="77777777" w:rsidR="00766C22" w:rsidRDefault="00166D5B" w:rsidP="00C478BC">
      <w:pPr>
        <w:pStyle w:val="Listeafsnit"/>
      </w:pPr>
      <w:r w:rsidRPr="00166D5B">
        <w:t>Klar oversigt og beskrivelse af hvordan risikostyring håndteres samt procedurer ved uregelmæssigheder og klager.</w:t>
      </w:r>
    </w:p>
    <w:p w14:paraId="1152BFC2" w14:textId="77777777" w:rsidR="00766C22" w:rsidRDefault="00766C22" w:rsidP="00766C22">
      <w:pPr>
        <w:pStyle w:val="Listeafsnit"/>
      </w:pPr>
    </w:p>
    <w:p w14:paraId="1D0252EB" w14:textId="60433727" w:rsidR="00205080" w:rsidRPr="005A1562" w:rsidRDefault="00205080" w:rsidP="006E2C9B">
      <w:pPr>
        <w:pStyle w:val="Listeafsnit"/>
        <w:numPr>
          <w:ilvl w:val="0"/>
          <w:numId w:val="9"/>
        </w:numPr>
      </w:pPr>
      <w:r w:rsidRPr="00205080">
        <w:rPr>
          <w:b/>
          <w:bCs/>
        </w:rPr>
        <w:t>A6: Personaleledelse</w:t>
      </w:r>
    </w:p>
    <w:p w14:paraId="75CD0A13" w14:textId="153DEC9E" w:rsidR="005A1562" w:rsidRDefault="005A1562" w:rsidP="005A1562">
      <w:pPr>
        <w:pStyle w:val="Listeafsnit"/>
      </w:pPr>
      <w:r>
        <w:t>Bestyrelsens arbejdsform og ledelse for sekretariatslederen og rammerne for dennes organisering og ledelse af det øvrige personale.</w:t>
      </w:r>
    </w:p>
    <w:p w14:paraId="37418AA5" w14:textId="77777777" w:rsidR="00EF5D6E" w:rsidRDefault="00EF5D6E" w:rsidP="005A1562">
      <w:pPr>
        <w:pStyle w:val="Listeafsnit"/>
      </w:pPr>
    </w:p>
    <w:p w14:paraId="250F1561" w14:textId="3384FE69" w:rsidR="00EF5D6E" w:rsidRPr="005A1562" w:rsidRDefault="00EF5D6E" w:rsidP="00EF5D6E">
      <w:pPr>
        <w:pStyle w:val="Listeafsnit"/>
        <w:numPr>
          <w:ilvl w:val="0"/>
          <w:numId w:val="9"/>
        </w:numPr>
      </w:pPr>
      <w:r w:rsidRPr="00205080">
        <w:rPr>
          <w:b/>
          <w:bCs/>
        </w:rPr>
        <w:t>A</w:t>
      </w:r>
      <w:r>
        <w:rPr>
          <w:b/>
          <w:bCs/>
        </w:rPr>
        <w:t>7</w:t>
      </w:r>
      <w:r w:rsidRPr="00205080">
        <w:rPr>
          <w:b/>
          <w:bCs/>
        </w:rPr>
        <w:t xml:space="preserve">: </w:t>
      </w:r>
      <w:r w:rsidR="001C38B9">
        <w:rPr>
          <w:b/>
          <w:bCs/>
        </w:rPr>
        <w:t>Bestyrelsens å</w:t>
      </w:r>
      <w:r>
        <w:rPr>
          <w:b/>
          <w:bCs/>
        </w:rPr>
        <w:t>rshjul</w:t>
      </w:r>
    </w:p>
    <w:p w14:paraId="43A4D1BD" w14:textId="79A36206" w:rsidR="00EF5D6E" w:rsidRDefault="00EF5D6E" w:rsidP="00EF5D6E">
      <w:pPr>
        <w:pStyle w:val="Listeafsnit"/>
      </w:pPr>
      <w:r w:rsidRPr="00EF5D6E">
        <w:t xml:space="preserve">Årshjulet </w:t>
      </w:r>
      <w:r>
        <w:t>viser et generisk bestyrelsesår med de ordinære møder og faste aktiviteter, der</w:t>
      </w:r>
      <w:r w:rsidRPr="00EF5D6E">
        <w:t xml:space="preserve"> lægges til grund for udfærdigelse af en datosat årsplan og </w:t>
      </w:r>
      <w:r>
        <w:t>de endelige</w:t>
      </w:r>
      <w:r w:rsidRPr="00EF5D6E">
        <w:t xml:space="preserve"> dagsordner for det enkelte år</w:t>
      </w:r>
    </w:p>
    <w:p w14:paraId="77D5D9D1" w14:textId="77777777" w:rsidR="000C3A79" w:rsidRDefault="000C3A79" w:rsidP="00EF5D6E">
      <w:pPr>
        <w:pStyle w:val="Listeafsnit"/>
      </w:pPr>
    </w:p>
    <w:p w14:paraId="0789F72D" w14:textId="03DE4D9E" w:rsidR="000C3A79" w:rsidRPr="005A1562" w:rsidRDefault="000C3A79" w:rsidP="000C3A79">
      <w:pPr>
        <w:pStyle w:val="Listeafsnit"/>
        <w:numPr>
          <w:ilvl w:val="0"/>
          <w:numId w:val="9"/>
        </w:numPr>
      </w:pPr>
      <w:r w:rsidRPr="00205080">
        <w:rPr>
          <w:b/>
          <w:bCs/>
        </w:rPr>
        <w:t>A</w:t>
      </w:r>
      <w:r>
        <w:rPr>
          <w:b/>
          <w:bCs/>
        </w:rPr>
        <w:t>8</w:t>
      </w:r>
      <w:r w:rsidRPr="00205080">
        <w:rPr>
          <w:b/>
          <w:bCs/>
        </w:rPr>
        <w:t xml:space="preserve">: </w:t>
      </w:r>
      <w:r>
        <w:rPr>
          <w:b/>
          <w:bCs/>
        </w:rPr>
        <w:t>Bestyrelsens adfærdskodeks</w:t>
      </w:r>
    </w:p>
    <w:p w14:paraId="631DD435" w14:textId="77777777" w:rsidR="000C3A79" w:rsidRPr="00205080" w:rsidRDefault="000C3A79" w:rsidP="00C478BC">
      <w:pPr>
        <w:rPr>
          <w:b/>
          <w:bCs/>
        </w:rPr>
      </w:pPr>
    </w:p>
    <w:p w14:paraId="4A48E177" w14:textId="0AE8E433" w:rsidR="00766C22" w:rsidRDefault="00766C22" w:rsidP="00C478BC">
      <w:pPr>
        <w:rPr>
          <w:b/>
          <w:bCs/>
        </w:rPr>
      </w:pPr>
      <w:r>
        <w:rPr>
          <w:b/>
          <w:bCs/>
        </w:rPr>
        <w:t>Bilag</w:t>
      </w:r>
      <w:r w:rsidRPr="00205080">
        <w:rPr>
          <w:b/>
          <w:bCs/>
        </w:rPr>
        <w:t xml:space="preserve"> </w:t>
      </w:r>
      <w:r>
        <w:rPr>
          <w:b/>
          <w:bCs/>
        </w:rPr>
        <w:t>B</w:t>
      </w:r>
      <w:r w:rsidRPr="00205080">
        <w:rPr>
          <w:b/>
          <w:bCs/>
        </w:rPr>
        <w:t>: Sekretariatets organisering</w:t>
      </w:r>
    </w:p>
    <w:p w14:paraId="2495A274" w14:textId="6B186E94" w:rsidR="00205080" w:rsidRDefault="00766C22" w:rsidP="00C478BC">
      <w:pPr>
        <w:rPr>
          <w:b/>
          <w:bCs/>
        </w:rPr>
      </w:pPr>
      <w:r>
        <w:rPr>
          <w:b/>
          <w:bCs/>
        </w:rPr>
        <w:t>Bilag</w:t>
      </w:r>
      <w:r w:rsidR="00205080" w:rsidRPr="00205080">
        <w:rPr>
          <w:b/>
          <w:bCs/>
        </w:rPr>
        <w:t xml:space="preserve"> </w:t>
      </w:r>
      <w:r>
        <w:rPr>
          <w:b/>
          <w:bCs/>
        </w:rPr>
        <w:t>C</w:t>
      </w:r>
      <w:r w:rsidR="00205080" w:rsidRPr="00205080">
        <w:rPr>
          <w:b/>
          <w:bCs/>
        </w:rPr>
        <w:t>: GDPR Pixi</w:t>
      </w:r>
      <w:r w:rsidR="001C38B9">
        <w:rPr>
          <w:b/>
          <w:bCs/>
        </w:rPr>
        <w:t>-vejledning</w:t>
      </w:r>
    </w:p>
    <w:p w14:paraId="6609E4A6" w14:textId="49653CCD" w:rsidR="00205080" w:rsidRDefault="00766C22" w:rsidP="00C478BC">
      <w:pPr>
        <w:rPr>
          <w:b/>
          <w:bCs/>
        </w:rPr>
      </w:pPr>
      <w:r>
        <w:rPr>
          <w:b/>
          <w:bCs/>
        </w:rPr>
        <w:t>Bilag</w:t>
      </w:r>
      <w:r w:rsidR="00E31E9C">
        <w:rPr>
          <w:b/>
          <w:bCs/>
        </w:rPr>
        <w:t xml:space="preserve"> </w:t>
      </w:r>
      <w:r>
        <w:rPr>
          <w:b/>
          <w:bCs/>
        </w:rPr>
        <w:t>D</w:t>
      </w:r>
      <w:r w:rsidR="00E31E9C">
        <w:rPr>
          <w:b/>
          <w:bCs/>
        </w:rPr>
        <w:t>: Juridisk vejledning om bestyrelsens erstatning- og strafferetslige ansvar</w:t>
      </w:r>
    </w:p>
    <w:p w14:paraId="73BF9E43" w14:textId="3249AAB0" w:rsidR="009A1743" w:rsidRPr="00766C22" w:rsidRDefault="009A1743" w:rsidP="00C478BC">
      <w:pPr>
        <w:rPr>
          <w:b/>
          <w:bCs/>
        </w:rPr>
      </w:pPr>
      <w:r>
        <w:rPr>
          <w:b/>
          <w:bCs/>
        </w:rPr>
        <w:t>Bilag E: Vejledning i rejseafregning</w:t>
      </w:r>
    </w:p>
    <w:p w14:paraId="1E054EA1" w14:textId="78AF9C0E" w:rsidR="00413FBE" w:rsidRPr="000C3A79" w:rsidRDefault="00766C22" w:rsidP="00C478BC">
      <w:r>
        <w:rPr>
          <w:b/>
          <w:bCs/>
        </w:rPr>
        <w:t xml:space="preserve">Bilag </w:t>
      </w:r>
      <w:r w:rsidR="009A1743">
        <w:rPr>
          <w:b/>
          <w:bCs/>
        </w:rPr>
        <w:t>F</w:t>
      </w:r>
      <w:r w:rsidR="00166D5B" w:rsidRPr="00166D5B">
        <w:rPr>
          <w:b/>
          <w:bCs/>
        </w:rPr>
        <w:t>: Log over ændringer (Erfaringslog)</w:t>
      </w:r>
      <w:r w:rsidR="00413FBE">
        <w:rPr>
          <w:b/>
          <w:bCs/>
        </w:rPr>
        <w:br w:type="page"/>
      </w:r>
    </w:p>
    <w:p w14:paraId="5C81AD32" w14:textId="7FA5E85B" w:rsidR="00A65C91" w:rsidRDefault="00413FBE" w:rsidP="00413FBE">
      <w:pPr>
        <w:pStyle w:val="Overskrift1"/>
      </w:pPr>
      <w:bookmarkStart w:id="7" w:name="_Toc198502597"/>
      <w:bookmarkStart w:id="8" w:name="_Toc231317208"/>
      <w:r>
        <w:lastRenderedPageBreak/>
        <w:t>1 BESTYRELSENS JURIDISKE GRUNDLAG OG ANSVAR</w:t>
      </w:r>
      <w:bookmarkEnd w:id="7"/>
      <w:bookmarkEnd w:id="8"/>
    </w:p>
    <w:p w14:paraId="3329EA40" w14:textId="77777777" w:rsidR="002945D3" w:rsidRDefault="002945D3" w:rsidP="00C478BC"/>
    <w:p w14:paraId="22BC3FB1" w14:textId="224CAFDF" w:rsidR="00D248A7" w:rsidRDefault="0090547A" w:rsidP="00C478BC">
      <w:r>
        <w:t xml:space="preserve">I Danmark findes der ikke en egentlig </w:t>
      </w:r>
      <w:proofErr w:type="spellStart"/>
      <w:r>
        <w:t>foreningslov</w:t>
      </w:r>
      <w:proofErr w:type="spellEnd"/>
      <w:r>
        <w:t xml:space="preserve">, der afgør hvornår en forening er en forening, eller som sætter juridiske rammer for omfanget af medlemsdemokrati. Derfor baseres området på en foreningsretslig praksis i stedet. Når en domstol skal vurdere om en gruppe er en </w:t>
      </w:r>
      <w:r w:rsidR="002945D3">
        <w:t>forening,</w:t>
      </w:r>
      <w:r>
        <w:t xml:space="preserve"> lægger den </w:t>
      </w:r>
      <w:r w:rsidR="00924FD2">
        <w:t>typisk</w:t>
      </w:r>
      <w:r>
        <w:t xml:space="preserve"> til grund om der findes en vedtaget og nedskrevet vedtægt, </w:t>
      </w:r>
      <w:r w:rsidR="00567C33">
        <w:t>om</w:t>
      </w:r>
      <w:r>
        <w:t xml:space="preserve"> der findes en egen medlemskreds, og en selvstændig økonomi. Derfor er der for mindre foreninger heller ikke egentlige formelle krav til hvordan en bestyrelse vælges eller samarbejder eller hvor transparent eller inkluderende medlemsdemokratiet er.</w:t>
      </w:r>
      <w:r w:rsidR="00924FD2">
        <w:t xml:space="preserve"> Til gengæld er der mange gode anbefalinger og principper man som forening kan og bør læne sig op ad. </w:t>
      </w:r>
    </w:p>
    <w:p w14:paraId="115554BD" w14:textId="77777777" w:rsidR="00D248A7" w:rsidRDefault="00D248A7" w:rsidP="00C478BC"/>
    <w:p w14:paraId="062418ED" w14:textId="0A5E34DB" w:rsidR="00D248A7" w:rsidRDefault="00D248A7" w:rsidP="00C478BC">
      <w:r>
        <w:t xml:space="preserve">Fordi CISU har til formål at styrke civilsamfund både i Danmark og globalt er det dog afgørende, at vi selv går forrest, når det gælder god foreningspraksis, og inkluderende medlemsdemokrati. Derfor stræber vi altid efter størst mulig transparens og legitimitet i vores foreningsledelse. Vi er </w:t>
      </w:r>
      <w:r w:rsidR="002D6E17">
        <w:t xml:space="preserve">fortsat </w:t>
      </w:r>
      <w:r>
        <w:t xml:space="preserve">organiseret som en almindelig forening, hvor generalforsamlingen udgør den øverste myndighed og hvor </w:t>
      </w:r>
      <w:proofErr w:type="spellStart"/>
      <w:r>
        <w:t>CISUs</w:t>
      </w:r>
      <w:proofErr w:type="spellEnd"/>
      <w:r>
        <w:t xml:space="preserve"> medlemsorganisationer i fællesskab og med lige vægtede stemmer vælger deres fælles bestyrelse. Bestyrelsen forvalter generalforsamlingens beslutninger og udgør den øverste ledelse mellem generalforsamlingerne. Det ansvar kan ikke fralægges, selvom der er ansat en sekretariatsledelse</w:t>
      </w:r>
      <w:r w:rsidR="002D6E17">
        <w:t xml:space="preserve"> og generalsekretær</w:t>
      </w:r>
      <w:r>
        <w:t xml:space="preserve">. Det er dog almindelig praksis i større organisationer, herunder CISU, at en stor del af bestyrelsens opgaver uddelegeres til et sekretariat med en daglig leder og medarbejdere. Sekretariatet bliver dermed organisationens daglige ledelse, </w:t>
      </w:r>
      <w:r w:rsidR="00567C33">
        <w:t xml:space="preserve">mens </w:t>
      </w:r>
      <w:r>
        <w:t xml:space="preserve">bestyrelsen </w:t>
      </w:r>
      <w:r w:rsidR="00567C33">
        <w:t xml:space="preserve">udgør den strategiske ledelse og </w:t>
      </w:r>
      <w:r>
        <w:t xml:space="preserve">har til opgave </w:t>
      </w:r>
      <w:r w:rsidR="00B400CF">
        <w:t xml:space="preserve">løbende </w:t>
      </w:r>
      <w:r>
        <w:t>at vurdere og beslutte omfanget af de delegerede opgaver</w:t>
      </w:r>
      <w:r w:rsidR="00567C33">
        <w:t>.</w:t>
      </w:r>
    </w:p>
    <w:p w14:paraId="2A6B3274" w14:textId="77777777" w:rsidR="00D248A7" w:rsidRDefault="00D248A7" w:rsidP="00C478BC"/>
    <w:p w14:paraId="2FE9281B" w14:textId="125DD55E" w:rsidR="00D248A7" w:rsidRDefault="00D248A7" w:rsidP="00C478BC">
      <w:r>
        <w:t>Selvom der er et ansat sekretariat, så vil bestyrelsen altid udgøre foreningens juridiske ledelse og har derfor både et kollektivt og individuelt juridisk ansvar</w:t>
      </w:r>
      <w:r w:rsidR="00B400CF">
        <w:t xml:space="preserve"> og en tilsyns- og handlepligt</w:t>
      </w:r>
      <w:r w:rsidR="002C697F">
        <w:t>, som ikke kan delegeres</w:t>
      </w:r>
      <w:r>
        <w:t xml:space="preserve">. </w:t>
      </w:r>
      <w:r w:rsidR="00B400CF">
        <w:t>F</w:t>
      </w:r>
      <w:r w:rsidR="002C697F">
        <w:t>or foreninger med større økonomisk ansvar</w:t>
      </w:r>
      <w:r w:rsidR="00B400CF">
        <w:t xml:space="preserve"> </w:t>
      </w:r>
      <w:r w:rsidR="002945D3">
        <w:t>skyldes</w:t>
      </w:r>
      <w:r w:rsidR="00B400CF">
        <w:t xml:space="preserve"> det</w:t>
      </w:r>
      <w:r w:rsidR="002C697F">
        <w:t xml:space="preserve"> at</w:t>
      </w:r>
      <w:r>
        <w:t xml:space="preserve"> domstolene </w:t>
      </w:r>
      <w:r w:rsidR="002C697F">
        <w:t xml:space="preserve">pålægger bestyrelsen samme ansvar og opgaver som beskrevet i </w:t>
      </w:r>
      <w:r w:rsidR="00E31E9C">
        <w:t>S</w:t>
      </w:r>
      <w:r w:rsidR="002C697F">
        <w:t>elskabsloven</w:t>
      </w:r>
      <w:r w:rsidR="00E31E9C">
        <w:t>, i Erhvervsfondsloven</w:t>
      </w:r>
      <w:r w:rsidR="002C697F">
        <w:t xml:space="preserve"> og i tidligere domme på foreningsområdet - altså foreningsretslig praksis.</w:t>
      </w:r>
    </w:p>
    <w:p w14:paraId="1994C5F2" w14:textId="77777777" w:rsidR="002C697F" w:rsidRDefault="002C697F" w:rsidP="00C478BC"/>
    <w:p w14:paraId="33D3CB17" w14:textId="28DCE35B" w:rsidR="00F631A4" w:rsidRDefault="002C697F" w:rsidP="00C478BC">
      <w:r>
        <w:t xml:space="preserve">Som bestyrelsesmedlem i CISU er det juridiske grundlag for dit arbejde derfor </w:t>
      </w:r>
      <w:proofErr w:type="spellStart"/>
      <w:r>
        <w:t>CISUs</w:t>
      </w:r>
      <w:proofErr w:type="spellEnd"/>
      <w:r>
        <w:t xml:space="preserve"> vedtægter i deres helhed, men særligt §5 og §6, der direkte omtaler bestyrelsen og Selskabslovens §155</w:t>
      </w:r>
      <w:r w:rsidR="002945D3">
        <w:t>, såvel som Erhvervsfondsloven §38</w:t>
      </w:r>
      <w:r>
        <w:t>, der fastsætter bestyrelsens opgaver og ansvar udover det evt. vedtægtsbeskrevne.</w:t>
      </w:r>
      <w:r w:rsidR="00B400CF">
        <w:t xml:space="preserve"> </w:t>
      </w:r>
      <w:r w:rsidR="00F631A4">
        <w:t>Det drejer sig pt. om:</w:t>
      </w:r>
    </w:p>
    <w:p w14:paraId="1958BAB5" w14:textId="77777777" w:rsidR="00F631A4" w:rsidRDefault="00F631A4" w:rsidP="00C478BC"/>
    <w:p w14:paraId="0F1DA2A5" w14:textId="7A8E5D48" w:rsidR="00F631A4" w:rsidRDefault="00F631A4" w:rsidP="00C478BC">
      <w:pPr>
        <w:rPr>
          <w:b/>
          <w:bCs/>
        </w:rPr>
      </w:pPr>
      <w:r>
        <w:rPr>
          <w:b/>
          <w:bCs/>
        </w:rPr>
        <w:t>Vedtægtsgrundlag</w:t>
      </w:r>
      <w:r>
        <w:rPr>
          <w:rStyle w:val="Fodnotehenvisning"/>
          <w:b/>
          <w:bCs/>
        </w:rPr>
        <w:footnoteReference w:id="1"/>
      </w:r>
    </w:p>
    <w:p w14:paraId="20874CD2" w14:textId="77777777" w:rsidR="00F631A4" w:rsidRDefault="00F631A4" w:rsidP="00C478BC">
      <w:pPr>
        <w:rPr>
          <w:b/>
          <w:bCs/>
        </w:rPr>
      </w:pPr>
    </w:p>
    <w:p w14:paraId="66D4877E" w14:textId="23D6CE1D" w:rsidR="00F631A4" w:rsidRPr="00F631A4" w:rsidRDefault="00F631A4" w:rsidP="00C478BC">
      <w:pPr>
        <w:ind w:left="720"/>
        <w:rPr>
          <w:i/>
          <w:iCs/>
        </w:rPr>
      </w:pPr>
      <w:r w:rsidRPr="00F631A4">
        <w:rPr>
          <w:i/>
          <w:iCs/>
        </w:rPr>
        <w:t xml:space="preserve">§5 </w:t>
      </w:r>
      <w:r w:rsidRPr="002F4461">
        <w:rPr>
          <w:i/>
          <w:iCs/>
        </w:rPr>
        <w:t xml:space="preserve">[…] </w:t>
      </w:r>
      <w:r w:rsidRPr="00F631A4">
        <w:rPr>
          <w:i/>
          <w:iCs/>
        </w:rPr>
        <w:t xml:space="preserve">Bestyrelsen leder CISU på et strategisk niveau og sikrer, at </w:t>
      </w:r>
      <w:proofErr w:type="spellStart"/>
      <w:r w:rsidRPr="00F631A4">
        <w:rPr>
          <w:i/>
          <w:iCs/>
        </w:rPr>
        <w:t>CISUs</w:t>
      </w:r>
      <w:proofErr w:type="spellEnd"/>
      <w:r w:rsidRPr="00F631A4">
        <w:rPr>
          <w:i/>
          <w:iCs/>
        </w:rPr>
        <w:t xml:space="preserve"> arbejde og ydelser passer med det strategiske grundlag, har den egnede kvalitet og ydes inden for forsvarlige økonomiske rammer jævnfør §2. Bestyrelsen ansætter en daglig leder/ledelse, til hvem ansvaret for den daglige drift og udvikling kan delegeres.</w:t>
      </w:r>
    </w:p>
    <w:p w14:paraId="0CF7BE46" w14:textId="77777777" w:rsidR="00F631A4" w:rsidRPr="002F4461" w:rsidRDefault="00F631A4" w:rsidP="00C478BC">
      <w:pPr>
        <w:ind w:left="720"/>
        <w:rPr>
          <w:i/>
          <w:iCs/>
        </w:rPr>
      </w:pPr>
    </w:p>
    <w:p w14:paraId="025EC844" w14:textId="14153750" w:rsidR="00F631A4" w:rsidRPr="002F4461" w:rsidRDefault="00F631A4" w:rsidP="00C478BC">
      <w:pPr>
        <w:ind w:left="720"/>
        <w:rPr>
          <w:i/>
          <w:iCs/>
        </w:rPr>
      </w:pPr>
      <w:r w:rsidRPr="00F631A4">
        <w:rPr>
          <w:i/>
          <w:iCs/>
        </w:rPr>
        <w:t xml:space="preserve">Bestyrelsen konstituerer sig selv, med minimum </w:t>
      </w:r>
      <w:proofErr w:type="spellStart"/>
      <w:r w:rsidRPr="00F631A4">
        <w:rPr>
          <w:i/>
          <w:iCs/>
        </w:rPr>
        <w:t>forperson</w:t>
      </w:r>
      <w:proofErr w:type="spellEnd"/>
      <w:r w:rsidRPr="00F631A4">
        <w:rPr>
          <w:i/>
          <w:iCs/>
        </w:rPr>
        <w:t xml:space="preserve">, </w:t>
      </w:r>
      <w:proofErr w:type="spellStart"/>
      <w:r w:rsidRPr="00F631A4">
        <w:rPr>
          <w:i/>
          <w:iCs/>
        </w:rPr>
        <w:t>næstforperson</w:t>
      </w:r>
      <w:proofErr w:type="spellEnd"/>
      <w:r w:rsidRPr="00F631A4">
        <w:rPr>
          <w:i/>
          <w:iCs/>
        </w:rPr>
        <w:t xml:space="preserve"> og kasserer, og fastsætter selv sin forretningsorden. Bestyrelsen holder ordinært møde mindst fem (5) gange om året.</w:t>
      </w:r>
    </w:p>
    <w:p w14:paraId="06090A25" w14:textId="77777777" w:rsidR="002F4461" w:rsidRPr="00F631A4" w:rsidRDefault="002F4461" w:rsidP="00C478BC">
      <w:pPr>
        <w:ind w:left="720"/>
        <w:rPr>
          <w:i/>
          <w:iCs/>
        </w:rPr>
      </w:pPr>
    </w:p>
    <w:p w14:paraId="093583DE" w14:textId="77777777" w:rsidR="00F631A4" w:rsidRPr="00F631A4" w:rsidRDefault="00F631A4" w:rsidP="00C478BC">
      <w:pPr>
        <w:ind w:left="720"/>
        <w:rPr>
          <w:i/>
          <w:iCs/>
        </w:rPr>
      </w:pPr>
      <w:r w:rsidRPr="00F631A4">
        <w:rPr>
          <w:i/>
          <w:iCs/>
        </w:rPr>
        <w:t>§ 6 Bestyrelsen kan mellem generalforsamlingerne indkalde medlemsorganisationer til møde til drøftelse af CISU – Civilsamfund i Udviklings anliggender.</w:t>
      </w:r>
    </w:p>
    <w:p w14:paraId="2E104C49" w14:textId="77777777" w:rsidR="00F631A4" w:rsidRPr="00F631A4" w:rsidRDefault="00F631A4" w:rsidP="00C478BC">
      <w:pPr>
        <w:rPr>
          <w:b/>
          <w:bCs/>
        </w:rPr>
      </w:pPr>
    </w:p>
    <w:p w14:paraId="5CB0E302" w14:textId="76B36DF2" w:rsidR="00F631A4" w:rsidRDefault="00F631A4" w:rsidP="00C478BC">
      <w:pPr>
        <w:rPr>
          <w:b/>
          <w:bCs/>
        </w:rPr>
      </w:pPr>
      <w:r>
        <w:rPr>
          <w:b/>
          <w:bCs/>
        </w:rPr>
        <w:t>Lovgrundlag</w:t>
      </w:r>
      <w:r w:rsidR="00432EBB">
        <w:rPr>
          <w:rStyle w:val="Fodnotehenvisning"/>
          <w:b/>
          <w:bCs/>
        </w:rPr>
        <w:footnoteReference w:id="2"/>
      </w:r>
    </w:p>
    <w:p w14:paraId="6D49ED59" w14:textId="77777777" w:rsidR="00F631A4" w:rsidRDefault="00F631A4" w:rsidP="00C478BC">
      <w:pPr>
        <w:rPr>
          <w:b/>
          <w:bCs/>
        </w:rPr>
      </w:pPr>
    </w:p>
    <w:p w14:paraId="0CB11F11" w14:textId="6E8082AB" w:rsidR="00E31E9C" w:rsidRDefault="00E31E9C" w:rsidP="00C478BC">
      <w:pPr>
        <w:ind w:left="720"/>
        <w:rPr>
          <w:i/>
          <w:iCs/>
        </w:rPr>
      </w:pPr>
      <w:r>
        <w:rPr>
          <w:i/>
          <w:iCs/>
        </w:rPr>
        <w:t>Erhvervsfondsloven</w:t>
      </w:r>
    </w:p>
    <w:p w14:paraId="4337001C" w14:textId="0FBACF58" w:rsidR="00432EBB" w:rsidRPr="00432EBB" w:rsidRDefault="00432EBB" w:rsidP="00C478BC">
      <w:pPr>
        <w:ind w:left="720"/>
      </w:pPr>
      <w:r>
        <w:rPr>
          <w:i/>
          <w:iCs/>
        </w:rPr>
        <w:t>§</w:t>
      </w:r>
      <w:r w:rsidR="00E31E9C">
        <w:rPr>
          <w:i/>
          <w:iCs/>
        </w:rPr>
        <w:t>38</w:t>
      </w:r>
      <w:r>
        <w:rPr>
          <w:i/>
          <w:iCs/>
        </w:rPr>
        <w:t xml:space="preserve"> </w:t>
      </w:r>
      <w:r w:rsidR="00E31E9C">
        <w:rPr>
          <w:i/>
          <w:iCs/>
        </w:rPr>
        <w:t>Bestyrelsen skal alene varetage fondens formål og interesser. Bestyrelsen skal</w:t>
      </w:r>
      <w:r w:rsidRPr="00432EBB">
        <w:rPr>
          <w:i/>
          <w:iCs/>
        </w:rPr>
        <w:t xml:space="preserve"> ud over at varetage den overordnede og strategiske ledelse og sikre en forsvarlig organisation af kapitalselskabets virksomhed påse, at</w:t>
      </w:r>
    </w:p>
    <w:p w14:paraId="3F8788BB" w14:textId="77777777" w:rsidR="00432EBB" w:rsidRDefault="00432EBB" w:rsidP="00C478BC">
      <w:pPr>
        <w:ind w:left="720"/>
        <w:rPr>
          <w:i/>
          <w:iCs/>
        </w:rPr>
      </w:pPr>
    </w:p>
    <w:p w14:paraId="5562A316" w14:textId="0C3287AD" w:rsidR="00432EBB" w:rsidRPr="00432EBB" w:rsidRDefault="00432EBB" w:rsidP="006E2C9B">
      <w:pPr>
        <w:pStyle w:val="Listeafsnit"/>
        <w:numPr>
          <w:ilvl w:val="0"/>
          <w:numId w:val="2"/>
        </w:numPr>
      </w:pPr>
      <w:r w:rsidRPr="00432EBB">
        <w:rPr>
          <w:i/>
          <w:iCs/>
        </w:rPr>
        <w:t xml:space="preserve">bogføringen og regnskabsaflæggelsen foregår på en måde, der efter </w:t>
      </w:r>
      <w:r w:rsidR="00E31E9C">
        <w:rPr>
          <w:i/>
          <w:iCs/>
        </w:rPr>
        <w:t>fondens</w:t>
      </w:r>
      <w:r w:rsidRPr="00432EBB">
        <w:rPr>
          <w:i/>
          <w:iCs/>
        </w:rPr>
        <w:t xml:space="preserve"> forhold er tilfredsstillende,</w:t>
      </w:r>
    </w:p>
    <w:p w14:paraId="6E97FE3C" w14:textId="77777777" w:rsidR="00432EBB" w:rsidRPr="00432EBB" w:rsidRDefault="00432EBB" w:rsidP="00432EBB">
      <w:pPr>
        <w:pStyle w:val="Listeafsnit"/>
        <w:ind w:left="1080"/>
      </w:pPr>
    </w:p>
    <w:p w14:paraId="2E5DB85D" w14:textId="77777777" w:rsidR="00432EBB" w:rsidRPr="00432EBB" w:rsidRDefault="00432EBB" w:rsidP="006E2C9B">
      <w:pPr>
        <w:pStyle w:val="Listeafsnit"/>
        <w:numPr>
          <w:ilvl w:val="0"/>
          <w:numId w:val="2"/>
        </w:numPr>
      </w:pPr>
      <w:r w:rsidRPr="00432EBB">
        <w:rPr>
          <w:i/>
          <w:iCs/>
        </w:rPr>
        <w:t xml:space="preserve">der er etableret de </w:t>
      </w:r>
      <w:proofErr w:type="gramStart"/>
      <w:r w:rsidRPr="00432EBB">
        <w:rPr>
          <w:i/>
          <w:iCs/>
        </w:rPr>
        <w:t>fornødne</w:t>
      </w:r>
      <w:proofErr w:type="gramEnd"/>
      <w:r w:rsidRPr="00432EBB">
        <w:rPr>
          <w:i/>
          <w:iCs/>
        </w:rPr>
        <w:t xml:space="preserve"> procedurer for risikostyring og interne kontroller,</w:t>
      </w:r>
    </w:p>
    <w:p w14:paraId="279D8EC7" w14:textId="77777777" w:rsidR="00432EBB" w:rsidRPr="00432EBB" w:rsidRDefault="00432EBB" w:rsidP="00C478BC"/>
    <w:p w14:paraId="24EC49C1" w14:textId="6F861EE8" w:rsidR="00432EBB" w:rsidRPr="00432EBB" w:rsidRDefault="00432EBB" w:rsidP="006E2C9B">
      <w:pPr>
        <w:pStyle w:val="Listeafsnit"/>
        <w:numPr>
          <w:ilvl w:val="0"/>
          <w:numId w:val="2"/>
        </w:numPr>
      </w:pPr>
      <w:r w:rsidRPr="00432EBB">
        <w:rPr>
          <w:i/>
          <w:iCs/>
        </w:rPr>
        <w:t xml:space="preserve">bestyrelsen løbende modtager den </w:t>
      </w:r>
      <w:proofErr w:type="gramStart"/>
      <w:r w:rsidRPr="00432EBB">
        <w:rPr>
          <w:i/>
          <w:iCs/>
        </w:rPr>
        <w:t>fornødne</w:t>
      </w:r>
      <w:proofErr w:type="gramEnd"/>
      <w:r w:rsidRPr="00432EBB">
        <w:rPr>
          <w:i/>
          <w:iCs/>
        </w:rPr>
        <w:t xml:space="preserve"> rapportering om </w:t>
      </w:r>
      <w:r w:rsidR="00E31E9C">
        <w:rPr>
          <w:i/>
          <w:iCs/>
        </w:rPr>
        <w:t xml:space="preserve">fondens </w:t>
      </w:r>
      <w:r w:rsidRPr="00432EBB">
        <w:rPr>
          <w:i/>
          <w:iCs/>
        </w:rPr>
        <w:t>finansielle forhold,</w:t>
      </w:r>
    </w:p>
    <w:p w14:paraId="0A0ACE32" w14:textId="77777777" w:rsidR="00432EBB" w:rsidRPr="00432EBB" w:rsidRDefault="00432EBB" w:rsidP="00C478BC"/>
    <w:p w14:paraId="48053211" w14:textId="77777777" w:rsidR="00432EBB" w:rsidRPr="00432EBB" w:rsidRDefault="00432EBB" w:rsidP="006E2C9B">
      <w:pPr>
        <w:pStyle w:val="Listeafsnit"/>
        <w:numPr>
          <w:ilvl w:val="0"/>
          <w:numId w:val="2"/>
        </w:numPr>
      </w:pPr>
      <w:r w:rsidRPr="00432EBB">
        <w:rPr>
          <w:i/>
          <w:iCs/>
        </w:rPr>
        <w:t>direktionen udøver sit hverv på en behørig måde og efter bestyrelsens retningslinjer og</w:t>
      </w:r>
    </w:p>
    <w:p w14:paraId="0A5E9E68" w14:textId="77777777" w:rsidR="00432EBB" w:rsidRPr="00432EBB" w:rsidRDefault="00432EBB" w:rsidP="00432EBB">
      <w:pPr>
        <w:pStyle w:val="Listeafsnit"/>
        <w:rPr>
          <w:i/>
          <w:iCs/>
        </w:rPr>
      </w:pPr>
    </w:p>
    <w:p w14:paraId="0A47325D" w14:textId="5E167FA8" w:rsidR="00E31E9C" w:rsidRDefault="00432EBB" w:rsidP="006E2C9B">
      <w:pPr>
        <w:pStyle w:val="Listeafsnit"/>
        <w:numPr>
          <w:ilvl w:val="0"/>
          <w:numId w:val="2"/>
        </w:numPr>
      </w:pPr>
      <w:r w:rsidRPr="00432EBB">
        <w:rPr>
          <w:i/>
          <w:iCs/>
        </w:rPr>
        <w:t>kapitalberedskab</w:t>
      </w:r>
      <w:r w:rsidR="00E31E9C">
        <w:rPr>
          <w:i/>
          <w:iCs/>
        </w:rPr>
        <w:t>et</w:t>
      </w:r>
      <w:r w:rsidRPr="00432EBB">
        <w:rPr>
          <w:i/>
          <w:iCs/>
        </w:rPr>
        <w:t xml:space="preserve"> til enhver tid er forsvarligt, herunder at der er tilstrækkelig likviditet til at opfylde </w:t>
      </w:r>
      <w:r w:rsidR="00E31E9C">
        <w:rPr>
          <w:i/>
          <w:iCs/>
        </w:rPr>
        <w:t>fondens</w:t>
      </w:r>
      <w:r w:rsidRPr="00432EBB">
        <w:rPr>
          <w:i/>
          <w:iCs/>
        </w:rPr>
        <w:t xml:space="preserve"> nuværende og fremtidige forpligtelser, efterhånden som de forfalder, og</w:t>
      </w:r>
      <w:r w:rsidR="00E31E9C">
        <w:rPr>
          <w:i/>
          <w:iCs/>
        </w:rPr>
        <w:t xml:space="preserve"> bestyrelsen</w:t>
      </w:r>
      <w:r w:rsidRPr="00432EBB">
        <w:rPr>
          <w:i/>
          <w:iCs/>
        </w:rPr>
        <w:t xml:space="preserve"> er således til enhver tid forpligtet til at vurdere den økonomiske s</w:t>
      </w:r>
      <w:r w:rsidR="00E31E9C">
        <w:rPr>
          <w:i/>
          <w:iCs/>
        </w:rPr>
        <w:t>tilling</w:t>
      </w:r>
      <w:r w:rsidRPr="00432EBB">
        <w:rPr>
          <w:i/>
          <w:iCs/>
        </w:rPr>
        <w:t xml:space="preserve"> og sikre, at det tilstedeværende kapitalberedskab er forsvarligt.</w:t>
      </w:r>
    </w:p>
    <w:p w14:paraId="573C5B38" w14:textId="77777777" w:rsidR="00E31E9C" w:rsidRDefault="00E31E9C" w:rsidP="00C478BC"/>
    <w:p w14:paraId="0C668C2E" w14:textId="77777777" w:rsidR="00E31E9C" w:rsidRDefault="00E31E9C" w:rsidP="00C478BC"/>
    <w:p w14:paraId="47632D89" w14:textId="3A540CEA" w:rsidR="00092507" w:rsidRPr="00092507" w:rsidRDefault="00432EBB" w:rsidP="00C478BC">
      <w:r>
        <w:t xml:space="preserve">Når de </w:t>
      </w:r>
      <w:proofErr w:type="gramStart"/>
      <w:r w:rsidR="00092507">
        <w:t>vedtægts- og lov</w:t>
      </w:r>
      <w:r>
        <w:t>grundlag</w:t>
      </w:r>
      <w:r w:rsidR="00092507">
        <w:t>et</w:t>
      </w:r>
      <w:proofErr w:type="gramEnd"/>
      <w:r>
        <w:t xml:space="preserve"> læses i sammenhæng kan bestyrelsens opgaver </w:t>
      </w:r>
      <w:r w:rsidR="002945D3">
        <w:t>sådan set koge</w:t>
      </w:r>
      <w:r w:rsidR="00567C66">
        <w:t>s</w:t>
      </w:r>
      <w:r w:rsidR="002945D3">
        <w:t xml:space="preserve"> ned til</w:t>
      </w:r>
      <w:r>
        <w:t>:</w:t>
      </w:r>
      <w:r w:rsidR="00092507">
        <w:t xml:space="preserve"> </w:t>
      </w:r>
      <w:r w:rsidR="00092507" w:rsidRPr="00092507">
        <w:rPr>
          <w:b/>
          <w:bCs/>
        </w:rPr>
        <w:t>Du er ansvarlig for, at CISU drives ordentligt og lever op til sit formål.</w:t>
      </w:r>
    </w:p>
    <w:p w14:paraId="103FD246" w14:textId="77777777" w:rsidR="00092507" w:rsidRDefault="00092507" w:rsidP="00C478BC"/>
    <w:p w14:paraId="42D6B8F6" w14:textId="037C20B8" w:rsidR="00092507" w:rsidRDefault="00092507" w:rsidP="00C478BC">
      <w:r w:rsidRPr="00092507">
        <w:t xml:space="preserve">Som bestyrelse har </w:t>
      </w:r>
      <w:r>
        <w:t>vi</w:t>
      </w:r>
      <w:r w:rsidRPr="00092507">
        <w:t xml:space="preserve"> til opgave at sikre, at CISU:</w:t>
      </w:r>
    </w:p>
    <w:p w14:paraId="59455F96" w14:textId="77777777" w:rsidR="00092507" w:rsidRPr="00092507" w:rsidRDefault="00092507" w:rsidP="00C478BC"/>
    <w:p w14:paraId="42828730" w14:textId="77777777" w:rsidR="00092507" w:rsidRPr="00092507" w:rsidRDefault="00092507" w:rsidP="006E2C9B">
      <w:pPr>
        <w:pStyle w:val="Listeafsnit"/>
        <w:numPr>
          <w:ilvl w:val="0"/>
          <w:numId w:val="9"/>
        </w:numPr>
      </w:pPr>
      <w:r w:rsidRPr="00092507">
        <w:t>holder kursen strategisk – altså arbejder i den rigtige retning,</w:t>
      </w:r>
    </w:p>
    <w:p w14:paraId="248923C4" w14:textId="77777777" w:rsidR="00092507" w:rsidRPr="00092507" w:rsidRDefault="00092507" w:rsidP="006E2C9B">
      <w:pPr>
        <w:pStyle w:val="Listeafsnit"/>
        <w:numPr>
          <w:ilvl w:val="0"/>
          <w:numId w:val="9"/>
        </w:numPr>
      </w:pPr>
      <w:r w:rsidRPr="00092507">
        <w:t>har en sund organisation, hvor der er styr på roller, økonomi og opgaver,</w:t>
      </w:r>
    </w:p>
    <w:p w14:paraId="3C2DDC30" w14:textId="77777777" w:rsidR="00092507" w:rsidRPr="00092507" w:rsidRDefault="00092507" w:rsidP="006E2C9B">
      <w:pPr>
        <w:pStyle w:val="Listeafsnit"/>
        <w:numPr>
          <w:ilvl w:val="0"/>
          <w:numId w:val="9"/>
        </w:numPr>
      </w:pPr>
      <w:r w:rsidRPr="00092507">
        <w:t>leverer resultater af høj kvalitet, som matcher både medlemsønsker og eksterne krav,</w:t>
      </w:r>
    </w:p>
    <w:p w14:paraId="4664E9F0" w14:textId="77777777" w:rsidR="00092507" w:rsidRDefault="00092507" w:rsidP="006E2C9B">
      <w:pPr>
        <w:pStyle w:val="Listeafsnit"/>
        <w:numPr>
          <w:ilvl w:val="0"/>
          <w:numId w:val="9"/>
        </w:numPr>
      </w:pPr>
      <w:r w:rsidRPr="00092507">
        <w:t>forvalter sine midler forsvarligt og gennemskueligt,</w:t>
      </w:r>
    </w:p>
    <w:p w14:paraId="33C642DE" w14:textId="750C382A" w:rsidR="00092507" w:rsidRPr="00092507" w:rsidRDefault="00092507" w:rsidP="006E2C9B">
      <w:pPr>
        <w:pStyle w:val="Listeafsnit"/>
        <w:numPr>
          <w:ilvl w:val="0"/>
          <w:numId w:val="9"/>
        </w:numPr>
      </w:pPr>
      <w:r>
        <w:lastRenderedPageBreak/>
        <w:t xml:space="preserve">har den rette ledelse, der </w:t>
      </w:r>
      <w:r w:rsidR="00563DEF">
        <w:t>følger bestyrelsens retningslinjer</w:t>
      </w:r>
      <w:r>
        <w:t>,</w:t>
      </w:r>
    </w:p>
    <w:p w14:paraId="286F877D" w14:textId="77777777" w:rsidR="00092507" w:rsidRPr="00092507" w:rsidRDefault="00092507" w:rsidP="006E2C9B">
      <w:pPr>
        <w:pStyle w:val="Listeafsnit"/>
        <w:numPr>
          <w:ilvl w:val="0"/>
          <w:numId w:val="9"/>
        </w:numPr>
      </w:pPr>
      <w:r w:rsidRPr="00092507">
        <w:t>reagerer rettidigt, når noget er ved at gå galt – og dokumenterer det undervejs.</w:t>
      </w:r>
    </w:p>
    <w:p w14:paraId="530794F1" w14:textId="77777777" w:rsidR="00092507" w:rsidRDefault="00092507" w:rsidP="00C478BC"/>
    <w:p w14:paraId="59AD7E15" w14:textId="73F6925E" w:rsidR="00092507" w:rsidRPr="00092507" w:rsidRDefault="002945D3" w:rsidP="00C478BC">
      <w:r>
        <w:t>S</w:t>
      </w:r>
      <w:r w:rsidR="00092507" w:rsidRPr="00092507">
        <w:t xml:space="preserve">om bestyrelse </w:t>
      </w:r>
      <w:r>
        <w:t xml:space="preserve">skal vi </w:t>
      </w:r>
      <w:r w:rsidR="00092507" w:rsidRPr="00092507">
        <w:t xml:space="preserve">tage stilling til, om økonomien er i orden, om ledelsen fungerer, om medarbejderne trives, om medlemsorganisationerne får den støtte, de har brug for – og om CISU fortsat er tro mod </w:t>
      </w:r>
      <w:r w:rsidR="00092507">
        <w:t>sit formål og sine strategiske prioriteringer.</w:t>
      </w:r>
    </w:p>
    <w:p w14:paraId="74458E54" w14:textId="77777777" w:rsidR="00092507" w:rsidRDefault="00092507" w:rsidP="00C478BC"/>
    <w:p w14:paraId="34573841" w14:textId="4FB15CFF" w:rsidR="00432EBB" w:rsidRDefault="00092507" w:rsidP="00C478BC">
      <w:r w:rsidRPr="00092507">
        <w:t>Det hele skal ikke gøres på én gang, og du står</w:t>
      </w:r>
      <w:r>
        <w:t xml:space="preserve"> heldigvis</w:t>
      </w:r>
      <w:r w:rsidRPr="00092507">
        <w:t xml:space="preserve"> ikke alene med det. Men du har pligt til at holde dig opdateret og at sige til, hvis noget virker skævt. </w:t>
      </w:r>
      <w:r>
        <w:t xml:space="preserve">Det er desværre ikke nok </w:t>
      </w:r>
      <w:r w:rsidR="00563DEF">
        <w:t xml:space="preserve">blot at have </w:t>
      </w:r>
      <w:r w:rsidR="00136CDB">
        <w:t>din ege</w:t>
      </w:r>
      <w:r w:rsidR="00563DEF">
        <w:t>n mening</w:t>
      </w:r>
      <w:r>
        <w:t>. D</w:t>
      </w:r>
      <w:r w:rsidRPr="00092507">
        <w:t xml:space="preserve">u </w:t>
      </w:r>
      <w:r>
        <w:t xml:space="preserve">har </w:t>
      </w:r>
      <w:r w:rsidR="002945D3">
        <w:t xml:space="preserve">en lovforankret </w:t>
      </w:r>
      <w:r>
        <w:t>pligt til at</w:t>
      </w:r>
      <w:r w:rsidRPr="00092507">
        <w:t xml:space="preserve"> sikre, at bestyrelsen som helhed tager hånd om </w:t>
      </w:r>
      <w:r w:rsidR="005375D2">
        <w:t>hele sit ansvar</w:t>
      </w:r>
      <w:r w:rsidRPr="00092507">
        <w:t>.</w:t>
      </w:r>
      <w:r w:rsidR="005375D2">
        <w:t xml:space="preserve"> Den kommer vi mere ind på i næste kapitel.</w:t>
      </w:r>
    </w:p>
    <w:p w14:paraId="08A8C91A" w14:textId="77777777" w:rsidR="00432EBB" w:rsidRDefault="00432EBB" w:rsidP="00C478BC"/>
    <w:p w14:paraId="2D1951CE" w14:textId="2ECD83EC" w:rsidR="00563DEF" w:rsidRPr="00563DEF" w:rsidRDefault="00563DEF" w:rsidP="00C478BC">
      <w:pPr>
        <w:rPr>
          <w:b/>
          <w:bCs/>
        </w:rPr>
      </w:pPr>
      <w:r>
        <w:rPr>
          <w:b/>
          <w:bCs/>
        </w:rPr>
        <w:t>Generalforsamlingens andre beslutninger</w:t>
      </w:r>
    </w:p>
    <w:p w14:paraId="558C05F5" w14:textId="78E550C8" w:rsidR="00563DEF" w:rsidRDefault="002F4461" w:rsidP="00C478BC">
      <w:r>
        <w:t>Udover lov- og vedtægtsgrundlaget</w:t>
      </w:r>
      <w:r w:rsidR="00B400CF">
        <w:t xml:space="preserve"> skal du forvalte generalforsamlingens øvrige beslutninger</w:t>
      </w:r>
      <w:r>
        <w:t xml:space="preserve">. F.eks. en vedtaget strategi, eller prioriteter for et givent år, </w:t>
      </w:r>
      <w:r w:rsidR="00B400CF">
        <w:t>der som udgangspunkt sorterer over bestyrelsens egen beslutningskomp</w:t>
      </w:r>
      <w:r>
        <w:t>e</w:t>
      </w:r>
      <w:r w:rsidR="00B400CF">
        <w:t xml:space="preserve">tence. </w:t>
      </w:r>
      <w:r w:rsidR="00563DEF">
        <w:t xml:space="preserve">Generalforsamlingen har givet dig og den øvrige bestyrelse et mandat til at gennemføre, det den ønsker. </w:t>
      </w:r>
      <w:r w:rsidR="00514F3E">
        <w:t>H</w:t>
      </w:r>
      <w:r w:rsidR="00563DEF">
        <w:t xml:space="preserve">er skal du </w:t>
      </w:r>
      <w:r w:rsidR="00514F3E">
        <w:t xml:space="preserve">dog </w:t>
      </w:r>
      <w:r w:rsidR="00563DEF">
        <w:t xml:space="preserve">være opmærksom på at du - og ikke generalforsamlingen - har det juridiske ansvar og handlepligt for </w:t>
      </w:r>
      <w:r w:rsidR="002945D3">
        <w:t xml:space="preserve">også </w:t>
      </w:r>
      <w:r w:rsidR="00563DEF">
        <w:t xml:space="preserve">at holde foreningen veldreven. </w:t>
      </w:r>
    </w:p>
    <w:p w14:paraId="1DFE63D5" w14:textId="77777777" w:rsidR="00563DEF" w:rsidRDefault="00563DEF" w:rsidP="00C478BC"/>
    <w:p w14:paraId="256E1FE3" w14:textId="746A2D71" w:rsidR="00563DEF" w:rsidRDefault="00B400CF" w:rsidP="00C478BC">
      <w:r>
        <w:t>Der er d</w:t>
      </w:r>
      <w:r w:rsidR="00563DEF">
        <w:t>erfor</w:t>
      </w:r>
      <w:r>
        <w:t xml:space="preserve"> en klar praksis for, at især foreningsbestyrelser har et relativt stort frirum til at agere mellem generalforsamlingerne og f.eks. reagere på uforudsete situationer ved at omprioritere, så længe det foregår med </w:t>
      </w:r>
      <w:proofErr w:type="gramStart"/>
      <w:r>
        <w:t>fornøden</w:t>
      </w:r>
      <w:proofErr w:type="gramEnd"/>
      <w:r>
        <w:t xml:space="preserve"> transparens og begrundelse over for foreningens medlemmer. Medlemsdemokratiet kan herefter, evt. ved en ekstraordinær generalforsamling, holde dig ansvarlig for din forvaltning ved at give mandatet til en anden.</w:t>
      </w:r>
      <w:r w:rsidR="00514F3E">
        <w:t xml:space="preserve"> Når valget derfor står mellem en prioritering generalforsamlingen har givet dig, og din handlepligt </w:t>
      </w:r>
      <w:r w:rsidR="005375D2">
        <w:t xml:space="preserve">og ansvar </w:t>
      </w:r>
      <w:r w:rsidR="00514F3E">
        <w:t xml:space="preserve">over for </w:t>
      </w:r>
      <w:proofErr w:type="spellStart"/>
      <w:r w:rsidR="00514F3E">
        <w:t>CISUs</w:t>
      </w:r>
      <w:proofErr w:type="spellEnd"/>
      <w:r w:rsidR="00514F3E">
        <w:t xml:space="preserve"> drift, så er det lov- og vedtægtsgrundlaget, der skal veje stærkest for hvordan du prioriterer</w:t>
      </w:r>
      <w:r w:rsidR="005375D2">
        <w:t xml:space="preserve"> din tid.</w:t>
      </w:r>
    </w:p>
    <w:p w14:paraId="40C006C5" w14:textId="77777777" w:rsidR="00563DEF" w:rsidRDefault="00563DEF" w:rsidP="00C478BC"/>
    <w:p w14:paraId="277BAE3E" w14:textId="4000E576" w:rsidR="002C697F" w:rsidRDefault="002F4461" w:rsidP="00C478BC">
      <w:r>
        <w:t>I CISU har vi tradition for at generalforsamlingen godkender et oplæg til bestyrelsens fokus for et kommende år</w:t>
      </w:r>
      <w:r w:rsidR="00514F3E">
        <w:t xml:space="preserve">. Det knytter de skiftende bestyrelser sammen og giver vores medlemsorganisationer direkte indflydelse på bestyrelsens prioriteringer. Det er en tradition vi værner om, men du skal huske at den giver dig </w:t>
      </w:r>
      <w:r>
        <w:t xml:space="preserve">en </w:t>
      </w:r>
      <w:r w:rsidR="005375D2">
        <w:t xml:space="preserve">strategisk </w:t>
      </w:r>
      <w:r>
        <w:t xml:space="preserve">rettesnor, der ikke kan eller bør tillægges højere vægt end </w:t>
      </w:r>
      <w:r w:rsidR="00563DEF">
        <w:t xml:space="preserve">de </w:t>
      </w:r>
      <w:r>
        <w:t xml:space="preserve">opgaver, der dannes </w:t>
      </w:r>
      <w:r w:rsidR="00432EBB">
        <w:t>pba. bestyrelsens juridiske forpligtelser og ansvar.</w:t>
      </w:r>
    </w:p>
    <w:p w14:paraId="52A2DBCD" w14:textId="77777777" w:rsidR="002C697F" w:rsidRDefault="002C697F" w:rsidP="00C478BC"/>
    <w:p w14:paraId="777005D7" w14:textId="034D8294" w:rsidR="002C697F" w:rsidRDefault="002C697F" w:rsidP="00C478BC">
      <w:r>
        <w:t>Herudover er der nogle grundlæggende juridiske principper, som det er vigtigt at være opmærksom på:</w:t>
      </w:r>
    </w:p>
    <w:p w14:paraId="28179068" w14:textId="77777777" w:rsidR="00F631A4" w:rsidRDefault="00F631A4" w:rsidP="00C478BC"/>
    <w:p w14:paraId="7AF71D1F" w14:textId="1BDCD8CE" w:rsidR="00F631A4" w:rsidRPr="00F631A4" w:rsidRDefault="002F4461" w:rsidP="00C478BC">
      <w:pPr>
        <w:rPr>
          <w:b/>
          <w:bCs/>
        </w:rPr>
      </w:pPr>
      <w:r>
        <w:rPr>
          <w:b/>
          <w:bCs/>
        </w:rPr>
        <w:t>Du er en del af et</w:t>
      </w:r>
      <w:r w:rsidR="00F631A4" w:rsidRPr="00F631A4">
        <w:rPr>
          <w:b/>
          <w:bCs/>
        </w:rPr>
        <w:t xml:space="preserve"> kollektivt juridisk ansvar</w:t>
      </w:r>
    </w:p>
    <w:p w14:paraId="3C0D53D3" w14:textId="24E6411A" w:rsidR="00F631A4" w:rsidRDefault="00F631A4" w:rsidP="00C478BC">
      <w:r>
        <w:t xml:space="preserve">Når bestyrelsen først er valgt, så udgør den en kollektiv juridisk enhed. Selvom </w:t>
      </w:r>
      <w:proofErr w:type="spellStart"/>
      <w:r>
        <w:t>forpersonskabet</w:t>
      </w:r>
      <w:proofErr w:type="spellEnd"/>
      <w:r>
        <w:t xml:space="preserve"> måske tegner organisationen i flere sammenhænge, så er det</w:t>
      </w:r>
      <w:r w:rsidR="002F4461">
        <w:t xml:space="preserve"> altså</w:t>
      </w:r>
      <w:r>
        <w:t xml:space="preserve"> ikke et frikort til individuelle bestyrelsesmedlemmer. </w:t>
      </w:r>
      <w:proofErr w:type="spellStart"/>
      <w:r>
        <w:t>Forperson</w:t>
      </w:r>
      <w:proofErr w:type="spellEnd"/>
      <w:r>
        <w:t xml:space="preserve">, </w:t>
      </w:r>
      <w:proofErr w:type="spellStart"/>
      <w:r>
        <w:t>Næstforperson</w:t>
      </w:r>
      <w:proofErr w:type="spellEnd"/>
      <w:r>
        <w:t xml:space="preserve"> og Kasserer </w:t>
      </w:r>
      <w:r w:rsidR="005375D2">
        <w:t xml:space="preserve">i CISU </w:t>
      </w:r>
      <w:r>
        <w:t xml:space="preserve">har gerne flere opgaver, men ikke et større juridisk eller økonomisk ansvar end de øvrige bestyrelsesmedlemmer. </w:t>
      </w:r>
      <w:r w:rsidR="002F4461">
        <w:t xml:space="preserve">Derfor har du lige så stor pligt til at føre tilsyn og holde dig informeret som alle andre. I CISU har vi tidligere brugt at opdele bestyrelsen i grupper, der engagerede </w:t>
      </w:r>
      <w:r w:rsidR="002F4461">
        <w:lastRenderedPageBreak/>
        <w:t>sig. hvert sit område af foreningens arbejde, men den model er vi i 2025 gået bort fra, netop for at sikre at bestyrelsens kollektive ansvar og dermed din individuelle ret til at føre tilsyn ikke kompromitteres.</w:t>
      </w:r>
    </w:p>
    <w:p w14:paraId="455551AE" w14:textId="77777777" w:rsidR="002F4461" w:rsidRDefault="002F4461" w:rsidP="00C478BC"/>
    <w:p w14:paraId="19DFE545" w14:textId="34C91DD4" w:rsidR="002F4461" w:rsidRDefault="002F4461" w:rsidP="00C478BC">
      <w:pPr>
        <w:rPr>
          <w:b/>
          <w:bCs/>
        </w:rPr>
      </w:pPr>
      <w:r w:rsidRPr="002F4461">
        <w:rPr>
          <w:b/>
          <w:bCs/>
        </w:rPr>
        <w:t>Du har en tilsyns- og handlepligt</w:t>
      </w:r>
    </w:p>
    <w:p w14:paraId="3480C531" w14:textId="08A70391" w:rsidR="002945D3" w:rsidRPr="002945D3" w:rsidRDefault="002945D3" w:rsidP="00C478BC">
      <w:r w:rsidRPr="002945D3">
        <w:t xml:space="preserve">Det lyder </w:t>
      </w:r>
      <w:r w:rsidR="005375D2">
        <w:t xml:space="preserve">lidt </w:t>
      </w:r>
      <w:r w:rsidRPr="002945D3">
        <w:t xml:space="preserve">højtideligt, men </w:t>
      </w:r>
      <w:r w:rsidR="005375D2">
        <w:t>egentlig meget konkret</w:t>
      </w:r>
      <w:r w:rsidRPr="002945D3">
        <w:t xml:space="preserve">: Du har som bestyrelsesmedlem pligt til at holde øje </w:t>
      </w:r>
      <w:r w:rsidR="005375D2">
        <w:t>-</w:t>
      </w:r>
      <w:r w:rsidRPr="002945D3">
        <w:t xml:space="preserve"> og til at handle, hvis noget ikke ser ud som det skal. Det gælder uanset om du er </w:t>
      </w:r>
      <w:proofErr w:type="spellStart"/>
      <w:r w:rsidRPr="002945D3">
        <w:t>forperson</w:t>
      </w:r>
      <w:proofErr w:type="spellEnd"/>
      <w:r w:rsidRPr="002945D3">
        <w:t>, kasserer eller menigt medlem.</w:t>
      </w:r>
      <w:r>
        <w:t xml:space="preserve"> </w:t>
      </w:r>
      <w:r w:rsidRPr="002945D3">
        <w:t xml:space="preserve">Tilsynspligten betyder, at du skal sætte dig ind i dagsordener, regnskaber, oplæg og rapporter </w:t>
      </w:r>
      <w:r w:rsidR="005375D2">
        <w:t>-</w:t>
      </w:r>
      <w:r w:rsidRPr="002945D3">
        <w:t xml:space="preserve"> og at du skal stille spørgsmål, hvis noget er uklart. Det er dit ansvar at sikre dig, at tingene bliver fulgt til dørs og ikke bare bliver sagt og glemt. Når du som </w:t>
      </w:r>
      <w:r>
        <w:t>bestyrelses</w:t>
      </w:r>
      <w:r w:rsidRPr="002945D3">
        <w:t>medlem har adgang til information, har du også pligt til at bruge den.</w:t>
      </w:r>
    </w:p>
    <w:p w14:paraId="4917F142" w14:textId="77777777" w:rsidR="002945D3" w:rsidRDefault="002945D3" w:rsidP="00C478BC"/>
    <w:p w14:paraId="4B19BF6B" w14:textId="19A59E66" w:rsidR="002945D3" w:rsidRPr="002945D3" w:rsidRDefault="002945D3" w:rsidP="00C478BC">
      <w:r w:rsidRPr="002945D3">
        <w:t xml:space="preserve">Handlepligten betyder, at du ikke kan lade stå til, hvis du opdager fejl, risici eller uregelmæssigheder. Det er ikke nok at tænke, at “det tager de nok sig af i sekretariatet” eller “det burde kassereren jo sige noget om”. Det er dit ansvar. Hvis du får øje på noget, der kan bringe CISU i fare </w:t>
      </w:r>
      <w:r w:rsidR="005375D2">
        <w:t>-</w:t>
      </w:r>
      <w:r w:rsidRPr="002945D3">
        <w:t xml:space="preserve"> økonomisk, fagligt eller juridisk </w:t>
      </w:r>
      <w:r w:rsidR="005375D2">
        <w:t>-</w:t>
      </w:r>
      <w:r w:rsidRPr="002945D3">
        <w:t xml:space="preserve"> skal du bringe det op i bestyrelsen og tage ansvar for, at det bliver håndteret.</w:t>
      </w:r>
    </w:p>
    <w:p w14:paraId="33163B83" w14:textId="77777777" w:rsidR="002945D3" w:rsidRDefault="002945D3" w:rsidP="00C478BC"/>
    <w:p w14:paraId="31ED7C33" w14:textId="1C41FD67" w:rsidR="002945D3" w:rsidRPr="002945D3" w:rsidRDefault="002945D3" w:rsidP="00C478BC">
      <w:r>
        <w:t>D</w:t>
      </w:r>
      <w:r w:rsidRPr="002945D3">
        <w:t>et gælder også, hvis der er noget i bestyrelsens egen måde at arbejde på, der halter. F.eks. hvis referaterne ikke bliver godkendt, eller der ikke følges op på beslutninger. Tilsyn og handling går hånd i hånd</w:t>
      </w:r>
      <w:r w:rsidR="00887FD8">
        <w:t xml:space="preserve">, </w:t>
      </w:r>
      <w:r w:rsidRPr="002945D3">
        <w:t>og er med til at sikre, at CISU bliver ved med at være en tryg og troværdig organisation</w:t>
      </w:r>
      <w:r>
        <w:t xml:space="preserve"> for vores medlemsorganisationer</w:t>
      </w:r>
      <w:r w:rsidR="00887FD8">
        <w:t xml:space="preserve"> og</w:t>
      </w:r>
      <w:r>
        <w:t xml:space="preserve"> i den bredere offentlighed.</w:t>
      </w:r>
    </w:p>
    <w:p w14:paraId="71845C23" w14:textId="77777777" w:rsidR="002C697F" w:rsidRDefault="002C697F" w:rsidP="00C478BC"/>
    <w:p w14:paraId="28F130B0" w14:textId="30D8DE65" w:rsidR="002F4461" w:rsidRDefault="002F4461" w:rsidP="00C478BC">
      <w:pPr>
        <w:rPr>
          <w:b/>
          <w:bCs/>
        </w:rPr>
      </w:pPr>
      <w:r w:rsidRPr="002F4461">
        <w:rPr>
          <w:b/>
          <w:bCs/>
        </w:rPr>
        <w:t>Du har en omsorgs- og loyalitetspligt</w:t>
      </w:r>
    </w:p>
    <w:p w14:paraId="1E942244" w14:textId="55EB8840" w:rsidR="002945D3" w:rsidRPr="002945D3" w:rsidRDefault="002945D3" w:rsidP="00C478BC">
      <w:r w:rsidRPr="002945D3">
        <w:t xml:space="preserve">Når du sidder i </w:t>
      </w:r>
      <w:proofErr w:type="spellStart"/>
      <w:r w:rsidRPr="002945D3">
        <w:t>CISUs</w:t>
      </w:r>
      <w:proofErr w:type="spellEnd"/>
      <w:r w:rsidRPr="002945D3">
        <w:t xml:space="preserve"> bestyrelse, er du ikke bare en repræsentant for din egen organisation eller sag. Du har valgt at tage ansvar for helheden. Derfor er du omfattet af den såkaldte omsorgs- og loyalitetsforpligtelse</w:t>
      </w:r>
      <w:r w:rsidR="005375D2">
        <w:t>, der er</w:t>
      </w:r>
      <w:r w:rsidRPr="002945D3">
        <w:t xml:space="preserve"> en kerne i både forenings-</w:t>
      </w:r>
      <w:r w:rsidR="00093762">
        <w:t>, fonds-</w:t>
      </w:r>
      <w:r w:rsidRPr="002945D3">
        <w:t xml:space="preserve"> og selskabsretten.</w:t>
      </w:r>
    </w:p>
    <w:p w14:paraId="5A6C0CEC" w14:textId="77777777" w:rsidR="002945D3" w:rsidRDefault="002945D3" w:rsidP="00C478BC"/>
    <w:p w14:paraId="33F34539" w14:textId="7EB3BB00" w:rsidR="002945D3" w:rsidRPr="002945D3" w:rsidRDefault="002945D3" w:rsidP="00C478BC">
      <w:r w:rsidRPr="002945D3">
        <w:t xml:space="preserve">Omsorgsforpligtelsen betyder, at du skal handle med omhu og omtanke på hele </w:t>
      </w:r>
      <w:proofErr w:type="spellStart"/>
      <w:r w:rsidRPr="002945D3">
        <w:t>CISUs</w:t>
      </w:r>
      <w:proofErr w:type="spellEnd"/>
      <w:r w:rsidRPr="002945D3">
        <w:t xml:space="preserve"> vegne. Du skal tænke dig om, søge viden, læse op på tingene og sikre, at dine beslutninger bygger på et godt og oplyst grundlag. Du skal stille spørgsmål, når noget er uklart, og du skal prioritere dit bestyrelsesarbejde med den seriøsitet og tilstedeværelse, det kræver. Det er en faglig og praktisk forpligtelse</w:t>
      </w:r>
      <w:r w:rsidR="005375D2">
        <w:t xml:space="preserve"> såvel som moralsk.</w:t>
      </w:r>
    </w:p>
    <w:p w14:paraId="5C2338D5" w14:textId="77777777" w:rsidR="002945D3" w:rsidRDefault="002945D3" w:rsidP="00C478BC"/>
    <w:p w14:paraId="16B3703B" w14:textId="6D79DB5D" w:rsidR="002945D3" w:rsidRPr="002945D3" w:rsidRDefault="002945D3" w:rsidP="00C478BC">
      <w:r w:rsidRPr="002945D3">
        <w:t xml:space="preserve">Loyalitetsforpligtelsen betyder, at du skal sætte </w:t>
      </w:r>
      <w:proofErr w:type="spellStart"/>
      <w:r w:rsidRPr="002945D3">
        <w:t>CISUs</w:t>
      </w:r>
      <w:proofErr w:type="spellEnd"/>
      <w:r w:rsidRPr="002945D3">
        <w:t xml:space="preserve"> interesser over dine egne – også når det er svært. Du må </w:t>
      </w:r>
      <w:r w:rsidR="00093762">
        <w:t xml:space="preserve">derfor </w:t>
      </w:r>
      <w:r w:rsidRPr="002945D3">
        <w:t>ikke bruge din bestyrelsespost til at fremme din egen forenings interesser, og du skal undgå situation</w:t>
      </w:r>
      <w:r>
        <w:t>er</w:t>
      </w:r>
      <w:r w:rsidRPr="002945D3">
        <w:t xml:space="preserve">, hvor du har (eller kan have) en særlig interesse i en sag. </w:t>
      </w:r>
      <w:r w:rsidR="00567C66">
        <w:t>Hvis det er tilfældet, skal du erklære</w:t>
      </w:r>
      <w:r w:rsidRPr="002945D3">
        <w:t xml:space="preserve"> dig inhabil og trække dig fra beslutningen.</w:t>
      </w:r>
    </w:p>
    <w:p w14:paraId="152A79E2" w14:textId="77777777" w:rsidR="002945D3" w:rsidRDefault="002945D3" w:rsidP="00C478BC"/>
    <w:p w14:paraId="76EF9A42" w14:textId="77777777" w:rsidR="0055125A" w:rsidRDefault="002945D3" w:rsidP="00C478BC">
      <w:r w:rsidRPr="00093762">
        <w:t xml:space="preserve">Og måske vigtigst af alt: loyalitetspligten betyder faktisk også, at du </w:t>
      </w:r>
      <w:r w:rsidR="0055125A">
        <w:t xml:space="preserve">nogle gange </w:t>
      </w:r>
      <w:r w:rsidR="00887FD8">
        <w:t xml:space="preserve">udadtil skal </w:t>
      </w:r>
      <w:r w:rsidRPr="00093762">
        <w:t xml:space="preserve">bakke op om de fælles beslutninger </w:t>
      </w:r>
      <w:r w:rsidR="0055125A">
        <w:t>-</w:t>
      </w:r>
      <w:r w:rsidRPr="00093762">
        <w:t xml:space="preserve"> </w:t>
      </w:r>
      <w:r w:rsidR="0055125A">
        <w:t>selvom</w:t>
      </w:r>
      <w:r w:rsidRPr="00093762">
        <w:t xml:space="preserve"> du har været uenig. Når bestyrelsen har truffet en beslutning, </w:t>
      </w:r>
      <w:r w:rsidR="00567C66" w:rsidRPr="00093762">
        <w:t xml:space="preserve">er </w:t>
      </w:r>
      <w:r w:rsidR="005375D2">
        <w:t>det</w:t>
      </w:r>
      <w:r w:rsidR="00567C66" w:rsidRPr="00093762">
        <w:t xml:space="preserve"> </w:t>
      </w:r>
      <w:r w:rsidR="00887FD8">
        <w:t>en bestyrelsesansvarspligt</w:t>
      </w:r>
      <w:r w:rsidR="00567C66" w:rsidRPr="00093762">
        <w:t>, der sikrer stabiliteten omkring or</w:t>
      </w:r>
      <w:r w:rsidR="00567C66" w:rsidRPr="00093762">
        <w:lastRenderedPageBreak/>
        <w:t>ganisationen</w:t>
      </w:r>
      <w:r w:rsidR="00093762">
        <w:t xml:space="preserve"> pga. det store økonomiske ansvar vi har over for vores medlemsorganisationer og Udenrigsministeriet</w:t>
      </w:r>
      <w:r w:rsidR="00567C66" w:rsidRPr="00093762">
        <w:t>.</w:t>
      </w:r>
      <w:r w:rsidRPr="00093762">
        <w:t xml:space="preserve"> </w:t>
      </w:r>
      <w:r w:rsidR="00887FD8">
        <w:t>Loyalitetspligten</w:t>
      </w:r>
      <w:r w:rsidR="00093762">
        <w:t xml:space="preserve"> er meget naturlig for udpegede bestyrelse</w:t>
      </w:r>
      <w:r w:rsidR="00887FD8">
        <w:t>smedlemmer</w:t>
      </w:r>
      <w:r w:rsidR="00093762">
        <w:t xml:space="preserve"> i fonde og kapitalselskaber, men det er </w:t>
      </w:r>
      <w:r w:rsidR="007F011D">
        <w:t>en langt mere udfordrende</w:t>
      </w:r>
      <w:r w:rsidR="00093762">
        <w:t xml:space="preserve"> opgave i foreningsbestyrelser, der som vores har stor diversitet i medlemsbasen. </w:t>
      </w:r>
    </w:p>
    <w:p w14:paraId="0100C313" w14:textId="77777777" w:rsidR="0055125A" w:rsidRDefault="0055125A" w:rsidP="00C478BC"/>
    <w:p w14:paraId="63402E18" w14:textId="60EA10C6" w:rsidR="002945D3" w:rsidRPr="002945D3" w:rsidRDefault="00093762" w:rsidP="00C478BC">
      <w:r>
        <w:t>Vi</w:t>
      </w:r>
      <w:r w:rsidR="002945D3" w:rsidRPr="00093762">
        <w:t xml:space="preserve"> behøver ikke være enig</w:t>
      </w:r>
      <w:r w:rsidR="0055125A">
        <w:t>e</w:t>
      </w:r>
      <w:r w:rsidR="002945D3" w:rsidRPr="00093762">
        <w:t xml:space="preserve"> </w:t>
      </w:r>
      <w:r>
        <w:t>om</w:t>
      </w:r>
      <w:r w:rsidR="002945D3" w:rsidRPr="00093762">
        <w:t xml:space="preserve"> alting </w:t>
      </w:r>
      <w:r w:rsidR="005375D2">
        <w:t>- og der skal altid være plads til dissens - både i drøftelser og i referatet,</w:t>
      </w:r>
      <w:r w:rsidR="002945D3" w:rsidRPr="00093762">
        <w:t xml:space="preserve"> men </w:t>
      </w:r>
      <w:r w:rsidR="007F011D">
        <w:t>vi skal balancere det med en</w:t>
      </w:r>
      <w:r w:rsidR="002945D3" w:rsidRPr="00093762">
        <w:t xml:space="preserve"> loyal</w:t>
      </w:r>
      <w:r w:rsidR="007F011D">
        <w:t>itet</w:t>
      </w:r>
      <w:r w:rsidR="002945D3" w:rsidRPr="00093762">
        <w:t xml:space="preserve"> over for det fælles ansvar og den fælles retning</w:t>
      </w:r>
      <w:r w:rsidR="0055125A">
        <w:t xml:space="preserve"> så ekstern luftning af intern uenighed ikke kommer CISU til skade.</w:t>
      </w:r>
      <w:r w:rsidR="00567C66" w:rsidRPr="00093762">
        <w:t xml:space="preserve"> </w:t>
      </w:r>
      <w:r w:rsidR="0055125A">
        <w:t>Undtagelsen er hvis</w:t>
      </w:r>
      <w:r w:rsidR="00567C66" w:rsidRPr="00093762">
        <w:t xml:space="preserve"> situationen er så </w:t>
      </w:r>
      <w:r w:rsidR="00887FD8">
        <w:t>problematisk</w:t>
      </w:r>
      <w:r w:rsidR="00567C66" w:rsidRPr="00093762">
        <w:t>, at du er nødt til at forlade dit mandat.</w:t>
      </w:r>
      <w:r>
        <w:t xml:space="preserve"> </w:t>
      </w:r>
      <w:r w:rsidR="00887FD8">
        <w:t>I så fald frafalder din loyalitetspligt, og du er fri til at kritisere bestyrelsens beslutninger eksternt.</w:t>
      </w:r>
    </w:p>
    <w:p w14:paraId="062A7C0B" w14:textId="77777777" w:rsidR="002945D3" w:rsidRDefault="002945D3" w:rsidP="00C478BC">
      <w:pPr>
        <w:rPr>
          <w:b/>
          <w:bCs/>
        </w:rPr>
      </w:pPr>
    </w:p>
    <w:p w14:paraId="0589870A" w14:textId="5D26C41C" w:rsidR="00432EBB" w:rsidRPr="00432EBB" w:rsidRDefault="00432EBB" w:rsidP="00C478BC">
      <w:pPr>
        <w:rPr>
          <w:b/>
          <w:bCs/>
        </w:rPr>
      </w:pPr>
      <w:r>
        <w:rPr>
          <w:b/>
          <w:bCs/>
        </w:rPr>
        <w:t xml:space="preserve">Du </w:t>
      </w:r>
      <w:r w:rsidR="00C650C0">
        <w:rPr>
          <w:b/>
          <w:bCs/>
        </w:rPr>
        <w:t xml:space="preserve">er forsikret, men </w:t>
      </w:r>
      <w:r>
        <w:rPr>
          <w:b/>
          <w:bCs/>
        </w:rPr>
        <w:t>kan have et erstatnings- og strafferetsligt ansvar</w:t>
      </w:r>
    </w:p>
    <w:p w14:paraId="3A59F0D4" w14:textId="77777777" w:rsidR="00E31E9C" w:rsidRDefault="00E31E9C" w:rsidP="00C478BC">
      <w:pPr>
        <w:rPr>
          <w:iCs/>
        </w:rPr>
      </w:pPr>
      <w:r w:rsidRPr="00E31E9C">
        <w:rPr>
          <w:iCs/>
        </w:rPr>
        <w:t xml:space="preserve">Du er som bestyrelsesmedlem dækket af </w:t>
      </w:r>
      <w:proofErr w:type="spellStart"/>
      <w:r w:rsidRPr="00E31E9C">
        <w:rPr>
          <w:iCs/>
        </w:rPr>
        <w:t>CISUs</w:t>
      </w:r>
      <w:proofErr w:type="spellEnd"/>
      <w:r w:rsidRPr="00E31E9C">
        <w:rPr>
          <w:iCs/>
        </w:rPr>
        <w:t xml:space="preserve"> Bestyrelsesansvarsforsikring, der sikrer bestyrelsen mod personlige erstatningskrav med mindre, der er tale om åbenlyst bevidst ulovlige beslutninger og handlinger samt beslutninger og handlinger tydeligt foretaget for egen vindings skyld.</w:t>
      </w:r>
    </w:p>
    <w:p w14:paraId="60F7D57A" w14:textId="77777777" w:rsidR="00E31E9C" w:rsidRDefault="00E31E9C" w:rsidP="00C478BC">
      <w:pPr>
        <w:rPr>
          <w:iCs/>
        </w:rPr>
      </w:pPr>
    </w:p>
    <w:p w14:paraId="7A0D293A" w14:textId="33E69537" w:rsidR="00413FBE" w:rsidRPr="00E31E9C" w:rsidRDefault="00E31E9C" w:rsidP="00C478BC">
      <w:pPr>
        <w:rPr>
          <w:iCs/>
        </w:rPr>
      </w:pPr>
      <w:r>
        <w:t xml:space="preserve">CISU har udarbejdet en mere detaljeret juridisk vejledning om hvordan du som bestyrelsesmedlem kan blive holdt erstatnings- eller strafferetsligt ansvarlig og betydningen af den såkaldte AOF-dom. Vejledningen </w:t>
      </w:r>
      <w:r w:rsidR="00C650C0">
        <w:t xml:space="preserve">er fra 2017 og </w:t>
      </w:r>
      <w:r>
        <w:t>skal snarest muligt opdateres, men findes i bilag C.</w:t>
      </w:r>
    </w:p>
    <w:p w14:paraId="49049934" w14:textId="77777777" w:rsidR="00413FBE" w:rsidRDefault="00413FBE" w:rsidP="00C478BC">
      <w:pPr>
        <w:rPr>
          <w:b/>
          <w:bCs/>
        </w:rPr>
      </w:pPr>
      <w:r>
        <w:rPr>
          <w:b/>
          <w:bCs/>
        </w:rPr>
        <w:br w:type="page"/>
      </w:r>
    </w:p>
    <w:p w14:paraId="606105D3" w14:textId="199AECEA" w:rsidR="00413FBE" w:rsidRDefault="00413FBE" w:rsidP="00413FBE">
      <w:pPr>
        <w:pStyle w:val="Overskrift1"/>
      </w:pPr>
      <w:bookmarkStart w:id="9" w:name="_Toc198502598"/>
      <w:bookmarkStart w:id="10" w:name="_Toc231317209"/>
      <w:r>
        <w:lastRenderedPageBreak/>
        <w:t xml:space="preserve">2 BESTYRELSENS </w:t>
      </w:r>
      <w:r w:rsidR="00DD06AA">
        <w:t xml:space="preserve">STRATEGISKE </w:t>
      </w:r>
      <w:r>
        <w:t>VÆRKTØJSKASSE</w:t>
      </w:r>
      <w:bookmarkEnd w:id="9"/>
      <w:bookmarkEnd w:id="10"/>
    </w:p>
    <w:p w14:paraId="5AE5C533" w14:textId="77777777" w:rsidR="006011A4" w:rsidRDefault="006011A4" w:rsidP="00125C11"/>
    <w:p w14:paraId="30B19A19" w14:textId="0BD3E430" w:rsidR="00125C11" w:rsidRDefault="00125C11" w:rsidP="00125C11">
      <w:r w:rsidRPr="00125C11">
        <w:t xml:space="preserve">Når en foreningsbestyrelse har delegeret den daglige ledelse til en </w:t>
      </w:r>
      <w:r w:rsidR="005375D2">
        <w:t xml:space="preserve">generalsekretær </w:t>
      </w:r>
      <w:r w:rsidRPr="00125C11">
        <w:t>og et professionelt sekretariat, flyttes bestyrelsens fokus fra drift til strategi. Det betyder, at bestyrelsens ledelsesopgave i høj grad består i at udstikke kurs, sikre rammer og vurdere kvalitet, frem for selv at gennemføre aktiviteter. Det kræver overblik</w:t>
      </w:r>
      <w:r w:rsidR="006011A4">
        <w:t xml:space="preserve">, </w:t>
      </w:r>
      <w:r w:rsidRPr="00125C11">
        <w:t xml:space="preserve">afgrænsning og </w:t>
      </w:r>
      <w:r w:rsidR="006011A4">
        <w:t>tydelighed</w:t>
      </w:r>
      <w:r w:rsidRPr="00125C11">
        <w:t xml:space="preserve"> – og det sker ved at betjene sig af en række strategiske styringsværktøjer</w:t>
      </w:r>
      <w:r w:rsidR="00093762">
        <w:t>, der understøtter de seks kerneopgaver fra det foregående kapitel. Altså:</w:t>
      </w:r>
    </w:p>
    <w:p w14:paraId="030562D1" w14:textId="77777777" w:rsidR="00093762" w:rsidRDefault="00093762" w:rsidP="00125C11"/>
    <w:p w14:paraId="1ED60304" w14:textId="77777777" w:rsidR="00093762" w:rsidRPr="00093762" w:rsidRDefault="00093762" w:rsidP="00093762">
      <w:pPr>
        <w:ind w:left="360"/>
        <w:rPr>
          <w:i/>
          <w:iCs/>
        </w:rPr>
      </w:pPr>
      <w:r w:rsidRPr="00093762">
        <w:rPr>
          <w:i/>
          <w:iCs/>
        </w:rPr>
        <w:t>Som bestyrelse har vi til opgave at sikre, at CISU:</w:t>
      </w:r>
    </w:p>
    <w:p w14:paraId="133E825A" w14:textId="77777777" w:rsidR="00093762" w:rsidRPr="00093762" w:rsidRDefault="00093762" w:rsidP="00093762">
      <w:pPr>
        <w:ind w:left="360"/>
        <w:rPr>
          <w:i/>
          <w:iCs/>
        </w:rPr>
      </w:pPr>
    </w:p>
    <w:p w14:paraId="601B7EA0" w14:textId="77777777" w:rsidR="00093762" w:rsidRPr="00093762" w:rsidRDefault="00093762" w:rsidP="006E2C9B">
      <w:pPr>
        <w:numPr>
          <w:ilvl w:val="0"/>
          <w:numId w:val="9"/>
        </w:numPr>
        <w:ind w:left="1080"/>
        <w:rPr>
          <w:i/>
          <w:iCs/>
        </w:rPr>
      </w:pPr>
      <w:r w:rsidRPr="00093762">
        <w:rPr>
          <w:i/>
          <w:iCs/>
        </w:rPr>
        <w:t>holder kursen strategisk – altså arbejder i den rigtige retning,</w:t>
      </w:r>
    </w:p>
    <w:p w14:paraId="19D5A85A" w14:textId="77777777" w:rsidR="00093762" w:rsidRPr="00093762" w:rsidRDefault="00093762" w:rsidP="006E2C9B">
      <w:pPr>
        <w:numPr>
          <w:ilvl w:val="0"/>
          <w:numId w:val="9"/>
        </w:numPr>
        <w:ind w:left="1080"/>
        <w:rPr>
          <w:i/>
          <w:iCs/>
        </w:rPr>
      </w:pPr>
      <w:r w:rsidRPr="00093762">
        <w:rPr>
          <w:i/>
          <w:iCs/>
        </w:rPr>
        <w:t>har en sund organisation, hvor der er styr på roller, økonomi og opgaver,</w:t>
      </w:r>
    </w:p>
    <w:p w14:paraId="34A85193" w14:textId="77777777" w:rsidR="00093762" w:rsidRPr="00093762" w:rsidRDefault="00093762" w:rsidP="006E2C9B">
      <w:pPr>
        <w:numPr>
          <w:ilvl w:val="0"/>
          <w:numId w:val="9"/>
        </w:numPr>
        <w:ind w:left="1080"/>
        <w:rPr>
          <w:i/>
          <w:iCs/>
        </w:rPr>
      </w:pPr>
      <w:r w:rsidRPr="00093762">
        <w:rPr>
          <w:i/>
          <w:iCs/>
        </w:rPr>
        <w:t>leverer resultater af høj kvalitet, som matcher både medlemsønsker og eksterne krav,</w:t>
      </w:r>
    </w:p>
    <w:p w14:paraId="384E35D1" w14:textId="77777777" w:rsidR="00093762" w:rsidRPr="00093762" w:rsidRDefault="00093762" w:rsidP="006E2C9B">
      <w:pPr>
        <w:numPr>
          <w:ilvl w:val="0"/>
          <w:numId w:val="9"/>
        </w:numPr>
        <w:ind w:left="1080"/>
        <w:rPr>
          <w:i/>
          <w:iCs/>
        </w:rPr>
      </w:pPr>
      <w:r w:rsidRPr="00093762">
        <w:rPr>
          <w:i/>
          <w:iCs/>
        </w:rPr>
        <w:t>forvalter sine midler forsvarligt og gennemskueligt,</w:t>
      </w:r>
    </w:p>
    <w:p w14:paraId="2B735C5B" w14:textId="77777777" w:rsidR="00093762" w:rsidRPr="00093762" w:rsidRDefault="00093762" w:rsidP="006E2C9B">
      <w:pPr>
        <w:numPr>
          <w:ilvl w:val="0"/>
          <w:numId w:val="9"/>
        </w:numPr>
        <w:ind w:left="1080"/>
        <w:rPr>
          <w:i/>
          <w:iCs/>
        </w:rPr>
      </w:pPr>
      <w:r w:rsidRPr="00093762">
        <w:rPr>
          <w:i/>
          <w:iCs/>
        </w:rPr>
        <w:t>har den rette ledelse, der følger bestyrelsens retningslinjer,</w:t>
      </w:r>
    </w:p>
    <w:p w14:paraId="03AAE934" w14:textId="77777777" w:rsidR="00093762" w:rsidRPr="00093762" w:rsidRDefault="00093762" w:rsidP="006E2C9B">
      <w:pPr>
        <w:numPr>
          <w:ilvl w:val="0"/>
          <w:numId w:val="9"/>
        </w:numPr>
        <w:ind w:left="1080"/>
        <w:rPr>
          <w:i/>
          <w:iCs/>
        </w:rPr>
      </w:pPr>
      <w:r w:rsidRPr="00093762">
        <w:rPr>
          <w:i/>
          <w:iCs/>
        </w:rPr>
        <w:t>reagerer rettidigt, når noget er ved at gå galt – og dokumenterer det undervejs.</w:t>
      </w:r>
    </w:p>
    <w:p w14:paraId="305B45A0" w14:textId="77777777" w:rsidR="005375D2" w:rsidRDefault="005375D2" w:rsidP="00125C11"/>
    <w:p w14:paraId="40C7630C" w14:textId="445407A7" w:rsidR="00DD06AA" w:rsidRDefault="005375D2" w:rsidP="00125C11">
      <w:r>
        <w:t xml:space="preserve">Værktøjskassen kalder vi for </w:t>
      </w:r>
      <w:r w:rsidR="00125C11" w:rsidRPr="00125C11">
        <w:rPr>
          <w:i/>
          <w:iCs/>
        </w:rPr>
        <w:t xml:space="preserve">bestyrelsens strategiske </w:t>
      </w:r>
      <w:r w:rsidR="00125C11">
        <w:rPr>
          <w:i/>
          <w:iCs/>
        </w:rPr>
        <w:t>håndtag</w:t>
      </w:r>
      <w:r w:rsidR="00125C11" w:rsidRPr="00125C11">
        <w:t xml:space="preserve">. Det er </w:t>
      </w:r>
      <w:r>
        <w:t xml:space="preserve">de </w:t>
      </w:r>
      <w:r w:rsidR="00A858A2">
        <w:t>variabler</w:t>
      </w:r>
      <w:r w:rsidR="00125C11" w:rsidRPr="00125C11">
        <w:t xml:space="preserve">, som bestyrelsen </w:t>
      </w:r>
      <w:r>
        <w:t xml:space="preserve">normalt </w:t>
      </w:r>
      <w:r w:rsidR="00125C11" w:rsidRPr="00125C11">
        <w:t>kan skrue på for at varetage sit ansvar</w:t>
      </w:r>
      <w:r>
        <w:t>. D</w:t>
      </w:r>
      <w:r w:rsidR="00125C11" w:rsidRPr="00125C11">
        <w:t xml:space="preserve">erfor </w:t>
      </w:r>
      <w:r w:rsidR="00BB2A75">
        <w:t xml:space="preserve">et det værd at kende </w:t>
      </w:r>
      <w:r w:rsidR="00125C11" w:rsidRPr="00125C11">
        <w:t>dem, bruge dem med omtanke og kende til deres indbyrdes sammenhæng.</w:t>
      </w:r>
    </w:p>
    <w:p w14:paraId="74FF9FC3" w14:textId="77777777" w:rsidR="006011A4" w:rsidRDefault="006011A4" w:rsidP="00125C11"/>
    <w:p w14:paraId="69BB3DED" w14:textId="3F521670" w:rsidR="006011A4" w:rsidRPr="001E5776" w:rsidRDefault="006011A4" w:rsidP="006011A4">
      <w:r w:rsidRPr="001E5776">
        <w:t xml:space="preserve">Værktøjskassen er </w:t>
      </w:r>
      <w:r>
        <w:t xml:space="preserve">hverken </w:t>
      </w:r>
      <w:proofErr w:type="spellStart"/>
      <w:r>
        <w:t>udtømmelig</w:t>
      </w:r>
      <w:proofErr w:type="spellEnd"/>
      <w:r>
        <w:t xml:space="preserve"> eller perfekt. Nogle af håndtagene overlapper eller er gensidigt afhængige og kan formuleres på mange andre måder. Dog hjælper listen til at sætte et fælles udgangspunkt for, hvad der er bestyrelsens strategiske </w:t>
      </w:r>
      <w:r>
        <w:t>handle</w:t>
      </w:r>
      <w:r>
        <w:t xml:space="preserve">rum. Det hjælper til at beskytte sekretariatets operationelle ansvar </w:t>
      </w:r>
      <w:r>
        <w:t>og giver bestyrelsen en fælles ramme for drøftelse af handlemuligheder.</w:t>
      </w:r>
    </w:p>
    <w:p w14:paraId="6E73E1A6" w14:textId="77777777" w:rsidR="006011A4" w:rsidRDefault="006011A4" w:rsidP="00125C11"/>
    <w:p w14:paraId="29804EB0" w14:textId="6F92D086" w:rsidR="00125C11" w:rsidRPr="00125C11" w:rsidRDefault="00125C11" w:rsidP="00125C11">
      <w:pPr>
        <w:rPr>
          <w:b/>
          <w:bCs/>
        </w:rPr>
      </w:pPr>
      <w:r w:rsidRPr="00125C11">
        <w:rPr>
          <w:b/>
          <w:bCs/>
        </w:rPr>
        <w:t xml:space="preserve">Opdeling i </w:t>
      </w:r>
      <w:r w:rsidR="00093762">
        <w:rPr>
          <w:b/>
          <w:bCs/>
        </w:rPr>
        <w:t>langsigtede</w:t>
      </w:r>
      <w:r w:rsidRPr="00125C11">
        <w:rPr>
          <w:b/>
          <w:bCs/>
        </w:rPr>
        <w:t xml:space="preserve"> og </w:t>
      </w:r>
      <w:r w:rsidR="00093762">
        <w:rPr>
          <w:b/>
          <w:bCs/>
        </w:rPr>
        <w:t>kortsigtede</w:t>
      </w:r>
      <w:r w:rsidRPr="00125C11">
        <w:rPr>
          <w:b/>
          <w:bCs/>
        </w:rPr>
        <w:t xml:space="preserve"> </w:t>
      </w:r>
      <w:r w:rsidR="002B6E69">
        <w:rPr>
          <w:b/>
          <w:bCs/>
        </w:rPr>
        <w:t>variabler</w:t>
      </w:r>
    </w:p>
    <w:p w14:paraId="3A577328" w14:textId="24B42C29" w:rsidR="00125C11" w:rsidRPr="00125C11" w:rsidRDefault="00125C11" w:rsidP="00125C11">
      <w:r w:rsidRPr="00125C11">
        <w:t xml:space="preserve">De strategiske </w:t>
      </w:r>
      <w:r w:rsidR="00742857">
        <w:t>håndtag</w:t>
      </w:r>
      <w:r w:rsidRPr="00125C11">
        <w:t xml:space="preserve"> kan opdeles i to typer:</w:t>
      </w:r>
    </w:p>
    <w:p w14:paraId="47E9885E" w14:textId="1C627DB0" w:rsidR="00125C11" w:rsidRPr="00125C11" w:rsidRDefault="00093762" w:rsidP="006E2C9B">
      <w:pPr>
        <w:pStyle w:val="Listeafsnit"/>
        <w:numPr>
          <w:ilvl w:val="0"/>
          <w:numId w:val="13"/>
        </w:numPr>
      </w:pPr>
      <w:r>
        <w:rPr>
          <w:b/>
          <w:bCs/>
        </w:rPr>
        <w:t>Langsigtede</w:t>
      </w:r>
      <w:r w:rsidR="00125C11" w:rsidRPr="00125C11">
        <w:rPr>
          <w:b/>
          <w:bCs/>
        </w:rPr>
        <w:t xml:space="preserve"> </w:t>
      </w:r>
      <w:r w:rsidR="002B6E69">
        <w:rPr>
          <w:b/>
          <w:bCs/>
        </w:rPr>
        <w:t>variabler</w:t>
      </w:r>
      <w:r w:rsidR="00125C11" w:rsidRPr="00125C11">
        <w:t xml:space="preserve"> er de værktøjer, der fastlægger </w:t>
      </w:r>
      <w:proofErr w:type="spellStart"/>
      <w:r w:rsidR="00887FD8">
        <w:t>CISUs</w:t>
      </w:r>
      <w:proofErr w:type="spellEnd"/>
      <w:r w:rsidR="00125C11" w:rsidRPr="00125C11">
        <w:t xml:space="preserve"> grundstruktur, identitet og funktion. De bør ændres sjældent</w:t>
      </w:r>
      <w:r w:rsidR="00BB2A75">
        <w:t>,</w:t>
      </w:r>
      <w:r w:rsidR="00125C11" w:rsidRPr="00125C11">
        <w:t xml:space="preserve"> og kun på et oplyst og veldokumenteret grundlag</w:t>
      </w:r>
      <w:r w:rsidR="00BB2A75">
        <w:t xml:space="preserve">, </w:t>
      </w:r>
      <w:r w:rsidR="00125C11" w:rsidRPr="00125C11">
        <w:t>fordi hyppige ændringer skaber usikkerhed og svækker den institutionelle hukommelse.</w:t>
      </w:r>
    </w:p>
    <w:p w14:paraId="652158E2" w14:textId="2AAB3062" w:rsidR="00125C11" w:rsidRDefault="00093762" w:rsidP="006E2C9B">
      <w:pPr>
        <w:pStyle w:val="Listeafsnit"/>
        <w:numPr>
          <w:ilvl w:val="0"/>
          <w:numId w:val="13"/>
        </w:numPr>
      </w:pPr>
      <w:r>
        <w:rPr>
          <w:b/>
          <w:bCs/>
        </w:rPr>
        <w:t>Kortsigtede</w:t>
      </w:r>
      <w:r w:rsidR="00125C11" w:rsidRPr="00125C11">
        <w:rPr>
          <w:b/>
          <w:bCs/>
        </w:rPr>
        <w:t xml:space="preserve"> </w:t>
      </w:r>
      <w:r w:rsidR="002B6E69">
        <w:rPr>
          <w:b/>
          <w:bCs/>
        </w:rPr>
        <w:t>variabler</w:t>
      </w:r>
      <w:r w:rsidR="00125C11" w:rsidRPr="00125C11">
        <w:t xml:space="preserve"> er derimod de værktøjer, der bør tilpasses løbende – for at sikre, at bestyrelsen hele tiden er effektiv, relevant og på omgangshøjde med </w:t>
      </w:r>
      <w:proofErr w:type="spellStart"/>
      <w:r w:rsidR="00887FD8">
        <w:t>CISUs</w:t>
      </w:r>
      <w:proofErr w:type="spellEnd"/>
      <w:r w:rsidR="00125C11" w:rsidRPr="00125C11">
        <w:t xml:space="preserve"> situation og omverdenen. De fungerer som justeringsmekanismer i den strategiske ledelse.</w:t>
      </w:r>
    </w:p>
    <w:p w14:paraId="3983131F" w14:textId="77777777" w:rsidR="00E20497" w:rsidRDefault="00E20497" w:rsidP="00E20497"/>
    <w:p w14:paraId="5B51B09F" w14:textId="61DEF82D" w:rsidR="00E20497" w:rsidRDefault="00E20497" w:rsidP="00E20497">
      <w:r w:rsidRPr="00125C11">
        <w:t xml:space="preserve">Hvad der adskiller </w:t>
      </w:r>
      <w:r>
        <w:t>langsigtede variabler fra de kortsigtede</w:t>
      </w:r>
      <w:r w:rsidRPr="00125C11">
        <w:t xml:space="preserve">, </w:t>
      </w:r>
      <w:r w:rsidR="00BB2A75">
        <w:t>handler både om tid,</w:t>
      </w:r>
      <w:r w:rsidRPr="00125C11">
        <w:t xml:space="preserve"> funktion, stabilitet og signalværdi.</w:t>
      </w:r>
    </w:p>
    <w:p w14:paraId="2D757E74" w14:textId="77777777" w:rsidR="00A858A2" w:rsidRDefault="00A858A2" w:rsidP="00A858A2"/>
    <w:p w14:paraId="7930AC5F" w14:textId="77777777" w:rsidR="00E20497" w:rsidRDefault="00E20497" w:rsidP="00A858A2"/>
    <w:p w14:paraId="0B168CCA" w14:textId="77777777" w:rsidR="006011A4" w:rsidRDefault="006011A4" w:rsidP="002B6E69">
      <w:pPr>
        <w:rPr>
          <w:b/>
          <w:bCs/>
        </w:rPr>
      </w:pPr>
    </w:p>
    <w:p w14:paraId="32B97CC2" w14:textId="1CDDFBEE" w:rsidR="002B6E69" w:rsidRDefault="00093762" w:rsidP="002B6E69">
      <w:pPr>
        <w:rPr>
          <w:b/>
          <w:bCs/>
        </w:rPr>
      </w:pPr>
      <w:r>
        <w:rPr>
          <w:b/>
          <w:bCs/>
        </w:rPr>
        <w:lastRenderedPageBreak/>
        <w:t>Langsigtede variabler</w:t>
      </w:r>
    </w:p>
    <w:p w14:paraId="40DE983B" w14:textId="77777777" w:rsidR="00093762" w:rsidRPr="00093762" w:rsidRDefault="00093762" w:rsidP="002B6E69">
      <w:pPr>
        <w:rPr>
          <w:b/>
          <w:bCs/>
        </w:rPr>
      </w:pPr>
    </w:p>
    <w:tbl>
      <w:tblPr>
        <w:tblStyle w:val="Gittertabel4"/>
        <w:tblW w:w="0" w:type="auto"/>
        <w:tblLook w:val="04A0" w:firstRow="1" w:lastRow="0" w:firstColumn="1" w:lastColumn="0" w:noHBand="0" w:noVBand="1"/>
      </w:tblPr>
      <w:tblGrid>
        <w:gridCol w:w="2547"/>
        <w:gridCol w:w="2693"/>
        <w:gridCol w:w="992"/>
        <w:gridCol w:w="3396"/>
      </w:tblGrid>
      <w:tr w:rsidR="002B6E69" w:rsidRPr="002B6E69" w14:paraId="421F608C" w14:textId="77777777" w:rsidTr="004D23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69415CCC" w14:textId="5BF0D736" w:rsidR="002B6E69" w:rsidRPr="002B6E69" w:rsidRDefault="00742857" w:rsidP="002B6E69">
            <w:pPr>
              <w:rPr>
                <w:sz w:val="20"/>
                <w:szCs w:val="20"/>
              </w:rPr>
            </w:pPr>
            <w:r>
              <w:rPr>
                <w:sz w:val="20"/>
                <w:szCs w:val="20"/>
              </w:rPr>
              <w:t>Håndtag</w:t>
            </w:r>
          </w:p>
        </w:tc>
        <w:tc>
          <w:tcPr>
            <w:tcW w:w="2693" w:type="dxa"/>
            <w:hideMark/>
          </w:tcPr>
          <w:p w14:paraId="0B91EB95" w14:textId="77777777" w:rsidR="002B6E69" w:rsidRPr="002B6E69" w:rsidRDefault="002B6E69" w:rsidP="002B6E69">
            <w:pPr>
              <w:cnfStyle w:val="100000000000" w:firstRow="1" w:lastRow="0" w:firstColumn="0" w:lastColumn="0" w:oddVBand="0" w:evenVBand="0" w:oddHBand="0" w:evenHBand="0" w:firstRowFirstColumn="0" w:firstRowLastColumn="0" w:lastRowFirstColumn="0" w:lastRowLastColumn="0"/>
              <w:rPr>
                <w:sz w:val="20"/>
                <w:szCs w:val="20"/>
              </w:rPr>
            </w:pPr>
            <w:r w:rsidRPr="002B6E69">
              <w:rPr>
                <w:sz w:val="20"/>
                <w:szCs w:val="20"/>
              </w:rPr>
              <w:t>Forklaring</w:t>
            </w:r>
          </w:p>
        </w:tc>
        <w:tc>
          <w:tcPr>
            <w:tcW w:w="992" w:type="dxa"/>
            <w:hideMark/>
          </w:tcPr>
          <w:p w14:paraId="78077510" w14:textId="2849A892" w:rsidR="002B6E69" w:rsidRPr="002B6E69" w:rsidRDefault="00916428" w:rsidP="002B6E69">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Findes i…</w:t>
            </w:r>
          </w:p>
        </w:tc>
        <w:tc>
          <w:tcPr>
            <w:tcW w:w="3396" w:type="dxa"/>
            <w:hideMark/>
          </w:tcPr>
          <w:p w14:paraId="5122E105" w14:textId="77777777" w:rsidR="002B6E69" w:rsidRPr="002B6E69" w:rsidRDefault="002B6E69" w:rsidP="002B6E69">
            <w:pPr>
              <w:cnfStyle w:val="100000000000" w:firstRow="1" w:lastRow="0" w:firstColumn="0" w:lastColumn="0" w:oddVBand="0" w:evenVBand="0" w:oddHBand="0" w:evenHBand="0" w:firstRowFirstColumn="0" w:firstRowLastColumn="0" w:lastRowFirstColumn="0" w:lastRowLastColumn="0"/>
              <w:rPr>
                <w:sz w:val="20"/>
                <w:szCs w:val="20"/>
              </w:rPr>
            </w:pPr>
            <w:r w:rsidRPr="002B6E69">
              <w:rPr>
                <w:sz w:val="20"/>
                <w:szCs w:val="20"/>
              </w:rPr>
              <w:t>Ændres når…</w:t>
            </w:r>
          </w:p>
        </w:tc>
      </w:tr>
      <w:tr w:rsidR="00916428" w:rsidRPr="002B6E69" w14:paraId="7AED0E2F" w14:textId="77777777" w:rsidTr="004D2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48C7ABA2" w14:textId="77777777" w:rsidR="002B6E69" w:rsidRPr="002B6E69" w:rsidRDefault="002B6E69" w:rsidP="002B6E69">
            <w:pPr>
              <w:rPr>
                <w:sz w:val="20"/>
                <w:szCs w:val="20"/>
              </w:rPr>
            </w:pPr>
            <w:r w:rsidRPr="002B6E69">
              <w:rPr>
                <w:sz w:val="20"/>
                <w:szCs w:val="20"/>
              </w:rPr>
              <w:t>Vedtægter</w:t>
            </w:r>
          </w:p>
        </w:tc>
        <w:tc>
          <w:tcPr>
            <w:tcW w:w="2693" w:type="dxa"/>
            <w:hideMark/>
          </w:tcPr>
          <w:p w14:paraId="2F103859" w14:textId="6DEB3C8F" w:rsidR="002B6E69" w:rsidRPr="002B6E69" w:rsidRDefault="00916428" w:rsidP="00916428">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K</w:t>
            </w:r>
            <w:r w:rsidRPr="00916428">
              <w:rPr>
                <w:sz w:val="20"/>
                <w:szCs w:val="20"/>
              </w:rPr>
              <w:t>an ikke ændres af bestyrelsen, men det forventes at en bestyrelse rettidigt identificerer og indstiller relevante ændringsforslag til generalforsamlingen</w:t>
            </w:r>
            <w:r w:rsidR="00BB2A75">
              <w:rPr>
                <w:sz w:val="20"/>
                <w:szCs w:val="20"/>
              </w:rPr>
              <w:t>. Derfor gennemgås de årligt.</w:t>
            </w:r>
          </w:p>
        </w:tc>
        <w:tc>
          <w:tcPr>
            <w:tcW w:w="992" w:type="dxa"/>
            <w:hideMark/>
          </w:tcPr>
          <w:p w14:paraId="1C4E87A6" w14:textId="77777777" w:rsidR="002B6E69" w:rsidRPr="002B6E69" w:rsidRDefault="002B6E69" w:rsidP="002B6E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Vedtægter</w:t>
            </w:r>
          </w:p>
        </w:tc>
        <w:tc>
          <w:tcPr>
            <w:tcW w:w="3396" w:type="dxa"/>
            <w:hideMark/>
          </w:tcPr>
          <w:p w14:paraId="0BB6B291" w14:textId="77777777" w:rsidR="002B6E69" w:rsidRPr="002B6E69" w:rsidRDefault="002B6E69" w:rsidP="002B6E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Forhold i omgivelserne eller medlemsbasen har ændret sig grundlæggende.</w:t>
            </w:r>
          </w:p>
        </w:tc>
      </w:tr>
      <w:tr w:rsidR="002B6E69" w:rsidRPr="002B6E69" w14:paraId="6E8BECA5" w14:textId="77777777" w:rsidTr="004D2369">
        <w:tc>
          <w:tcPr>
            <w:cnfStyle w:val="001000000000" w:firstRow="0" w:lastRow="0" w:firstColumn="1" w:lastColumn="0" w:oddVBand="0" w:evenVBand="0" w:oddHBand="0" w:evenHBand="0" w:firstRowFirstColumn="0" w:firstRowLastColumn="0" w:lastRowFirstColumn="0" w:lastRowLastColumn="0"/>
            <w:tcW w:w="2547" w:type="dxa"/>
            <w:hideMark/>
          </w:tcPr>
          <w:p w14:paraId="7346130A" w14:textId="40FA285F" w:rsidR="002B6E69" w:rsidRPr="002B6E69" w:rsidRDefault="00CE65D5" w:rsidP="002B6E69">
            <w:pPr>
              <w:rPr>
                <w:sz w:val="20"/>
                <w:szCs w:val="20"/>
              </w:rPr>
            </w:pPr>
            <w:r>
              <w:rPr>
                <w:sz w:val="20"/>
                <w:szCs w:val="20"/>
              </w:rPr>
              <w:t xml:space="preserve">Ansættelse og afskedigelse af </w:t>
            </w:r>
            <w:r w:rsidR="00BB2A75">
              <w:rPr>
                <w:sz w:val="20"/>
                <w:szCs w:val="20"/>
              </w:rPr>
              <w:t>generalsekretær</w:t>
            </w:r>
          </w:p>
        </w:tc>
        <w:tc>
          <w:tcPr>
            <w:tcW w:w="2693" w:type="dxa"/>
            <w:hideMark/>
          </w:tcPr>
          <w:p w14:paraId="35383AF0" w14:textId="3F5BB569" w:rsidR="002B6E69" w:rsidRDefault="00916428" w:rsidP="002B6E6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w:t>
            </w:r>
            <w:r w:rsidRPr="00916428">
              <w:rPr>
                <w:sz w:val="20"/>
                <w:szCs w:val="20"/>
              </w:rPr>
              <w:t xml:space="preserve">er skal være stabilitet i den daglige ledelse og drift, men det er bestyrelsens ansvar at sikre, at </w:t>
            </w:r>
            <w:r>
              <w:rPr>
                <w:sz w:val="20"/>
                <w:szCs w:val="20"/>
              </w:rPr>
              <w:t>den daglige ledelse udøves af rette person(er)</w:t>
            </w:r>
            <w:r w:rsidR="00F10D4D">
              <w:rPr>
                <w:sz w:val="20"/>
                <w:szCs w:val="20"/>
              </w:rPr>
              <w:t xml:space="preserve"> med passende kompetencer. </w:t>
            </w:r>
          </w:p>
          <w:p w14:paraId="49F015EF" w14:textId="77777777" w:rsidR="00916428" w:rsidRDefault="00916428" w:rsidP="002B6E69">
            <w:pPr>
              <w:cnfStyle w:val="000000000000" w:firstRow="0" w:lastRow="0" w:firstColumn="0" w:lastColumn="0" w:oddVBand="0" w:evenVBand="0" w:oddHBand="0" w:evenHBand="0" w:firstRowFirstColumn="0" w:firstRowLastColumn="0" w:lastRowFirstColumn="0" w:lastRowLastColumn="0"/>
              <w:rPr>
                <w:sz w:val="20"/>
                <w:szCs w:val="20"/>
              </w:rPr>
            </w:pPr>
          </w:p>
          <w:p w14:paraId="62554B1C" w14:textId="7822BECF" w:rsidR="00916428" w:rsidRPr="002B6E69" w:rsidRDefault="00916428" w:rsidP="002B6E69">
            <w:pPr>
              <w:cnfStyle w:val="000000000000" w:firstRow="0" w:lastRow="0" w:firstColumn="0" w:lastColumn="0" w:oddVBand="0" w:evenVBand="0" w:oddHBand="0" w:evenHBand="0" w:firstRowFirstColumn="0" w:firstRowLastColumn="0" w:lastRowFirstColumn="0" w:lastRowLastColumn="0"/>
              <w:rPr>
                <w:sz w:val="20"/>
                <w:szCs w:val="20"/>
              </w:rPr>
            </w:pPr>
          </w:p>
        </w:tc>
        <w:tc>
          <w:tcPr>
            <w:tcW w:w="992" w:type="dxa"/>
            <w:hideMark/>
          </w:tcPr>
          <w:p w14:paraId="7D2F6156" w14:textId="77777777" w:rsidR="002B6E69" w:rsidRPr="002B6E69" w:rsidRDefault="002B6E69" w:rsidP="002B6E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Bilag A6</w:t>
            </w:r>
          </w:p>
        </w:tc>
        <w:tc>
          <w:tcPr>
            <w:tcW w:w="3396" w:type="dxa"/>
            <w:hideMark/>
          </w:tcPr>
          <w:p w14:paraId="2F04ADDC" w14:textId="57BE3EFC" w:rsidR="002B6E69" w:rsidRDefault="002B6E69" w:rsidP="002B6E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 xml:space="preserve">Ved </w:t>
            </w:r>
            <w:r w:rsidR="00BB2A75">
              <w:rPr>
                <w:sz w:val="20"/>
                <w:szCs w:val="20"/>
              </w:rPr>
              <w:t xml:space="preserve">stillingsudløb, ledelsens egen opsigelse, </w:t>
            </w:r>
            <w:r w:rsidR="00F10D4D">
              <w:rPr>
                <w:sz w:val="20"/>
                <w:szCs w:val="20"/>
              </w:rPr>
              <w:t>vedvarende tillidsbrist, strategisk mismatch eller tungtvejende driftshensyn.</w:t>
            </w:r>
          </w:p>
          <w:p w14:paraId="39E644C1" w14:textId="77777777" w:rsidR="00A858A2" w:rsidRDefault="00A858A2" w:rsidP="002B6E69">
            <w:pPr>
              <w:cnfStyle w:val="000000000000" w:firstRow="0" w:lastRow="0" w:firstColumn="0" w:lastColumn="0" w:oddVBand="0" w:evenVBand="0" w:oddHBand="0" w:evenHBand="0" w:firstRowFirstColumn="0" w:firstRowLastColumn="0" w:lastRowFirstColumn="0" w:lastRowLastColumn="0"/>
              <w:rPr>
                <w:sz w:val="20"/>
                <w:szCs w:val="20"/>
              </w:rPr>
            </w:pPr>
          </w:p>
          <w:p w14:paraId="51E8686B" w14:textId="77777777" w:rsidR="00A858A2" w:rsidRDefault="00A858A2" w:rsidP="00A858A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Et skift skaber store forandringer og bør ske sjældent.</w:t>
            </w:r>
          </w:p>
          <w:p w14:paraId="1DB61D3A" w14:textId="54ACDD33" w:rsidR="00A858A2" w:rsidRPr="002B6E69" w:rsidRDefault="00A858A2" w:rsidP="002B6E69">
            <w:pPr>
              <w:cnfStyle w:val="000000000000" w:firstRow="0" w:lastRow="0" w:firstColumn="0" w:lastColumn="0" w:oddVBand="0" w:evenVBand="0" w:oddHBand="0" w:evenHBand="0" w:firstRowFirstColumn="0" w:firstRowLastColumn="0" w:lastRowFirstColumn="0" w:lastRowLastColumn="0"/>
              <w:rPr>
                <w:sz w:val="20"/>
                <w:szCs w:val="20"/>
              </w:rPr>
            </w:pPr>
          </w:p>
        </w:tc>
      </w:tr>
      <w:tr w:rsidR="00916428" w:rsidRPr="002B6E69" w14:paraId="13B68CBE" w14:textId="77777777" w:rsidTr="004D2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09026716" w14:textId="583F3467" w:rsidR="002B6E69" w:rsidRPr="002B6E69" w:rsidRDefault="00916428" w:rsidP="002B6E69">
            <w:pPr>
              <w:rPr>
                <w:sz w:val="20"/>
                <w:szCs w:val="20"/>
              </w:rPr>
            </w:pPr>
            <w:r>
              <w:rPr>
                <w:sz w:val="20"/>
                <w:szCs w:val="20"/>
              </w:rPr>
              <w:t>Regler for bestyrelsens</w:t>
            </w:r>
            <w:r w:rsidR="00A858A2">
              <w:rPr>
                <w:sz w:val="20"/>
                <w:szCs w:val="20"/>
              </w:rPr>
              <w:t xml:space="preserve"> egen godtgørelse</w:t>
            </w:r>
          </w:p>
        </w:tc>
        <w:tc>
          <w:tcPr>
            <w:tcW w:w="2693" w:type="dxa"/>
            <w:hideMark/>
          </w:tcPr>
          <w:p w14:paraId="3C39751C" w14:textId="50964E0B" w:rsidR="002B6E69" w:rsidRPr="002B6E69" w:rsidRDefault="00916428" w:rsidP="002B6E6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w:t>
            </w:r>
            <w:r w:rsidRPr="00916428">
              <w:rPr>
                <w:sz w:val="20"/>
                <w:szCs w:val="20"/>
              </w:rPr>
              <w:t>et er god s</w:t>
            </w:r>
            <w:r>
              <w:rPr>
                <w:sz w:val="20"/>
                <w:szCs w:val="20"/>
              </w:rPr>
              <w:t>kik</w:t>
            </w:r>
            <w:r w:rsidRPr="00916428">
              <w:rPr>
                <w:sz w:val="20"/>
                <w:szCs w:val="20"/>
              </w:rPr>
              <w:t xml:space="preserve"> ikke for ofte at </w:t>
            </w:r>
            <w:r w:rsidR="00A858A2">
              <w:rPr>
                <w:sz w:val="20"/>
                <w:szCs w:val="20"/>
              </w:rPr>
              <w:t>ændre på</w:t>
            </w:r>
            <w:r w:rsidRPr="00916428">
              <w:rPr>
                <w:sz w:val="20"/>
                <w:szCs w:val="20"/>
              </w:rPr>
              <w:t xml:space="preserve"> refusions- og honorarpraksis i foreningen</w:t>
            </w:r>
            <w:r w:rsidR="00F10D4D">
              <w:rPr>
                <w:sz w:val="20"/>
                <w:szCs w:val="20"/>
              </w:rPr>
              <w:t xml:space="preserve"> for at sikre konsistens, tillid, og troværdighed</w:t>
            </w:r>
            <w:r w:rsidRPr="00916428">
              <w:rPr>
                <w:sz w:val="20"/>
                <w:szCs w:val="20"/>
              </w:rPr>
              <w:t>.</w:t>
            </w:r>
          </w:p>
        </w:tc>
        <w:tc>
          <w:tcPr>
            <w:tcW w:w="992" w:type="dxa"/>
            <w:hideMark/>
          </w:tcPr>
          <w:p w14:paraId="034E7CE8" w14:textId="37FBBECA" w:rsidR="002B6E69" w:rsidRPr="002B6E69" w:rsidRDefault="002B6E69" w:rsidP="002B6E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Bilag A</w:t>
            </w:r>
            <w:r w:rsidR="00F10D4D">
              <w:rPr>
                <w:sz w:val="20"/>
                <w:szCs w:val="20"/>
              </w:rPr>
              <w:t xml:space="preserve"> og A2</w:t>
            </w:r>
          </w:p>
        </w:tc>
        <w:tc>
          <w:tcPr>
            <w:tcW w:w="3396" w:type="dxa"/>
            <w:hideMark/>
          </w:tcPr>
          <w:p w14:paraId="751A7990" w14:textId="0B64370B" w:rsidR="002B6E69" w:rsidRPr="002B6E69" w:rsidRDefault="002B6E69" w:rsidP="002B6E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 xml:space="preserve">Ved </w:t>
            </w:r>
            <w:r w:rsidR="00F10D4D">
              <w:rPr>
                <w:sz w:val="20"/>
                <w:szCs w:val="20"/>
              </w:rPr>
              <w:t xml:space="preserve">ændret opgaveomfang, erfaringer eller efter nyvalg med intention om omfattende ændringer. Opjusteringer i bestyrelsens </w:t>
            </w:r>
            <w:r w:rsidR="00A858A2">
              <w:rPr>
                <w:sz w:val="20"/>
                <w:szCs w:val="20"/>
              </w:rPr>
              <w:t>godtgørelser</w:t>
            </w:r>
            <w:r w:rsidR="00F10D4D">
              <w:rPr>
                <w:sz w:val="20"/>
                <w:szCs w:val="20"/>
              </w:rPr>
              <w:t xml:space="preserve"> bør først gælde efter næste generalforsamling med mindre særlige forhold gør sig gældende.</w:t>
            </w:r>
          </w:p>
        </w:tc>
      </w:tr>
      <w:tr w:rsidR="004D2369" w:rsidRPr="002B6E69" w14:paraId="4F28F67A" w14:textId="77777777" w:rsidTr="004D2369">
        <w:tc>
          <w:tcPr>
            <w:cnfStyle w:val="001000000000" w:firstRow="0" w:lastRow="0" w:firstColumn="1" w:lastColumn="0" w:oddVBand="0" w:evenVBand="0" w:oddHBand="0" w:evenHBand="0" w:firstRowFirstColumn="0" w:firstRowLastColumn="0" w:lastRowFirstColumn="0" w:lastRowLastColumn="0"/>
            <w:tcW w:w="2547" w:type="dxa"/>
          </w:tcPr>
          <w:p w14:paraId="6688107A" w14:textId="4897DD85" w:rsidR="004D2369" w:rsidRPr="002B6E69" w:rsidRDefault="004D2369" w:rsidP="004D2369">
            <w:pPr>
              <w:rPr>
                <w:sz w:val="20"/>
                <w:szCs w:val="20"/>
              </w:rPr>
            </w:pPr>
            <w:r w:rsidRPr="002B6E69">
              <w:rPr>
                <w:sz w:val="20"/>
                <w:szCs w:val="20"/>
              </w:rPr>
              <w:t>Strategisk repræsentation</w:t>
            </w:r>
          </w:p>
        </w:tc>
        <w:tc>
          <w:tcPr>
            <w:tcW w:w="2693" w:type="dxa"/>
          </w:tcPr>
          <w:p w14:paraId="0CED12AF" w14:textId="6E2A4E66" w:rsidR="004D2369" w:rsidRDefault="004D2369" w:rsidP="004D23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Fast delegation af ret til at udtale sig på foreningens vegne.</w:t>
            </w:r>
            <w:r>
              <w:rPr>
                <w:sz w:val="20"/>
                <w:szCs w:val="20"/>
              </w:rPr>
              <w:t xml:space="preserve"> Bestemmer hvem der har mandat til at repræsentere CISU udadtil</w:t>
            </w:r>
            <w:r w:rsidR="00887FD8">
              <w:rPr>
                <w:sz w:val="20"/>
                <w:szCs w:val="20"/>
              </w:rPr>
              <w:t>, til møder og i medierne.</w:t>
            </w:r>
            <w:r>
              <w:rPr>
                <w:sz w:val="20"/>
                <w:szCs w:val="20"/>
              </w:rPr>
              <w:t xml:space="preserve"> For høj omskiftelighed kan skabe uklarhed og svække legitimiteten.</w:t>
            </w:r>
          </w:p>
        </w:tc>
        <w:tc>
          <w:tcPr>
            <w:tcW w:w="992" w:type="dxa"/>
          </w:tcPr>
          <w:p w14:paraId="7DF2686F" w14:textId="46D76957" w:rsidR="004D2369" w:rsidRPr="002B6E69" w:rsidRDefault="004D2369" w:rsidP="004D23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Bilag A3</w:t>
            </w:r>
          </w:p>
        </w:tc>
        <w:tc>
          <w:tcPr>
            <w:tcW w:w="3396" w:type="dxa"/>
          </w:tcPr>
          <w:p w14:paraId="50F11375" w14:textId="77777777" w:rsidR="004D2369" w:rsidRDefault="004D2369" w:rsidP="004D23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 xml:space="preserve">Ved </w:t>
            </w:r>
            <w:r>
              <w:rPr>
                <w:sz w:val="20"/>
                <w:szCs w:val="20"/>
              </w:rPr>
              <w:t>skift i strategi, særlige fokusskift, personsager eller politiske og mediemæssige forhold.</w:t>
            </w:r>
          </w:p>
          <w:p w14:paraId="4B845C13" w14:textId="77777777" w:rsidR="004D2369" w:rsidRDefault="004D2369" w:rsidP="004D2369">
            <w:pPr>
              <w:cnfStyle w:val="000000000000" w:firstRow="0" w:lastRow="0" w:firstColumn="0" w:lastColumn="0" w:oddVBand="0" w:evenVBand="0" w:oddHBand="0" w:evenHBand="0" w:firstRowFirstColumn="0" w:firstRowLastColumn="0" w:lastRowFirstColumn="0" w:lastRowLastColumn="0"/>
              <w:rPr>
                <w:sz w:val="20"/>
                <w:szCs w:val="20"/>
              </w:rPr>
            </w:pPr>
          </w:p>
          <w:p w14:paraId="579D789D" w14:textId="7473117D" w:rsidR="004D2369" w:rsidRPr="002B6E69" w:rsidRDefault="004D2369" w:rsidP="004D236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Der</w:t>
            </w:r>
            <w:r w:rsidRPr="004D2369">
              <w:rPr>
                <w:sz w:val="20"/>
                <w:szCs w:val="20"/>
              </w:rPr>
              <w:t xml:space="preserve"> skal helst ikke være for store bølger i </w:t>
            </w:r>
            <w:r w:rsidR="00A914CE">
              <w:rPr>
                <w:sz w:val="20"/>
                <w:szCs w:val="20"/>
              </w:rPr>
              <w:t>vores</w:t>
            </w:r>
            <w:r w:rsidRPr="004D2369">
              <w:rPr>
                <w:sz w:val="20"/>
                <w:szCs w:val="20"/>
              </w:rPr>
              <w:t xml:space="preserve"> eksterne identitet</w:t>
            </w:r>
            <w:r>
              <w:rPr>
                <w:sz w:val="20"/>
                <w:szCs w:val="20"/>
              </w:rPr>
              <w:t>. D</w:t>
            </w:r>
            <w:r w:rsidRPr="004D2369">
              <w:rPr>
                <w:sz w:val="20"/>
                <w:szCs w:val="20"/>
              </w:rPr>
              <w:t xml:space="preserve">erfor er delegeringen af strategisk repræsentation (er det </w:t>
            </w:r>
            <w:r w:rsidR="00BB2A75">
              <w:rPr>
                <w:sz w:val="20"/>
                <w:szCs w:val="20"/>
              </w:rPr>
              <w:t>generalsekretær</w:t>
            </w:r>
            <w:r w:rsidRPr="004D2369">
              <w:rPr>
                <w:sz w:val="20"/>
                <w:szCs w:val="20"/>
              </w:rPr>
              <w:t xml:space="preserve">, </w:t>
            </w:r>
            <w:proofErr w:type="spellStart"/>
            <w:r w:rsidRPr="004D2369">
              <w:rPr>
                <w:sz w:val="20"/>
                <w:szCs w:val="20"/>
              </w:rPr>
              <w:t>forperson</w:t>
            </w:r>
            <w:proofErr w:type="spellEnd"/>
            <w:r w:rsidRPr="004D2369">
              <w:rPr>
                <w:sz w:val="20"/>
                <w:szCs w:val="20"/>
              </w:rPr>
              <w:t>, en talsperson, eller en kombination), noget der ikke bør ændres alt for ofte</w:t>
            </w:r>
            <w:r>
              <w:rPr>
                <w:sz w:val="20"/>
                <w:szCs w:val="20"/>
              </w:rPr>
              <w:t>.</w:t>
            </w:r>
          </w:p>
        </w:tc>
      </w:tr>
      <w:tr w:rsidR="004D2369" w:rsidRPr="002B6E69" w14:paraId="3B7CE019" w14:textId="77777777" w:rsidTr="004D2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5D420FFE" w14:textId="1AF6A350" w:rsidR="004D2369" w:rsidRPr="002B6E69" w:rsidRDefault="00BB2A75" w:rsidP="004D2369">
            <w:pPr>
              <w:rPr>
                <w:sz w:val="20"/>
                <w:szCs w:val="20"/>
              </w:rPr>
            </w:pPr>
            <w:r>
              <w:rPr>
                <w:sz w:val="20"/>
                <w:szCs w:val="20"/>
              </w:rPr>
              <w:t>Delegationsoversigt og a</w:t>
            </w:r>
            <w:r w:rsidR="004D2369" w:rsidRPr="002B6E69">
              <w:rPr>
                <w:sz w:val="20"/>
                <w:szCs w:val="20"/>
              </w:rPr>
              <w:t>ttestations</w:t>
            </w:r>
            <w:r w:rsidR="004D2369">
              <w:rPr>
                <w:sz w:val="20"/>
                <w:szCs w:val="20"/>
              </w:rPr>
              <w:t>procedurer</w:t>
            </w:r>
            <w:r w:rsidR="004D2369" w:rsidRPr="002B6E69">
              <w:rPr>
                <w:sz w:val="20"/>
                <w:szCs w:val="20"/>
              </w:rPr>
              <w:t xml:space="preserve"> </w:t>
            </w:r>
          </w:p>
        </w:tc>
        <w:tc>
          <w:tcPr>
            <w:tcW w:w="2693" w:type="dxa"/>
            <w:hideMark/>
          </w:tcPr>
          <w:p w14:paraId="4A6C5B3D" w14:textId="723C0F86" w:rsidR="004D2369" w:rsidRPr="002B6E69" w:rsidRDefault="004D2369" w:rsidP="004D236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Væsentligt for økonomisk ansvarlighed og ekstern tillid. Beskriver hvem der må disponere på </w:t>
            </w:r>
            <w:proofErr w:type="spellStart"/>
            <w:r>
              <w:rPr>
                <w:sz w:val="20"/>
                <w:szCs w:val="20"/>
              </w:rPr>
              <w:t>CISUs</w:t>
            </w:r>
            <w:proofErr w:type="spellEnd"/>
            <w:r>
              <w:rPr>
                <w:sz w:val="20"/>
                <w:szCs w:val="20"/>
              </w:rPr>
              <w:t xml:space="preserve"> vegne</w:t>
            </w:r>
            <w:r w:rsidR="00BB2A75">
              <w:rPr>
                <w:sz w:val="20"/>
                <w:szCs w:val="20"/>
              </w:rPr>
              <w:t xml:space="preserve"> i hvilke tilfælde</w:t>
            </w:r>
            <w:r>
              <w:rPr>
                <w:sz w:val="20"/>
                <w:szCs w:val="20"/>
              </w:rPr>
              <w:t>. Bør være entydigt og stabil.</w:t>
            </w:r>
          </w:p>
        </w:tc>
        <w:tc>
          <w:tcPr>
            <w:tcW w:w="992" w:type="dxa"/>
            <w:hideMark/>
          </w:tcPr>
          <w:p w14:paraId="39F51671" w14:textId="77777777" w:rsidR="004D2369" w:rsidRPr="002B6E69" w:rsidRDefault="004D2369" w:rsidP="004D23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Bilag A1</w:t>
            </w:r>
          </w:p>
        </w:tc>
        <w:tc>
          <w:tcPr>
            <w:tcW w:w="3396" w:type="dxa"/>
            <w:hideMark/>
          </w:tcPr>
          <w:p w14:paraId="54C2891C" w14:textId="77777777" w:rsidR="004D2369" w:rsidRDefault="004D2369" w:rsidP="004D23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 xml:space="preserve">Ved </w:t>
            </w:r>
            <w:r>
              <w:rPr>
                <w:sz w:val="20"/>
                <w:szCs w:val="20"/>
              </w:rPr>
              <w:t xml:space="preserve">ændringer i organisationsstruktur, roller eller sikkerhedskrav. </w:t>
            </w:r>
          </w:p>
          <w:p w14:paraId="102F24B3" w14:textId="77777777" w:rsidR="00887FD8" w:rsidRDefault="00887FD8" w:rsidP="004D2369">
            <w:pPr>
              <w:cnfStyle w:val="000000100000" w:firstRow="0" w:lastRow="0" w:firstColumn="0" w:lastColumn="0" w:oddVBand="0" w:evenVBand="0" w:oddHBand="1" w:evenHBand="0" w:firstRowFirstColumn="0" w:firstRowLastColumn="0" w:lastRowFirstColumn="0" w:lastRowLastColumn="0"/>
              <w:rPr>
                <w:sz w:val="20"/>
                <w:szCs w:val="20"/>
              </w:rPr>
            </w:pPr>
          </w:p>
          <w:p w14:paraId="0A6ABA61" w14:textId="66D80252" w:rsidR="004D2369" w:rsidRPr="002B6E69" w:rsidRDefault="004D2369" w:rsidP="004D236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w:t>
            </w:r>
            <w:r w:rsidRPr="004D2369">
              <w:rPr>
                <w:sz w:val="20"/>
                <w:szCs w:val="20"/>
              </w:rPr>
              <w:t xml:space="preserve">om for strategisk repræsentation er det vigtigt at </w:t>
            </w:r>
            <w:r w:rsidR="00887FD8">
              <w:rPr>
                <w:sz w:val="20"/>
                <w:szCs w:val="20"/>
              </w:rPr>
              <w:t xml:space="preserve">vores </w:t>
            </w:r>
            <w:r w:rsidRPr="004D2369">
              <w:rPr>
                <w:sz w:val="20"/>
                <w:szCs w:val="20"/>
              </w:rPr>
              <w:t>samarbejdspartnere oplever en stabil og ensartet identitet. Derfor bør det ikke skifte for ofte, hvem der er beslutningstager for hvad</w:t>
            </w:r>
            <w:r>
              <w:rPr>
                <w:sz w:val="20"/>
                <w:szCs w:val="20"/>
              </w:rPr>
              <w:t>.</w:t>
            </w:r>
          </w:p>
        </w:tc>
      </w:tr>
      <w:tr w:rsidR="004D2369" w:rsidRPr="002B6E69" w14:paraId="17A2B53B" w14:textId="77777777" w:rsidTr="004D2369">
        <w:tc>
          <w:tcPr>
            <w:cnfStyle w:val="001000000000" w:firstRow="0" w:lastRow="0" w:firstColumn="1" w:lastColumn="0" w:oddVBand="0" w:evenVBand="0" w:oddHBand="0" w:evenHBand="0" w:firstRowFirstColumn="0" w:firstRowLastColumn="0" w:lastRowFirstColumn="0" w:lastRowLastColumn="0"/>
            <w:tcW w:w="2547" w:type="dxa"/>
            <w:hideMark/>
          </w:tcPr>
          <w:p w14:paraId="26DBEBD3" w14:textId="4167FB75" w:rsidR="004D2369" w:rsidRPr="002B6E69" w:rsidRDefault="00A914CE" w:rsidP="004D2369">
            <w:pPr>
              <w:rPr>
                <w:sz w:val="20"/>
                <w:szCs w:val="20"/>
              </w:rPr>
            </w:pPr>
            <w:r>
              <w:rPr>
                <w:sz w:val="20"/>
                <w:szCs w:val="20"/>
              </w:rPr>
              <w:t xml:space="preserve">Rammer </w:t>
            </w:r>
            <w:r w:rsidR="004D2369" w:rsidRPr="002B6E69">
              <w:rPr>
                <w:sz w:val="20"/>
                <w:szCs w:val="20"/>
              </w:rPr>
              <w:t>for delegation og armslængde</w:t>
            </w:r>
            <w:r w:rsidR="00BB2A75">
              <w:rPr>
                <w:sz w:val="20"/>
                <w:szCs w:val="20"/>
              </w:rPr>
              <w:t xml:space="preserve"> til puljeadministrationen.</w:t>
            </w:r>
          </w:p>
        </w:tc>
        <w:tc>
          <w:tcPr>
            <w:tcW w:w="2693" w:type="dxa"/>
            <w:hideMark/>
          </w:tcPr>
          <w:p w14:paraId="5DF2BB77" w14:textId="75B614F8" w:rsidR="004D2369" w:rsidRPr="002B6E69" w:rsidRDefault="004D2369" w:rsidP="004D23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 xml:space="preserve">Grundlag for rollefordeling og legitimitet i </w:t>
            </w:r>
            <w:r w:rsidR="00BB2A75">
              <w:rPr>
                <w:sz w:val="20"/>
                <w:szCs w:val="20"/>
              </w:rPr>
              <w:t>puljeadministrationen.</w:t>
            </w:r>
          </w:p>
        </w:tc>
        <w:tc>
          <w:tcPr>
            <w:tcW w:w="992" w:type="dxa"/>
            <w:hideMark/>
          </w:tcPr>
          <w:p w14:paraId="440EBED0" w14:textId="77777777" w:rsidR="004D2369" w:rsidRPr="002B6E69" w:rsidRDefault="004D2369" w:rsidP="004D23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Kap. 3 og Bilag A4/A5</w:t>
            </w:r>
          </w:p>
        </w:tc>
        <w:tc>
          <w:tcPr>
            <w:tcW w:w="3396" w:type="dxa"/>
            <w:hideMark/>
          </w:tcPr>
          <w:p w14:paraId="67FEDEF7" w14:textId="77777777" w:rsidR="004D2369" w:rsidRDefault="004D2369" w:rsidP="004D23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Ved strukturelle ændringer eller svækket tillid.</w:t>
            </w:r>
          </w:p>
          <w:p w14:paraId="5957A3F2" w14:textId="77777777" w:rsidR="00887FD8" w:rsidRDefault="00887FD8" w:rsidP="004D2369">
            <w:pPr>
              <w:cnfStyle w:val="000000000000" w:firstRow="0" w:lastRow="0" w:firstColumn="0" w:lastColumn="0" w:oddVBand="0" w:evenVBand="0" w:oddHBand="0" w:evenHBand="0" w:firstRowFirstColumn="0" w:firstRowLastColumn="0" w:lastRowFirstColumn="0" w:lastRowLastColumn="0"/>
              <w:rPr>
                <w:sz w:val="20"/>
                <w:szCs w:val="20"/>
              </w:rPr>
            </w:pPr>
          </w:p>
          <w:p w14:paraId="04BB11B3" w14:textId="00E1F917" w:rsidR="00887FD8" w:rsidRPr="002B6E69" w:rsidRDefault="00887FD8" w:rsidP="004D236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Det er en kerneopgave for bestyrelsen at beskytte legitimiteten og armslængden i </w:t>
            </w:r>
            <w:proofErr w:type="spellStart"/>
            <w:r w:rsidR="00700768">
              <w:rPr>
                <w:sz w:val="20"/>
                <w:szCs w:val="20"/>
              </w:rPr>
              <w:t>CISUs</w:t>
            </w:r>
            <w:proofErr w:type="spellEnd"/>
            <w:r w:rsidR="00700768">
              <w:rPr>
                <w:sz w:val="20"/>
                <w:szCs w:val="20"/>
              </w:rPr>
              <w:t xml:space="preserve"> </w:t>
            </w:r>
            <w:r w:rsidR="00BB2A75">
              <w:rPr>
                <w:sz w:val="20"/>
                <w:szCs w:val="20"/>
              </w:rPr>
              <w:t>puljeadministration</w:t>
            </w:r>
            <w:r w:rsidR="00700768">
              <w:rPr>
                <w:sz w:val="20"/>
                <w:szCs w:val="20"/>
              </w:rPr>
              <w:t xml:space="preserve">. Det kræver stærke og faste monitoreringsmekanismer - og det </w:t>
            </w:r>
            <w:r w:rsidR="00700768">
              <w:rPr>
                <w:sz w:val="20"/>
                <w:szCs w:val="20"/>
              </w:rPr>
              <w:lastRenderedPageBreak/>
              <w:t>kan skabe stor uro, hvis de ændres uden varsel eller medlemsinddragelse.</w:t>
            </w:r>
          </w:p>
        </w:tc>
      </w:tr>
      <w:tr w:rsidR="004D2369" w:rsidRPr="002B6E69" w14:paraId="7EACE246" w14:textId="77777777" w:rsidTr="004D2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580F4A8F" w14:textId="77777777" w:rsidR="004D2369" w:rsidRPr="002B6E69" w:rsidRDefault="004D2369" w:rsidP="004D2369">
            <w:pPr>
              <w:rPr>
                <w:sz w:val="20"/>
                <w:szCs w:val="20"/>
              </w:rPr>
            </w:pPr>
            <w:r w:rsidRPr="002B6E69">
              <w:rPr>
                <w:sz w:val="20"/>
                <w:szCs w:val="20"/>
              </w:rPr>
              <w:lastRenderedPageBreak/>
              <w:t>Dokumentations- og beslutningsspor</w:t>
            </w:r>
          </w:p>
        </w:tc>
        <w:tc>
          <w:tcPr>
            <w:tcW w:w="2693" w:type="dxa"/>
            <w:hideMark/>
          </w:tcPr>
          <w:p w14:paraId="5DAC3DA5" w14:textId="77777777" w:rsidR="004D2369" w:rsidRPr="002B6E69" w:rsidRDefault="004D2369" w:rsidP="004D23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Skaber transparens og mulighed for retlig efterprøvelse.</w:t>
            </w:r>
          </w:p>
        </w:tc>
        <w:tc>
          <w:tcPr>
            <w:tcW w:w="992" w:type="dxa"/>
            <w:hideMark/>
          </w:tcPr>
          <w:p w14:paraId="33C5B9C9" w14:textId="6163D838" w:rsidR="004D2369" w:rsidRPr="002B6E69" w:rsidRDefault="004D2369" w:rsidP="004D23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Bilag A4</w:t>
            </w:r>
            <w:r>
              <w:rPr>
                <w:sz w:val="20"/>
                <w:szCs w:val="20"/>
              </w:rPr>
              <w:t>, A5</w:t>
            </w:r>
            <w:r w:rsidRPr="002B6E69">
              <w:rPr>
                <w:sz w:val="20"/>
                <w:szCs w:val="20"/>
              </w:rPr>
              <w:t xml:space="preserve"> og referatpraksis</w:t>
            </w:r>
          </w:p>
        </w:tc>
        <w:tc>
          <w:tcPr>
            <w:tcW w:w="3396" w:type="dxa"/>
            <w:hideMark/>
          </w:tcPr>
          <w:p w14:paraId="751DBD02" w14:textId="77777777" w:rsidR="004D2369" w:rsidRDefault="004D2369" w:rsidP="004D23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 xml:space="preserve">Ved </w:t>
            </w:r>
            <w:r>
              <w:rPr>
                <w:sz w:val="20"/>
                <w:szCs w:val="20"/>
              </w:rPr>
              <w:t>ændringer i systemer eller behov for skærpet dokumentation.</w:t>
            </w:r>
          </w:p>
          <w:p w14:paraId="525DD228" w14:textId="77777777" w:rsidR="004D2369" w:rsidRDefault="004D2369" w:rsidP="004D2369">
            <w:pPr>
              <w:cnfStyle w:val="000000100000" w:firstRow="0" w:lastRow="0" w:firstColumn="0" w:lastColumn="0" w:oddVBand="0" w:evenVBand="0" w:oddHBand="1" w:evenHBand="0" w:firstRowFirstColumn="0" w:firstRowLastColumn="0" w:lastRowFirstColumn="0" w:lastRowLastColumn="0"/>
              <w:rPr>
                <w:sz w:val="20"/>
                <w:szCs w:val="20"/>
              </w:rPr>
            </w:pPr>
          </w:p>
          <w:p w14:paraId="43751B80" w14:textId="68236087" w:rsidR="004D2369" w:rsidRPr="002B6E69" w:rsidRDefault="00700768" w:rsidP="004D236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Omfanget af referater er generelt en smagssag, men pga. </w:t>
            </w:r>
            <w:proofErr w:type="spellStart"/>
            <w:r>
              <w:rPr>
                <w:sz w:val="20"/>
                <w:szCs w:val="20"/>
              </w:rPr>
              <w:t>CISUs</w:t>
            </w:r>
            <w:proofErr w:type="spellEnd"/>
            <w:r>
              <w:rPr>
                <w:sz w:val="20"/>
                <w:szCs w:val="20"/>
              </w:rPr>
              <w:t xml:space="preserve"> store økonomiske ansvar bør dokumentationssporet</w:t>
            </w:r>
            <w:r w:rsidR="004D2369">
              <w:rPr>
                <w:sz w:val="20"/>
                <w:szCs w:val="20"/>
              </w:rPr>
              <w:t xml:space="preserve"> </w:t>
            </w:r>
            <w:r w:rsidR="004D2369" w:rsidRPr="004D2369">
              <w:rPr>
                <w:sz w:val="20"/>
                <w:szCs w:val="20"/>
              </w:rPr>
              <w:t>holde sammenlignelighed på tværs af indvalgte bestyrelsessammensætninger for god langsigtet og strategisk dokumentation</w:t>
            </w:r>
            <w:r w:rsidR="00BB2A75">
              <w:rPr>
                <w:sz w:val="20"/>
                <w:szCs w:val="20"/>
              </w:rPr>
              <w:t>.</w:t>
            </w:r>
          </w:p>
        </w:tc>
      </w:tr>
      <w:tr w:rsidR="004D2369" w:rsidRPr="002B6E69" w14:paraId="4FF75CE3" w14:textId="77777777" w:rsidTr="004D2369">
        <w:tc>
          <w:tcPr>
            <w:cnfStyle w:val="001000000000" w:firstRow="0" w:lastRow="0" w:firstColumn="1" w:lastColumn="0" w:oddVBand="0" w:evenVBand="0" w:oddHBand="0" w:evenHBand="0" w:firstRowFirstColumn="0" w:firstRowLastColumn="0" w:lastRowFirstColumn="0" w:lastRowLastColumn="0"/>
            <w:tcW w:w="2547" w:type="dxa"/>
            <w:hideMark/>
          </w:tcPr>
          <w:p w14:paraId="4971A365" w14:textId="59E7D0F9" w:rsidR="004D2369" w:rsidRPr="002B6E69" w:rsidRDefault="004D2369" w:rsidP="004D2369">
            <w:pPr>
              <w:rPr>
                <w:sz w:val="20"/>
                <w:szCs w:val="20"/>
              </w:rPr>
            </w:pPr>
            <w:r>
              <w:rPr>
                <w:sz w:val="20"/>
                <w:szCs w:val="20"/>
              </w:rPr>
              <w:t>Organisationss</w:t>
            </w:r>
            <w:r w:rsidRPr="002B6E69">
              <w:rPr>
                <w:sz w:val="20"/>
                <w:szCs w:val="20"/>
              </w:rPr>
              <w:t>trategi</w:t>
            </w:r>
          </w:p>
        </w:tc>
        <w:tc>
          <w:tcPr>
            <w:tcW w:w="2693" w:type="dxa"/>
            <w:hideMark/>
          </w:tcPr>
          <w:p w14:paraId="27963F39" w14:textId="77777777" w:rsidR="004D2369" w:rsidRPr="002B6E69" w:rsidRDefault="004D2369" w:rsidP="004D23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Samlet retning for organisationen.</w:t>
            </w:r>
          </w:p>
        </w:tc>
        <w:tc>
          <w:tcPr>
            <w:tcW w:w="992" w:type="dxa"/>
            <w:hideMark/>
          </w:tcPr>
          <w:p w14:paraId="4A0425E7" w14:textId="77777777" w:rsidR="004D2369" w:rsidRPr="002B6E69" w:rsidRDefault="004D2369" w:rsidP="004D23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Vedtaget af GF, refereres i kap. 3</w:t>
            </w:r>
          </w:p>
        </w:tc>
        <w:tc>
          <w:tcPr>
            <w:tcW w:w="3396" w:type="dxa"/>
            <w:hideMark/>
          </w:tcPr>
          <w:p w14:paraId="1C2EF19A" w14:textId="16649514" w:rsidR="004D2369" w:rsidRPr="002B6E69" w:rsidRDefault="004D2369" w:rsidP="004D23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Ved strategiperiode</w:t>
            </w:r>
            <w:r w:rsidR="00CE65D5">
              <w:rPr>
                <w:sz w:val="20"/>
                <w:szCs w:val="20"/>
              </w:rPr>
              <w:t xml:space="preserve">ns </w:t>
            </w:r>
            <w:r w:rsidRPr="002B6E69">
              <w:rPr>
                <w:sz w:val="20"/>
                <w:szCs w:val="20"/>
              </w:rPr>
              <w:t xml:space="preserve">udløb eller </w:t>
            </w:r>
            <w:r w:rsidR="00CE65D5">
              <w:rPr>
                <w:sz w:val="20"/>
                <w:szCs w:val="20"/>
              </w:rPr>
              <w:t>ved kraftige skift i omstændigheder.</w:t>
            </w:r>
          </w:p>
        </w:tc>
      </w:tr>
      <w:tr w:rsidR="00BB2A75" w:rsidRPr="002B6E69" w14:paraId="36358A30" w14:textId="77777777" w:rsidTr="004D2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DD14F8A" w14:textId="14A0BA53" w:rsidR="00BB2A75" w:rsidRDefault="00BB2A75" w:rsidP="004D2369">
            <w:pPr>
              <w:rPr>
                <w:sz w:val="20"/>
                <w:szCs w:val="20"/>
              </w:rPr>
            </w:pPr>
            <w:r>
              <w:rPr>
                <w:sz w:val="20"/>
                <w:szCs w:val="20"/>
              </w:rPr>
              <w:t>Faste/stående udvalg</w:t>
            </w:r>
          </w:p>
        </w:tc>
        <w:tc>
          <w:tcPr>
            <w:tcW w:w="2693" w:type="dxa"/>
          </w:tcPr>
          <w:p w14:paraId="61E56441" w14:textId="68CAA868" w:rsidR="00BB2A75" w:rsidRPr="002B6E69" w:rsidRDefault="00BB2A75" w:rsidP="004D236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Faste udvalg under bestyrelsen med rammesatte opgaver og ansvar</w:t>
            </w:r>
          </w:p>
        </w:tc>
        <w:tc>
          <w:tcPr>
            <w:tcW w:w="992" w:type="dxa"/>
          </w:tcPr>
          <w:p w14:paraId="38440CDF" w14:textId="75644982" w:rsidR="00BB2A75" w:rsidRPr="002B6E69" w:rsidRDefault="00BB2A75" w:rsidP="004D236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Bilag A</w:t>
            </w:r>
          </w:p>
        </w:tc>
        <w:tc>
          <w:tcPr>
            <w:tcW w:w="3396" w:type="dxa"/>
          </w:tcPr>
          <w:p w14:paraId="5D437BE3" w14:textId="77777777" w:rsidR="00BB2A75" w:rsidRDefault="00BB2A75" w:rsidP="004D236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Ved høj kompleksitet kan bestyrelsen nedsætte faste udvalg. Dog kan brugen af udvalg ikke fritage øvrige bestyrelsesmedlemmer for den individuelle tilsyns- og handlepligt.</w:t>
            </w:r>
          </w:p>
          <w:p w14:paraId="433C3FB8" w14:textId="77777777" w:rsidR="00A914CE" w:rsidRDefault="00A914CE" w:rsidP="004D2369">
            <w:pPr>
              <w:cnfStyle w:val="000000100000" w:firstRow="0" w:lastRow="0" w:firstColumn="0" w:lastColumn="0" w:oddVBand="0" w:evenVBand="0" w:oddHBand="1" w:evenHBand="0" w:firstRowFirstColumn="0" w:firstRowLastColumn="0" w:lastRowFirstColumn="0" w:lastRowLastColumn="0"/>
              <w:rPr>
                <w:sz w:val="20"/>
                <w:szCs w:val="20"/>
              </w:rPr>
            </w:pPr>
          </w:p>
          <w:p w14:paraId="25AE9923" w14:textId="00BCA9AF" w:rsidR="00A914CE" w:rsidRPr="002B6E69" w:rsidRDefault="00A914CE" w:rsidP="004D236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CISU er i 2025 gået bort fra faste udvalg (grupper) under bestyrelsen for at styrke helhedsansvaret. </w:t>
            </w:r>
          </w:p>
        </w:tc>
      </w:tr>
      <w:tr w:rsidR="00CE65D5" w:rsidRPr="002B6E69" w14:paraId="059C9712" w14:textId="77777777" w:rsidTr="004D2369">
        <w:tc>
          <w:tcPr>
            <w:cnfStyle w:val="001000000000" w:firstRow="0" w:lastRow="0" w:firstColumn="1" w:lastColumn="0" w:oddVBand="0" w:evenVBand="0" w:oddHBand="0" w:evenHBand="0" w:firstRowFirstColumn="0" w:firstRowLastColumn="0" w:lastRowFirstColumn="0" w:lastRowLastColumn="0"/>
            <w:tcW w:w="2547" w:type="dxa"/>
          </w:tcPr>
          <w:p w14:paraId="7EFDB3BE" w14:textId="63C1A493" w:rsidR="00CE65D5" w:rsidRDefault="00CE65D5" w:rsidP="004D2369">
            <w:pPr>
              <w:rPr>
                <w:sz w:val="20"/>
                <w:szCs w:val="20"/>
              </w:rPr>
            </w:pPr>
            <w:r>
              <w:rPr>
                <w:sz w:val="20"/>
                <w:szCs w:val="20"/>
              </w:rPr>
              <w:t>Kriseprocesser</w:t>
            </w:r>
          </w:p>
        </w:tc>
        <w:tc>
          <w:tcPr>
            <w:tcW w:w="2693" w:type="dxa"/>
          </w:tcPr>
          <w:p w14:paraId="70F726D7" w14:textId="5496C216" w:rsidR="00CE65D5" w:rsidRDefault="00CE65D5" w:rsidP="004D236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Faste rammer for krise- og hastesager, der kan indøves, og sikrer </w:t>
            </w:r>
            <w:proofErr w:type="spellStart"/>
            <w:r w:rsidR="006011A4">
              <w:rPr>
                <w:sz w:val="20"/>
                <w:szCs w:val="20"/>
              </w:rPr>
              <w:t>handle-evne</w:t>
            </w:r>
            <w:proofErr w:type="spellEnd"/>
            <w:r w:rsidR="006011A4">
              <w:rPr>
                <w:sz w:val="20"/>
                <w:szCs w:val="20"/>
              </w:rPr>
              <w:t xml:space="preserve"> og nødvendig informationsdeling.</w:t>
            </w:r>
          </w:p>
          <w:p w14:paraId="3155F473" w14:textId="77777777" w:rsidR="006011A4" w:rsidRDefault="006011A4" w:rsidP="004D2369">
            <w:pPr>
              <w:cnfStyle w:val="000000000000" w:firstRow="0" w:lastRow="0" w:firstColumn="0" w:lastColumn="0" w:oddVBand="0" w:evenVBand="0" w:oddHBand="0" w:evenHBand="0" w:firstRowFirstColumn="0" w:firstRowLastColumn="0" w:lastRowFirstColumn="0" w:lastRowLastColumn="0"/>
              <w:rPr>
                <w:sz w:val="20"/>
                <w:szCs w:val="20"/>
              </w:rPr>
            </w:pPr>
          </w:p>
          <w:p w14:paraId="65E58C36" w14:textId="084A0615" w:rsidR="006011A4" w:rsidRDefault="006011A4" w:rsidP="004D236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Skal virke, når de skal bruges, og simple faste standarder er derfor at foretrække.</w:t>
            </w:r>
          </w:p>
        </w:tc>
        <w:tc>
          <w:tcPr>
            <w:tcW w:w="992" w:type="dxa"/>
          </w:tcPr>
          <w:p w14:paraId="3240EE20" w14:textId="60DBAB46" w:rsidR="00CE65D5" w:rsidRDefault="006011A4" w:rsidP="004D236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TBD</w:t>
            </w:r>
          </w:p>
        </w:tc>
        <w:tc>
          <w:tcPr>
            <w:tcW w:w="3396" w:type="dxa"/>
          </w:tcPr>
          <w:p w14:paraId="7FFC1AC9" w14:textId="1CCF4783" w:rsidR="00CE65D5" w:rsidRDefault="006011A4" w:rsidP="004D236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Når </w:t>
            </w:r>
            <w:proofErr w:type="spellStart"/>
            <w:r>
              <w:rPr>
                <w:sz w:val="20"/>
                <w:szCs w:val="20"/>
              </w:rPr>
              <w:t>risisci</w:t>
            </w:r>
            <w:proofErr w:type="spellEnd"/>
            <w:r>
              <w:rPr>
                <w:sz w:val="20"/>
                <w:szCs w:val="20"/>
              </w:rPr>
              <w:t xml:space="preserve"> eller omstændigheder ændres betydeligt.</w:t>
            </w:r>
          </w:p>
        </w:tc>
      </w:tr>
    </w:tbl>
    <w:p w14:paraId="7446AC40" w14:textId="77777777" w:rsidR="002B6E69" w:rsidRDefault="002B6E69" w:rsidP="002B6E69"/>
    <w:p w14:paraId="0CD6CF7C" w14:textId="77777777" w:rsidR="002B6E69" w:rsidRDefault="002B6E69" w:rsidP="002B6E69"/>
    <w:p w14:paraId="36677854" w14:textId="1ACF61C5" w:rsidR="002B6E69" w:rsidRDefault="00093762" w:rsidP="002B6E69">
      <w:pPr>
        <w:rPr>
          <w:b/>
          <w:bCs/>
        </w:rPr>
      </w:pPr>
      <w:r w:rsidRPr="00093762">
        <w:rPr>
          <w:b/>
          <w:bCs/>
        </w:rPr>
        <w:t>Kortsigtede variabler</w:t>
      </w:r>
    </w:p>
    <w:p w14:paraId="48928465" w14:textId="77777777" w:rsidR="00093762" w:rsidRPr="00093762" w:rsidRDefault="00093762" w:rsidP="002B6E69">
      <w:pPr>
        <w:rPr>
          <w:b/>
          <w:bCs/>
        </w:rPr>
      </w:pPr>
    </w:p>
    <w:tbl>
      <w:tblPr>
        <w:tblStyle w:val="Gittertabel4"/>
        <w:tblW w:w="0" w:type="auto"/>
        <w:tblLook w:val="04A0" w:firstRow="1" w:lastRow="0" w:firstColumn="1" w:lastColumn="0" w:noHBand="0" w:noVBand="1"/>
      </w:tblPr>
      <w:tblGrid>
        <w:gridCol w:w="2547"/>
        <w:gridCol w:w="2693"/>
        <w:gridCol w:w="992"/>
        <w:gridCol w:w="3396"/>
      </w:tblGrid>
      <w:tr w:rsidR="00916428" w:rsidRPr="002B6E69" w14:paraId="728D88E5" w14:textId="77777777" w:rsidTr="004D23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6CE20119" w14:textId="1768E986" w:rsidR="002B6E69" w:rsidRPr="002B6E69" w:rsidRDefault="00742857" w:rsidP="002B6E69">
            <w:pPr>
              <w:rPr>
                <w:sz w:val="20"/>
                <w:szCs w:val="20"/>
              </w:rPr>
            </w:pPr>
            <w:r>
              <w:rPr>
                <w:sz w:val="20"/>
                <w:szCs w:val="20"/>
              </w:rPr>
              <w:t>Håndtag</w:t>
            </w:r>
          </w:p>
        </w:tc>
        <w:tc>
          <w:tcPr>
            <w:tcW w:w="2693" w:type="dxa"/>
            <w:hideMark/>
          </w:tcPr>
          <w:p w14:paraId="3551135E" w14:textId="77777777" w:rsidR="002B6E69" w:rsidRPr="002B6E69" w:rsidRDefault="002B6E69" w:rsidP="002B6E69">
            <w:pPr>
              <w:cnfStyle w:val="100000000000" w:firstRow="1" w:lastRow="0" w:firstColumn="0" w:lastColumn="0" w:oddVBand="0" w:evenVBand="0" w:oddHBand="0" w:evenHBand="0" w:firstRowFirstColumn="0" w:firstRowLastColumn="0" w:lastRowFirstColumn="0" w:lastRowLastColumn="0"/>
              <w:rPr>
                <w:sz w:val="20"/>
                <w:szCs w:val="20"/>
              </w:rPr>
            </w:pPr>
            <w:r w:rsidRPr="002B6E69">
              <w:rPr>
                <w:sz w:val="20"/>
                <w:szCs w:val="20"/>
              </w:rPr>
              <w:t>Forklaring</w:t>
            </w:r>
          </w:p>
        </w:tc>
        <w:tc>
          <w:tcPr>
            <w:tcW w:w="992" w:type="dxa"/>
            <w:hideMark/>
          </w:tcPr>
          <w:p w14:paraId="0260DD96" w14:textId="52FE8C71" w:rsidR="002B6E69" w:rsidRPr="002B6E69" w:rsidRDefault="00916428" w:rsidP="002B6E69">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Findes i…</w:t>
            </w:r>
          </w:p>
        </w:tc>
        <w:tc>
          <w:tcPr>
            <w:tcW w:w="3396" w:type="dxa"/>
            <w:hideMark/>
          </w:tcPr>
          <w:p w14:paraId="59216E33" w14:textId="77777777" w:rsidR="002B6E69" w:rsidRPr="002B6E69" w:rsidRDefault="002B6E69" w:rsidP="002B6E69">
            <w:pPr>
              <w:cnfStyle w:val="100000000000" w:firstRow="1" w:lastRow="0" w:firstColumn="0" w:lastColumn="0" w:oddVBand="0" w:evenVBand="0" w:oddHBand="0" w:evenHBand="0" w:firstRowFirstColumn="0" w:firstRowLastColumn="0" w:lastRowFirstColumn="0" w:lastRowLastColumn="0"/>
              <w:rPr>
                <w:sz w:val="20"/>
                <w:szCs w:val="20"/>
              </w:rPr>
            </w:pPr>
            <w:r w:rsidRPr="002B6E69">
              <w:rPr>
                <w:sz w:val="20"/>
                <w:szCs w:val="20"/>
              </w:rPr>
              <w:t>Justeres når…</w:t>
            </w:r>
          </w:p>
        </w:tc>
      </w:tr>
      <w:tr w:rsidR="00916428" w:rsidRPr="002B6E69" w14:paraId="354BEAE1" w14:textId="77777777" w:rsidTr="004D2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3AC9BF63" w14:textId="77777777" w:rsidR="002B6E69" w:rsidRPr="002B6E69" w:rsidRDefault="002B6E69" w:rsidP="002B6E69">
            <w:pPr>
              <w:rPr>
                <w:sz w:val="20"/>
                <w:szCs w:val="20"/>
              </w:rPr>
            </w:pPr>
            <w:r w:rsidRPr="002B6E69">
              <w:rPr>
                <w:sz w:val="20"/>
                <w:szCs w:val="20"/>
              </w:rPr>
              <w:t>Mødeform og -frekvens</w:t>
            </w:r>
          </w:p>
        </w:tc>
        <w:tc>
          <w:tcPr>
            <w:tcW w:w="2693" w:type="dxa"/>
            <w:hideMark/>
          </w:tcPr>
          <w:p w14:paraId="68C01F17" w14:textId="77777777" w:rsidR="002B6E69" w:rsidRPr="002B6E69" w:rsidRDefault="002B6E69" w:rsidP="002B6E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Tilpasses opgavepres, digital tilgængelighed og samarbejdsform.</w:t>
            </w:r>
          </w:p>
        </w:tc>
        <w:tc>
          <w:tcPr>
            <w:tcW w:w="992" w:type="dxa"/>
            <w:hideMark/>
          </w:tcPr>
          <w:p w14:paraId="2D75A54D" w14:textId="77777777" w:rsidR="002B6E69" w:rsidRPr="002B6E69" w:rsidRDefault="002B6E69" w:rsidP="002B6E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Bilag A</w:t>
            </w:r>
          </w:p>
        </w:tc>
        <w:tc>
          <w:tcPr>
            <w:tcW w:w="3396" w:type="dxa"/>
            <w:hideMark/>
          </w:tcPr>
          <w:p w14:paraId="15533CB0" w14:textId="7586D55C" w:rsidR="002B6E69" w:rsidRPr="002B6E69" w:rsidRDefault="00A858A2" w:rsidP="002B6E6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Opgaveomfanget </w:t>
            </w:r>
            <w:r w:rsidRPr="00A858A2">
              <w:rPr>
                <w:sz w:val="20"/>
                <w:szCs w:val="20"/>
              </w:rPr>
              <w:t xml:space="preserve">og den strategiske situation omkring </w:t>
            </w:r>
            <w:r w:rsidR="00A914CE">
              <w:rPr>
                <w:sz w:val="20"/>
                <w:szCs w:val="20"/>
              </w:rPr>
              <w:t>os</w:t>
            </w:r>
            <w:r>
              <w:rPr>
                <w:sz w:val="20"/>
                <w:szCs w:val="20"/>
              </w:rPr>
              <w:t xml:space="preserve"> fordrer det.</w:t>
            </w:r>
          </w:p>
        </w:tc>
      </w:tr>
      <w:tr w:rsidR="00F10D4D" w:rsidRPr="002B6E69" w14:paraId="75D59ED2" w14:textId="77777777" w:rsidTr="004D2369">
        <w:tc>
          <w:tcPr>
            <w:cnfStyle w:val="001000000000" w:firstRow="0" w:lastRow="0" w:firstColumn="1" w:lastColumn="0" w:oddVBand="0" w:evenVBand="0" w:oddHBand="0" w:evenHBand="0" w:firstRowFirstColumn="0" w:firstRowLastColumn="0" w:lastRowFirstColumn="0" w:lastRowLastColumn="0"/>
            <w:tcW w:w="2547" w:type="dxa"/>
            <w:hideMark/>
          </w:tcPr>
          <w:p w14:paraId="3C7E8365" w14:textId="77777777" w:rsidR="002B6E69" w:rsidRPr="002B6E69" w:rsidRDefault="002B6E69" w:rsidP="002B6E69">
            <w:pPr>
              <w:rPr>
                <w:sz w:val="20"/>
                <w:szCs w:val="20"/>
              </w:rPr>
            </w:pPr>
            <w:r w:rsidRPr="002B6E69">
              <w:rPr>
                <w:sz w:val="20"/>
                <w:szCs w:val="20"/>
              </w:rPr>
              <w:t>Intern kommunikation</w:t>
            </w:r>
          </w:p>
        </w:tc>
        <w:tc>
          <w:tcPr>
            <w:tcW w:w="2693" w:type="dxa"/>
            <w:hideMark/>
          </w:tcPr>
          <w:p w14:paraId="5C83825F" w14:textId="77777777" w:rsidR="002B6E69" w:rsidRPr="002B6E69" w:rsidRDefault="002B6E69" w:rsidP="002B6E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Kanalvalg, dokumentdeling og dialogformer.</w:t>
            </w:r>
          </w:p>
        </w:tc>
        <w:tc>
          <w:tcPr>
            <w:tcW w:w="992" w:type="dxa"/>
            <w:hideMark/>
          </w:tcPr>
          <w:p w14:paraId="3C2D57B2" w14:textId="77777777" w:rsidR="002B6E69" w:rsidRPr="002B6E69" w:rsidRDefault="002B6E69" w:rsidP="002B6E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Bilag A3</w:t>
            </w:r>
          </w:p>
        </w:tc>
        <w:tc>
          <w:tcPr>
            <w:tcW w:w="3396" w:type="dxa"/>
            <w:hideMark/>
          </w:tcPr>
          <w:p w14:paraId="328A11B2" w14:textId="2A8F2C7E" w:rsidR="002B6E69" w:rsidRPr="002B6E69" w:rsidRDefault="00A858A2" w:rsidP="002B6E6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w:t>
            </w:r>
            <w:r w:rsidRPr="00A858A2">
              <w:rPr>
                <w:sz w:val="20"/>
                <w:szCs w:val="20"/>
              </w:rPr>
              <w:t xml:space="preserve">ilpasses </w:t>
            </w:r>
            <w:r>
              <w:rPr>
                <w:sz w:val="20"/>
                <w:szCs w:val="20"/>
              </w:rPr>
              <w:t xml:space="preserve">løbende </w:t>
            </w:r>
            <w:r w:rsidRPr="00A858A2">
              <w:rPr>
                <w:sz w:val="20"/>
                <w:szCs w:val="20"/>
              </w:rPr>
              <w:t>præferencerne for den siddende bestyrelse</w:t>
            </w:r>
            <w:r>
              <w:rPr>
                <w:sz w:val="20"/>
                <w:szCs w:val="20"/>
              </w:rPr>
              <w:t>.</w:t>
            </w:r>
          </w:p>
        </w:tc>
      </w:tr>
      <w:tr w:rsidR="00916428" w:rsidRPr="002B6E69" w14:paraId="1873BD41" w14:textId="77777777" w:rsidTr="004D2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1F3AD13B" w14:textId="00CEDA9E" w:rsidR="002B6E69" w:rsidRPr="002B6E69" w:rsidRDefault="002B6E69" w:rsidP="002B6E69">
            <w:pPr>
              <w:rPr>
                <w:sz w:val="20"/>
                <w:szCs w:val="20"/>
              </w:rPr>
            </w:pPr>
            <w:proofErr w:type="spellStart"/>
            <w:r w:rsidRPr="002B6E69">
              <w:rPr>
                <w:sz w:val="20"/>
                <w:szCs w:val="20"/>
              </w:rPr>
              <w:t>KPI’er</w:t>
            </w:r>
            <w:proofErr w:type="spellEnd"/>
            <w:r w:rsidRPr="002B6E69">
              <w:rPr>
                <w:sz w:val="20"/>
                <w:szCs w:val="20"/>
              </w:rPr>
              <w:t xml:space="preserve"> og målsætninger for</w:t>
            </w:r>
            <w:r w:rsidR="00BB2A75">
              <w:rPr>
                <w:sz w:val="20"/>
                <w:szCs w:val="20"/>
              </w:rPr>
              <w:t xml:space="preserve"> </w:t>
            </w:r>
            <w:r w:rsidR="00A914CE">
              <w:rPr>
                <w:sz w:val="20"/>
                <w:szCs w:val="20"/>
              </w:rPr>
              <w:t xml:space="preserve">generalsekretær og </w:t>
            </w:r>
            <w:r w:rsidR="00A858A2">
              <w:rPr>
                <w:sz w:val="20"/>
                <w:szCs w:val="20"/>
              </w:rPr>
              <w:t>sekretariats</w:t>
            </w:r>
            <w:r w:rsidRPr="002B6E69">
              <w:rPr>
                <w:sz w:val="20"/>
                <w:szCs w:val="20"/>
              </w:rPr>
              <w:t>ledelse</w:t>
            </w:r>
          </w:p>
        </w:tc>
        <w:tc>
          <w:tcPr>
            <w:tcW w:w="2693" w:type="dxa"/>
            <w:hideMark/>
          </w:tcPr>
          <w:p w14:paraId="2E799056" w14:textId="11A29264" w:rsidR="002B6E69" w:rsidRPr="002B6E69" w:rsidRDefault="002B6E69" w:rsidP="002B6E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Fastsætter fokus og forventninger til sekretariatsledelsen.</w:t>
            </w:r>
            <w:r w:rsidR="00A858A2">
              <w:rPr>
                <w:sz w:val="20"/>
                <w:szCs w:val="20"/>
              </w:rPr>
              <w:t xml:space="preserve"> Sikrer retning og giver bestyrelsen værktøjer til at følge op.</w:t>
            </w:r>
          </w:p>
        </w:tc>
        <w:tc>
          <w:tcPr>
            <w:tcW w:w="992" w:type="dxa"/>
            <w:hideMark/>
          </w:tcPr>
          <w:p w14:paraId="08A30D29" w14:textId="77777777" w:rsidR="002B6E69" w:rsidRPr="002B6E69" w:rsidRDefault="002B6E69" w:rsidP="002B6E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Bilag A6 og kap. 3</w:t>
            </w:r>
          </w:p>
        </w:tc>
        <w:tc>
          <w:tcPr>
            <w:tcW w:w="3396" w:type="dxa"/>
            <w:hideMark/>
          </w:tcPr>
          <w:p w14:paraId="4FB83856" w14:textId="1A679978" w:rsidR="002B6E69" w:rsidRDefault="00A858A2" w:rsidP="002B6E6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Skal løbende tilpasses strategi og aktuelle fokusområder.</w:t>
            </w:r>
            <w:r w:rsidR="00BB2A75">
              <w:rPr>
                <w:sz w:val="20"/>
                <w:szCs w:val="20"/>
              </w:rPr>
              <w:t xml:space="preserve"> Generalsekretæren bør altid få lejlighed til at formulere første udspil</w:t>
            </w:r>
            <w:r w:rsidR="00A914CE">
              <w:rPr>
                <w:sz w:val="20"/>
                <w:szCs w:val="20"/>
              </w:rPr>
              <w:t xml:space="preserve">, fordi det er </w:t>
            </w:r>
            <w:r w:rsidR="00A914CE">
              <w:rPr>
                <w:sz w:val="20"/>
                <w:szCs w:val="20"/>
              </w:rPr>
              <w:lastRenderedPageBreak/>
              <w:t>tæt knyttet til operationaliseringen af strategien.</w:t>
            </w:r>
          </w:p>
          <w:p w14:paraId="28F77B55" w14:textId="77777777" w:rsidR="00A858A2" w:rsidRDefault="00A858A2" w:rsidP="002B6E69">
            <w:pPr>
              <w:cnfStyle w:val="000000100000" w:firstRow="0" w:lastRow="0" w:firstColumn="0" w:lastColumn="0" w:oddVBand="0" w:evenVBand="0" w:oddHBand="1" w:evenHBand="0" w:firstRowFirstColumn="0" w:firstRowLastColumn="0" w:lastRowFirstColumn="0" w:lastRowLastColumn="0"/>
              <w:rPr>
                <w:sz w:val="20"/>
                <w:szCs w:val="20"/>
              </w:rPr>
            </w:pPr>
          </w:p>
          <w:p w14:paraId="723C902B" w14:textId="4563B233" w:rsidR="00A858A2" w:rsidRPr="002B6E69" w:rsidRDefault="00A858A2" w:rsidP="002B6E69">
            <w:pPr>
              <w:cnfStyle w:val="000000100000" w:firstRow="0" w:lastRow="0" w:firstColumn="0" w:lastColumn="0" w:oddVBand="0" w:evenVBand="0" w:oddHBand="1" w:evenHBand="0" w:firstRowFirstColumn="0" w:firstRowLastColumn="0" w:lastRowFirstColumn="0" w:lastRowLastColumn="0"/>
              <w:rPr>
                <w:sz w:val="20"/>
                <w:szCs w:val="20"/>
              </w:rPr>
            </w:pPr>
          </w:p>
        </w:tc>
      </w:tr>
      <w:tr w:rsidR="00F10D4D" w:rsidRPr="002B6E69" w14:paraId="12EC47ED" w14:textId="77777777" w:rsidTr="004D2369">
        <w:tc>
          <w:tcPr>
            <w:cnfStyle w:val="001000000000" w:firstRow="0" w:lastRow="0" w:firstColumn="1" w:lastColumn="0" w:oddVBand="0" w:evenVBand="0" w:oddHBand="0" w:evenHBand="0" w:firstRowFirstColumn="0" w:firstRowLastColumn="0" w:lastRowFirstColumn="0" w:lastRowLastColumn="0"/>
            <w:tcW w:w="2547" w:type="dxa"/>
            <w:hideMark/>
          </w:tcPr>
          <w:p w14:paraId="2B303537" w14:textId="0807A39D" w:rsidR="002B6E69" w:rsidRPr="002B6E69" w:rsidRDefault="00A858A2" w:rsidP="002B6E69">
            <w:pPr>
              <w:rPr>
                <w:sz w:val="20"/>
                <w:szCs w:val="20"/>
              </w:rPr>
            </w:pPr>
            <w:r>
              <w:rPr>
                <w:sz w:val="20"/>
                <w:szCs w:val="20"/>
              </w:rPr>
              <w:lastRenderedPageBreak/>
              <w:t>Ledelsesmæssigt samarbejde med sekretariatsledelsen</w:t>
            </w:r>
          </w:p>
        </w:tc>
        <w:tc>
          <w:tcPr>
            <w:tcW w:w="2693" w:type="dxa"/>
            <w:hideMark/>
          </w:tcPr>
          <w:p w14:paraId="7A644379" w14:textId="0ECD88D7" w:rsidR="002B6E69" w:rsidRDefault="00A858A2" w:rsidP="002B6E6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Omfatter f.eks. hyppighed og karakter af sparring mellem </w:t>
            </w:r>
            <w:r w:rsidR="00BB2A75">
              <w:rPr>
                <w:sz w:val="20"/>
                <w:szCs w:val="20"/>
              </w:rPr>
              <w:t>generalsekretær</w:t>
            </w:r>
            <w:r>
              <w:rPr>
                <w:sz w:val="20"/>
                <w:szCs w:val="20"/>
              </w:rPr>
              <w:t xml:space="preserve"> og </w:t>
            </w:r>
            <w:proofErr w:type="spellStart"/>
            <w:r>
              <w:rPr>
                <w:sz w:val="20"/>
                <w:szCs w:val="20"/>
              </w:rPr>
              <w:t>forpersonskabet</w:t>
            </w:r>
            <w:proofErr w:type="spellEnd"/>
            <w:r w:rsidR="00A914CE">
              <w:rPr>
                <w:sz w:val="20"/>
                <w:szCs w:val="20"/>
              </w:rPr>
              <w:t>, aftale om forhold, der altid skal forelægges bestyrelsen, og evt. gråzoner</w:t>
            </w:r>
            <w:r w:rsidR="00CE65D5">
              <w:rPr>
                <w:sz w:val="20"/>
                <w:szCs w:val="20"/>
              </w:rPr>
              <w:t>.</w:t>
            </w:r>
          </w:p>
          <w:p w14:paraId="2CE64AF1" w14:textId="77777777" w:rsidR="00A914CE" w:rsidRDefault="00A914CE" w:rsidP="002B6E69">
            <w:pPr>
              <w:cnfStyle w:val="000000000000" w:firstRow="0" w:lastRow="0" w:firstColumn="0" w:lastColumn="0" w:oddVBand="0" w:evenVBand="0" w:oddHBand="0" w:evenHBand="0" w:firstRowFirstColumn="0" w:firstRowLastColumn="0" w:lastRowFirstColumn="0" w:lastRowLastColumn="0"/>
              <w:rPr>
                <w:sz w:val="20"/>
                <w:szCs w:val="20"/>
              </w:rPr>
            </w:pPr>
          </w:p>
          <w:p w14:paraId="72F208FA" w14:textId="57C147CC" w:rsidR="00A914CE" w:rsidRDefault="00A914CE" w:rsidP="002B6E6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Formuleres i hovedtræk i en ledelsesinstruks, der supplerer forretningsordenen</w:t>
            </w:r>
            <w:r w:rsidR="00CE65D5">
              <w:rPr>
                <w:sz w:val="20"/>
                <w:szCs w:val="20"/>
              </w:rPr>
              <w:t>s bilag</w:t>
            </w:r>
            <w:r>
              <w:rPr>
                <w:sz w:val="20"/>
                <w:szCs w:val="20"/>
              </w:rPr>
              <w:t>, og står over for en modsvarende bestyrelsesinstruks fra generalsekretæren.</w:t>
            </w:r>
          </w:p>
          <w:p w14:paraId="48652D8E" w14:textId="6017579D" w:rsidR="00A914CE" w:rsidRDefault="00A914CE" w:rsidP="002B6E69">
            <w:pPr>
              <w:cnfStyle w:val="000000000000" w:firstRow="0" w:lastRow="0" w:firstColumn="0" w:lastColumn="0" w:oddVBand="0" w:evenVBand="0" w:oddHBand="0" w:evenHBand="0" w:firstRowFirstColumn="0" w:firstRowLastColumn="0" w:lastRowFirstColumn="0" w:lastRowLastColumn="0"/>
              <w:rPr>
                <w:sz w:val="20"/>
                <w:szCs w:val="20"/>
              </w:rPr>
            </w:pPr>
          </w:p>
          <w:p w14:paraId="73764735" w14:textId="766C0697" w:rsidR="00A914CE" w:rsidRPr="002B6E69" w:rsidRDefault="00A914CE" w:rsidP="002B6E69">
            <w:pPr>
              <w:cnfStyle w:val="000000000000" w:firstRow="0" w:lastRow="0" w:firstColumn="0" w:lastColumn="0" w:oddVBand="0" w:evenVBand="0" w:oddHBand="0" w:evenHBand="0" w:firstRowFirstColumn="0" w:firstRowLastColumn="0" w:lastRowFirstColumn="0" w:lastRowLastColumn="0"/>
              <w:rPr>
                <w:sz w:val="20"/>
                <w:szCs w:val="20"/>
              </w:rPr>
            </w:pPr>
          </w:p>
        </w:tc>
        <w:tc>
          <w:tcPr>
            <w:tcW w:w="992" w:type="dxa"/>
            <w:hideMark/>
          </w:tcPr>
          <w:p w14:paraId="1B96C05B" w14:textId="77777777" w:rsidR="002B6E69" w:rsidRPr="002B6E69" w:rsidRDefault="002B6E69" w:rsidP="002B6E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Bilag A6</w:t>
            </w:r>
          </w:p>
        </w:tc>
        <w:tc>
          <w:tcPr>
            <w:tcW w:w="3396" w:type="dxa"/>
            <w:hideMark/>
          </w:tcPr>
          <w:p w14:paraId="5B571282" w14:textId="758DF26C" w:rsidR="00A914CE" w:rsidRDefault="00A914CE" w:rsidP="002B6E6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Ledelsesinstruksen revideres årligt ved bestyrelsesårets start.</w:t>
            </w:r>
          </w:p>
          <w:p w14:paraId="30F95681" w14:textId="77777777" w:rsidR="00A914CE" w:rsidRDefault="00A914CE" w:rsidP="002B6E69">
            <w:pPr>
              <w:cnfStyle w:val="000000000000" w:firstRow="0" w:lastRow="0" w:firstColumn="0" w:lastColumn="0" w:oddVBand="0" w:evenVBand="0" w:oddHBand="0" w:evenHBand="0" w:firstRowFirstColumn="0" w:firstRowLastColumn="0" w:lastRowFirstColumn="0" w:lastRowLastColumn="0"/>
              <w:rPr>
                <w:sz w:val="20"/>
                <w:szCs w:val="20"/>
              </w:rPr>
            </w:pPr>
          </w:p>
          <w:p w14:paraId="015E1F88" w14:textId="23AEA626" w:rsidR="00A858A2" w:rsidRPr="002B6E69" w:rsidRDefault="00A914CE" w:rsidP="002B6E6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Derudover v</w:t>
            </w:r>
            <w:r w:rsidR="002B6E69" w:rsidRPr="002B6E69">
              <w:rPr>
                <w:sz w:val="20"/>
                <w:szCs w:val="20"/>
              </w:rPr>
              <w:t>ed kriser, nye opgaver eller udskiftning.</w:t>
            </w:r>
            <w:r w:rsidR="00A858A2">
              <w:rPr>
                <w:sz w:val="20"/>
                <w:szCs w:val="20"/>
              </w:rPr>
              <w:t xml:space="preserve"> N</w:t>
            </w:r>
            <w:r w:rsidR="00A858A2" w:rsidRPr="00A858A2">
              <w:rPr>
                <w:sz w:val="20"/>
                <w:szCs w:val="20"/>
              </w:rPr>
              <w:t xml:space="preserve">ærheden mellem </w:t>
            </w:r>
            <w:r w:rsidR="00BB2A75">
              <w:rPr>
                <w:sz w:val="20"/>
                <w:szCs w:val="20"/>
              </w:rPr>
              <w:t>daglig ledelse</w:t>
            </w:r>
            <w:r w:rsidR="00A858A2" w:rsidRPr="00A858A2">
              <w:rPr>
                <w:sz w:val="20"/>
                <w:szCs w:val="20"/>
              </w:rPr>
              <w:t xml:space="preserve"> og bestyrelse skal tilpasses den strategiske situation omkring foreningen - høj kompleksitet kræver højt nærvær</w:t>
            </w:r>
          </w:p>
        </w:tc>
      </w:tr>
      <w:tr w:rsidR="00916428" w:rsidRPr="002B6E69" w14:paraId="0D7D2539" w14:textId="77777777" w:rsidTr="004D2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0D900653" w14:textId="69AE4ED5" w:rsidR="002B6E69" w:rsidRPr="002B6E69" w:rsidRDefault="002B6E69" w:rsidP="002B6E69">
            <w:pPr>
              <w:rPr>
                <w:sz w:val="20"/>
                <w:szCs w:val="20"/>
              </w:rPr>
            </w:pPr>
            <w:r w:rsidRPr="002B6E69">
              <w:rPr>
                <w:sz w:val="20"/>
                <w:szCs w:val="20"/>
              </w:rPr>
              <w:t>Arbejdsudval</w:t>
            </w:r>
            <w:r w:rsidR="00E5071A">
              <w:rPr>
                <w:sz w:val="20"/>
                <w:szCs w:val="20"/>
              </w:rPr>
              <w:t>g</w:t>
            </w:r>
          </w:p>
        </w:tc>
        <w:tc>
          <w:tcPr>
            <w:tcW w:w="2693" w:type="dxa"/>
            <w:hideMark/>
          </w:tcPr>
          <w:p w14:paraId="694F581B" w14:textId="57B49984" w:rsidR="002B6E69" w:rsidRPr="002B6E69" w:rsidRDefault="002B6E69" w:rsidP="002B6E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 xml:space="preserve">Midlertidige </w:t>
            </w:r>
            <w:r w:rsidR="00BB2A75">
              <w:rPr>
                <w:sz w:val="20"/>
                <w:szCs w:val="20"/>
              </w:rPr>
              <w:t>udvalg under bestyrelsen, f.eks.</w:t>
            </w:r>
            <w:r w:rsidRPr="002B6E69">
              <w:rPr>
                <w:sz w:val="20"/>
                <w:szCs w:val="20"/>
              </w:rPr>
              <w:t xml:space="preserve"> med forberedende funktion.</w:t>
            </w:r>
            <w:r w:rsidR="00E5071A">
              <w:rPr>
                <w:sz w:val="20"/>
                <w:szCs w:val="20"/>
              </w:rPr>
              <w:t xml:space="preserve"> Kan få delegeret beslutningskompetence fra bestyrelsen, men oftest begrænset til at lave indstillinger til den samlede bestyrelse.</w:t>
            </w:r>
          </w:p>
        </w:tc>
        <w:tc>
          <w:tcPr>
            <w:tcW w:w="992" w:type="dxa"/>
            <w:hideMark/>
          </w:tcPr>
          <w:p w14:paraId="23F403FA" w14:textId="77777777" w:rsidR="002B6E69" w:rsidRPr="002B6E69" w:rsidRDefault="002B6E69" w:rsidP="002B6E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Bilag A</w:t>
            </w:r>
          </w:p>
        </w:tc>
        <w:tc>
          <w:tcPr>
            <w:tcW w:w="3396" w:type="dxa"/>
            <w:hideMark/>
          </w:tcPr>
          <w:p w14:paraId="634948DD" w14:textId="7521509B" w:rsidR="002B6E69" w:rsidRPr="002B6E69" w:rsidRDefault="002B6E69" w:rsidP="002B6E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Når sager er komplekse eller tidskrævende</w:t>
            </w:r>
            <w:r w:rsidR="00E5071A">
              <w:rPr>
                <w:sz w:val="20"/>
                <w:szCs w:val="20"/>
              </w:rPr>
              <w:t>, og ikke behøver alle bestyrelsesmedlemmer involveret i analysen</w:t>
            </w:r>
            <w:r w:rsidRPr="002B6E69">
              <w:rPr>
                <w:sz w:val="20"/>
                <w:szCs w:val="20"/>
              </w:rPr>
              <w:t>.</w:t>
            </w:r>
            <w:r w:rsidR="00BB2A75">
              <w:rPr>
                <w:sz w:val="20"/>
                <w:szCs w:val="20"/>
              </w:rPr>
              <w:t xml:space="preserve"> Det kan være et udvalg til at revidere og indstille ændring af forretningsorden, eller</w:t>
            </w:r>
            <w:r w:rsidR="00E5071A">
              <w:rPr>
                <w:sz w:val="20"/>
                <w:szCs w:val="20"/>
              </w:rPr>
              <w:t xml:space="preserve"> forestå en ansættelse af generalsekretær.</w:t>
            </w:r>
            <w:r w:rsidR="00BB2A75">
              <w:rPr>
                <w:sz w:val="20"/>
                <w:szCs w:val="20"/>
              </w:rPr>
              <w:t xml:space="preserve"> </w:t>
            </w:r>
          </w:p>
        </w:tc>
      </w:tr>
      <w:tr w:rsidR="00F10D4D" w:rsidRPr="002B6E69" w14:paraId="6EB3F844" w14:textId="77777777" w:rsidTr="004D2369">
        <w:tc>
          <w:tcPr>
            <w:cnfStyle w:val="001000000000" w:firstRow="0" w:lastRow="0" w:firstColumn="1" w:lastColumn="0" w:oddVBand="0" w:evenVBand="0" w:oddHBand="0" w:evenHBand="0" w:firstRowFirstColumn="0" w:firstRowLastColumn="0" w:lastRowFirstColumn="0" w:lastRowLastColumn="0"/>
            <w:tcW w:w="2547" w:type="dxa"/>
            <w:hideMark/>
          </w:tcPr>
          <w:p w14:paraId="1509B481" w14:textId="77777777" w:rsidR="002B6E69" w:rsidRPr="002B6E69" w:rsidRDefault="002B6E69" w:rsidP="002B6E69">
            <w:pPr>
              <w:rPr>
                <w:sz w:val="20"/>
                <w:szCs w:val="20"/>
              </w:rPr>
            </w:pPr>
            <w:r w:rsidRPr="002B6E69">
              <w:rPr>
                <w:sz w:val="20"/>
                <w:szCs w:val="20"/>
              </w:rPr>
              <w:t>Indsatsprioriteringer og årshjul</w:t>
            </w:r>
          </w:p>
        </w:tc>
        <w:tc>
          <w:tcPr>
            <w:tcW w:w="2693" w:type="dxa"/>
            <w:hideMark/>
          </w:tcPr>
          <w:p w14:paraId="305E8691" w14:textId="77777777" w:rsidR="002B6E69" w:rsidRPr="002B6E69" w:rsidRDefault="002B6E69" w:rsidP="002B6E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Temaer, kampagner eller strategiske fokusområder.</w:t>
            </w:r>
          </w:p>
        </w:tc>
        <w:tc>
          <w:tcPr>
            <w:tcW w:w="992" w:type="dxa"/>
            <w:hideMark/>
          </w:tcPr>
          <w:p w14:paraId="355D2A04" w14:textId="77777777" w:rsidR="002B6E69" w:rsidRPr="002B6E69" w:rsidRDefault="002B6E69" w:rsidP="002B6E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Kap. 5 og årsplan</w:t>
            </w:r>
          </w:p>
        </w:tc>
        <w:tc>
          <w:tcPr>
            <w:tcW w:w="3396" w:type="dxa"/>
            <w:hideMark/>
          </w:tcPr>
          <w:p w14:paraId="52219DEA" w14:textId="2CEC2FC2" w:rsidR="002B6E69" w:rsidRPr="002B6E69" w:rsidRDefault="002B6E69" w:rsidP="002B6E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Ved nye behov eller ændrede omstændigheder.</w:t>
            </w:r>
          </w:p>
        </w:tc>
      </w:tr>
      <w:tr w:rsidR="00916428" w:rsidRPr="002B6E69" w14:paraId="0A63CC96" w14:textId="77777777" w:rsidTr="004D2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094835E1" w14:textId="77777777" w:rsidR="002B6E69" w:rsidRPr="002B6E69" w:rsidRDefault="002B6E69" w:rsidP="002B6E69">
            <w:pPr>
              <w:rPr>
                <w:sz w:val="20"/>
                <w:szCs w:val="20"/>
              </w:rPr>
            </w:pPr>
            <w:r w:rsidRPr="002B6E69">
              <w:rPr>
                <w:sz w:val="20"/>
                <w:szCs w:val="20"/>
              </w:rPr>
              <w:t>Særlige orienteringer og tilsyn</w:t>
            </w:r>
          </w:p>
        </w:tc>
        <w:tc>
          <w:tcPr>
            <w:tcW w:w="2693" w:type="dxa"/>
            <w:hideMark/>
          </w:tcPr>
          <w:p w14:paraId="32479EE1" w14:textId="3A236C54" w:rsidR="002B6E69" w:rsidRPr="002B6E69" w:rsidRDefault="00A858A2" w:rsidP="002B6E6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w:t>
            </w:r>
            <w:r w:rsidRPr="00A858A2">
              <w:rPr>
                <w:sz w:val="20"/>
                <w:szCs w:val="20"/>
              </w:rPr>
              <w:t>et er en god måde at udøve tilsynsvirket at løbende (med acceptabelt varsel) at bede direktionen give særlige orienteringer omkring emner fra driften, der har bestyrelsens interesse. Det kan være f.eks. medlemstilgang eller udmøntningen af public affairs strategier etc.</w:t>
            </w:r>
          </w:p>
        </w:tc>
        <w:tc>
          <w:tcPr>
            <w:tcW w:w="992" w:type="dxa"/>
            <w:hideMark/>
          </w:tcPr>
          <w:p w14:paraId="00A6E2AD" w14:textId="77777777" w:rsidR="002B6E69" w:rsidRPr="002B6E69" w:rsidRDefault="002B6E69" w:rsidP="002B6E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Bilag A4 og A6</w:t>
            </w:r>
          </w:p>
        </w:tc>
        <w:tc>
          <w:tcPr>
            <w:tcW w:w="3396" w:type="dxa"/>
            <w:hideMark/>
          </w:tcPr>
          <w:p w14:paraId="1D52BE86" w14:textId="347162FE" w:rsidR="002B6E69" w:rsidRPr="002B6E69" w:rsidRDefault="002B6E69" w:rsidP="002B6E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Ved tvivl, behov for</w:t>
            </w:r>
            <w:r w:rsidR="00E5071A">
              <w:rPr>
                <w:sz w:val="20"/>
                <w:szCs w:val="20"/>
              </w:rPr>
              <w:t xml:space="preserve"> øget</w:t>
            </w:r>
            <w:r w:rsidRPr="002B6E69">
              <w:rPr>
                <w:sz w:val="20"/>
                <w:szCs w:val="20"/>
              </w:rPr>
              <w:t xml:space="preserve"> indsigt eller kvalitetskontrol.</w:t>
            </w:r>
          </w:p>
        </w:tc>
      </w:tr>
      <w:tr w:rsidR="00F10D4D" w:rsidRPr="002B6E69" w14:paraId="17664614" w14:textId="77777777" w:rsidTr="004D2369">
        <w:tc>
          <w:tcPr>
            <w:cnfStyle w:val="001000000000" w:firstRow="0" w:lastRow="0" w:firstColumn="1" w:lastColumn="0" w:oddVBand="0" w:evenVBand="0" w:oddHBand="0" w:evenHBand="0" w:firstRowFirstColumn="0" w:firstRowLastColumn="0" w:lastRowFirstColumn="0" w:lastRowLastColumn="0"/>
            <w:tcW w:w="2547" w:type="dxa"/>
            <w:hideMark/>
          </w:tcPr>
          <w:p w14:paraId="31AC546C" w14:textId="77777777" w:rsidR="002B6E69" w:rsidRPr="002B6E69" w:rsidRDefault="002B6E69" w:rsidP="002B6E69">
            <w:pPr>
              <w:rPr>
                <w:sz w:val="20"/>
                <w:szCs w:val="20"/>
              </w:rPr>
            </w:pPr>
            <w:r w:rsidRPr="002B6E69">
              <w:rPr>
                <w:sz w:val="20"/>
                <w:szCs w:val="20"/>
              </w:rPr>
              <w:t>Budgetrammer for aktiviteter og rejser</w:t>
            </w:r>
          </w:p>
        </w:tc>
        <w:tc>
          <w:tcPr>
            <w:tcW w:w="2693" w:type="dxa"/>
            <w:hideMark/>
          </w:tcPr>
          <w:p w14:paraId="3B2F7EBA" w14:textId="77777777" w:rsidR="002B6E69" w:rsidRPr="002B6E69" w:rsidRDefault="002B6E69" w:rsidP="002B6E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Prioritering af ressourcer til bestyrelsesaktiviteter.</w:t>
            </w:r>
          </w:p>
        </w:tc>
        <w:tc>
          <w:tcPr>
            <w:tcW w:w="992" w:type="dxa"/>
            <w:hideMark/>
          </w:tcPr>
          <w:p w14:paraId="281D6C58" w14:textId="77777777" w:rsidR="002B6E69" w:rsidRPr="002B6E69" w:rsidRDefault="002B6E69" w:rsidP="002B6E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Bilag A2</w:t>
            </w:r>
          </w:p>
        </w:tc>
        <w:tc>
          <w:tcPr>
            <w:tcW w:w="3396" w:type="dxa"/>
            <w:hideMark/>
          </w:tcPr>
          <w:p w14:paraId="0BD221C5" w14:textId="0C6FB6DF" w:rsidR="002B6E69" w:rsidRPr="002B6E69" w:rsidRDefault="002B6E69" w:rsidP="002B6E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Ved ny årscyklus</w:t>
            </w:r>
            <w:r w:rsidR="00E5071A">
              <w:rPr>
                <w:sz w:val="20"/>
                <w:szCs w:val="20"/>
              </w:rPr>
              <w:t>, ændrede behov,</w:t>
            </w:r>
            <w:r w:rsidRPr="002B6E69">
              <w:rPr>
                <w:sz w:val="20"/>
                <w:szCs w:val="20"/>
              </w:rPr>
              <w:t xml:space="preserve"> eller finansiel udvikling.</w:t>
            </w:r>
          </w:p>
        </w:tc>
      </w:tr>
      <w:tr w:rsidR="00916428" w:rsidRPr="002B6E69" w14:paraId="22A1FF3E" w14:textId="77777777" w:rsidTr="004D2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499B39FE" w14:textId="77777777" w:rsidR="002B6E69" w:rsidRPr="002B6E69" w:rsidRDefault="002B6E69" w:rsidP="002B6E69">
            <w:pPr>
              <w:rPr>
                <w:sz w:val="20"/>
                <w:szCs w:val="20"/>
              </w:rPr>
            </w:pPr>
            <w:r w:rsidRPr="002B6E69">
              <w:rPr>
                <w:sz w:val="20"/>
                <w:szCs w:val="20"/>
              </w:rPr>
              <w:t>Medlemsdialog og inddragelsesform</w:t>
            </w:r>
          </w:p>
        </w:tc>
        <w:tc>
          <w:tcPr>
            <w:tcW w:w="2693" w:type="dxa"/>
            <w:hideMark/>
          </w:tcPr>
          <w:p w14:paraId="630C9F1C" w14:textId="77777777" w:rsidR="002B6E69" w:rsidRPr="002B6E69" w:rsidRDefault="002B6E69" w:rsidP="002B6E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Hvordan bestyrelsen orienterer og engagerer medlemskredsen.</w:t>
            </w:r>
          </w:p>
        </w:tc>
        <w:tc>
          <w:tcPr>
            <w:tcW w:w="992" w:type="dxa"/>
            <w:hideMark/>
          </w:tcPr>
          <w:p w14:paraId="7640ED34" w14:textId="77777777" w:rsidR="002B6E69" w:rsidRPr="002B6E69" w:rsidRDefault="002B6E69" w:rsidP="002B6E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Kap. 3 og A3</w:t>
            </w:r>
          </w:p>
        </w:tc>
        <w:tc>
          <w:tcPr>
            <w:tcW w:w="3396" w:type="dxa"/>
            <w:hideMark/>
          </w:tcPr>
          <w:p w14:paraId="33D8E3A5" w14:textId="792CDDA2" w:rsidR="002B6E69" w:rsidRPr="002B6E69" w:rsidRDefault="002B6E69" w:rsidP="002B6E69">
            <w:pPr>
              <w:cnfStyle w:val="000000100000" w:firstRow="0" w:lastRow="0" w:firstColumn="0" w:lastColumn="0" w:oddVBand="0" w:evenVBand="0" w:oddHBand="1" w:evenHBand="0" w:firstRowFirstColumn="0" w:firstRowLastColumn="0" w:lastRowFirstColumn="0" w:lastRowLastColumn="0"/>
              <w:rPr>
                <w:sz w:val="20"/>
                <w:szCs w:val="20"/>
              </w:rPr>
            </w:pPr>
            <w:r w:rsidRPr="002B6E69">
              <w:rPr>
                <w:sz w:val="20"/>
                <w:szCs w:val="20"/>
              </w:rPr>
              <w:t xml:space="preserve">Ved </w:t>
            </w:r>
            <w:r w:rsidR="00E5071A">
              <w:rPr>
                <w:sz w:val="20"/>
                <w:szCs w:val="20"/>
              </w:rPr>
              <w:t>ændringer</w:t>
            </w:r>
            <w:r w:rsidRPr="002B6E69">
              <w:rPr>
                <w:sz w:val="20"/>
                <w:szCs w:val="20"/>
              </w:rPr>
              <w:t xml:space="preserve"> i medlemskreds,</w:t>
            </w:r>
            <w:r w:rsidR="00E5071A">
              <w:rPr>
                <w:sz w:val="20"/>
                <w:szCs w:val="20"/>
              </w:rPr>
              <w:t xml:space="preserve"> medlemsønsker,</w:t>
            </w:r>
            <w:r w:rsidRPr="002B6E69">
              <w:rPr>
                <w:sz w:val="20"/>
                <w:szCs w:val="20"/>
              </w:rPr>
              <w:t xml:space="preserve"> digitalisering</w:t>
            </w:r>
            <w:r w:rsidR="00E5071A">
              <w:rPr>
                <w:sz w:val="20"/>
                <w:szCs w:val="20"/>
              </w:rPr>
              <w:t>smuligheder</w:t>
            </w:r>
            <w:r w:rsidRPr="002B6E69">
              <w:rPr>
                <w:sz w:val="20"/>
                <w:szCs w:val="20"/>
              </w:rPr>
              <w:t xml:space="preserve"> eller behov for </w:t>
            </w:r>
            <w:r w:rsidR="00E5071A">
              <w:rPr>
                <w:sz w:val="20"/>
                <w:szCs w:val="20"/>
              </w:rPr>
              <w:t xml:space="preserve">øget </w:t>
            </w:r>
            <w:r w:rsidRPr="002B6E69">
              <w:rPr>
                <w:sz w:val="20"/>
                <w:szCs w:val="20"/>
              </w:rPr>
              <w:t>legitimitet</w:t>
            </w:r>
            <w:r w:rsidR="00E5071A">
              <w:rPr>
                <w:sz w:val="20"/>
                <w:szCs w:val="20"/>
              </w:rPr>
              <w:t xml:space="preserve"> gennem medlemsinddragelse.</w:t>
            </w:r>
          </w:p>
        </w:tc>
      </w:tr>
      <w:tr w:rsidR="00F10D4D" w:rsidRPr="002B6E69" w14:paraId="7BB69091" w14:textId="77777777" w:rsidTr="004D2369">
        <w:tc>
          <w:tcPr>
            <w:cnfStyle w:val="001000000000" w:firstRow="0" w:lastRow="0" w:firstColumn="1" w:lastColumn="0" w:oddVBand="0" w:evenVBand="0" w:oddHBand="0" w:evenHBand="0" w:firstRowFirstColumn="0" w:firstRowLastColumn="0" w:lastRowFirstColumn="0" w:lastRowLastColumn="0"/>
            <w:tcW w:w="2547" w:type="dxa"/>
            <w:hideMark/>
          </w:tcPr>
          <w:p w14:paraId="3BC9C03F" w14:textId="77777777" w:rsidR="002B6E69" w:rsidRPr="002B6E69" w:rsidRDefault="002B6E69" w:rsidP="002B6E69">
            <w:pPr>
              <w:rPr>
                <w:sz w:val="20"/>
                <w:szCs w:val="20"/>
              </w:rPr>
            </w:pPr>
            <w:r w:rsidRPr="002B6E69">
              <w:rPr>
                <w:sz w:val="20"/>
                <w:szCs w:val="20"/>
              </w:rPr>
              <w:t>Kapacitetsudvikling i bestyrelsen</w:t>
            </w:r>
          </w:p>
        </w:tc>
        <w:tc>
          <w:tcPr>
            <w:tcW w:w="2693" w:type="dxa"/>
            <w:hideMark/>
          </w:tcPr>
          <w:p w14:paraId="45E0F8BE" w14:textId="7FD7F576" w:rsidR="002B6E69" w:rsidRPr="002B6E69" w:rsidRDefault="002B6E69" w:rsidP="002B6E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Temamøder, videndeling og intern opkvalificering</w:t>
            </w:r>
            <w:r w:rsidR="00E5071A">
              <w:rPr>
                <w:sz w:val="20"/>
                <w:szCs w:val="20"/>
              </w:rPr>
              <w:t xml:space="preserve"> - eller inddragelse af ekstern ekspertise.</w:t>
            </w:r>
          </w:p>
        </w:tc>
        <w:tc>
          <w:tcPr>
            <w:tcW w:w="992" w:type="dxa"/>
            <w:hideMark/>
          </w:tcPr>
          <w:p w14:paraId="62B37247" w14:textId="77777777" w:rsidR="002B6E69" w:rsidRPr="002B6E69" w:rsidRDefault="002B6E69" w:rsidP="002B6E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Kap. 5</w:t>
            </w:r>
          </w:p>
        </w:tc>
        <w:tc>
          <w:tcPr>
            <w:tcW w:w="3396" w:type="dxa"/>
            <w:hideMark/>
          </w:tcPr>
          <w:p w14:paraId="19340528" w14:textId="77777777" w:rsidR="002B6E69" w:rsidRPr="002B6E69" w:rsidRDefault="002B6E69" w:rsidP="002B6E69">
            <w:pPr>
              <w:cnfStyle w:val="000000000000" w:firstRow="0" w:lastRow="0" w:firstColumn="0" w:lastColumn="0" w:oddVBand="0" w:evenVBand="0" w:oddHBand="0" w:evenHBand="0" w:firstRowFirstColumn="0" w:firstRowLastColumn="0" w:lastRowFirstColumn="0" w:lastRowLastColumn="0"/>
              <w:rPr>
                <w:sz w:val="20"/>
                <w:szCs w:val="20"/>
              </w:rPr>
            </w:pPr>
            <w:r w:rsidRPr="002B6E69">
              <w:rPr>
                <w:sz w:val="20"/>
                <w:szCs w:val="20"/>
              </w:rPr>
              <w:t>Ved nye opgaver eller kompetencegab.</w:t>
            </w:r>
          </w:p>
        </w:tc>
      </w:tr>
    </w:tbl>
    <w:p w14:paraId="59B1208D" w14:textId="77777777" w:rsidR="002B6E69" w:rsidRPr="00125C11" w:rsidRDefault="002B6E69" w:rsidP="002B6E69"/>
    <w:p w14:paraId="356D9EF8" w14:textId="77777777" w:rsidR="00125C11" w:rsidRDefault="00125C11" w:rsidP="00DD06AA"/>
    <w:p w14:paraId="79964372" w14:textId="77777777" w:rsidR="006011A4" w:rsidRDefault="006011A4" w:rsidP="00125C11">
      <w:pPr>
        <w:rPr>
          <w:b/>
          <w:bCs/>
        </w:rPr>
      </w:pPr>
    </w:p>
    <w:p w14:paraId="4CFE3976" w14:textId="77777777" w:rsidR="006011A4" w:rsidRDefault="006011A4" w:rsidP="00125C11">
      <w:pPr>
        <w:rPr>
          <w:b/>
          <w:bCs/>
        </w:rPr>
      </w:pPr>
    </w:p>
    <w:p w14:paraId="64A46F6F" w14:textId="14A65B03" w:rsidR="00125C11" w:rsidRPr="00125C11" w:rsidRDefault="00125C11" w:rsidP="00125C11">
      <w:pPr>
        <w:rPr>
          <w:b/>
          <w:bCs/>
        </w:rPr>
      </w:pPr>
      <w:r w:rsidRPr="00125C11">
        <w:rPr>
          <w:b/>
          <w:bCs/>
        </w:rPr>
        <w:lastRenderedPageBreak/>
        <w:t>Hvornår bør bestyrelsen bruge værktøjskassen?</w:t>
      </w:r>
    </w:p>
    <w:p w14:paraId="1353E040" w14:textId="77777777" w:rsidR="00125C11" w:rsidRDefault="00125C11" w:rsidP="00125C11">
      <w:r w:rsidRPr="00125C11">
        <w:t>Det afgørende for hvornår bestyrelsen griber til sine styringsværktøjer, bør være:</w:t>
      </w:r>
    </w:p>
    <w:p w14:paraId="5A0F601C" w14:textId="77777777" w:rsidR="001E5776" w:rsidRPr="00125C11" w:rsidRDefault="001E5776" w:rsidP="00125C11"/>
    <w:p w14:paraId="13CEB272" w14:textId="3C2B60C5" w:rsidR="00125C11" w:rsidRPr="00125C11" w:rsidRDefault="00125C11" w:rsidP="006E2C9B">
      <w:pPr>
        <w:pStyle w:val="Listeafsnit"/>
        <w:numPr>
          <w:ilvl w:val="0"/>
          <w:numId w:val="14"/>
        </w:numPr>
      </w:pPr>
      <w:r w:rsidRPr="00125C11">
        <w:t xml:space="preserve">Forandringer i omgivelserne </w:t>
      </w:r>
      <w:r w:rsidR="00C073B6">
        <w:t>-</w:t>
      </w:r>
      <w:r w:rsidRPr="00125C11">
        <w:t xml:space="preserve"> f.eks. lovgivning, donorvilkår, medlemsbehov.</w:t>
      </w:r>
    </w:p>
    <w:p w14:paraId="7BA085EB" w14:textId="2804E4E5" w:rsidR="00125C11" w:rsidRPr="00125C11" w:rsidRDefault="00125C11" w:rsidP="006E2C9B">
      <w:pPr>
        <w:pStyle w:val="Listeafsnit"/>
        <w:numPr>
          <w:ilvl w:val="0"/>
          <w:numId w:val="14"/>
        </w:numPr>
      </w:pPr>
      <w:r w:rsidRPr="00125C11">
        <w:t xml:space="preserve">Observationer fra </w:t>
      </w:r>
      <w:r w:rsidR="001E5776">
        <w:t xml:space="preserve">bestyrelsens </w:t>
      </w:r>
      <w:r w:rsidRPr="00125C11">
        <w:t xml:space="preserve">tilsyn </w:t>
      </w:r>
      <w:r w:rsidR="00C073B6">
        <w:t>-</w:t>
      </w:r>
      <w:r w:rsidRPr="00125C11">
        <w:t xml:space="preserve"> f.eks. faldende kvalitet, samarbejdsproblemer, usikker økonomi.</w:t>
      </w:r>
    </w:p>
    <w:p w14:paraId="583E85A6" w14:textId="1C1D315A" w:rsidR="00125C11" w:rsidRPr="00125C11" w:rsidRDefault="00125C11" w:rsidP="006E2C9B">
      <w:pPr>
        <w:pStyle w:val="Listeafsnit"/>
        <w:numPr>
          <w:ilvl w:val="0"/>
          <w:numId w:val="14"/>
        </w:numPr>
      </w:pPr>
      <w:r w:rsidRPr="00125C11">
        <w:t xml:space="preserve">Evaluerings- og læringspunkter </w:t>
      </w:r>
      <w:r w:rsidR="00C073B6">
        <w:t>-</w:t>
      </w:r>
      <w:r w:rsidRPr="00125C11">
        <w:t xml:space="preserve"> f.eks. resultater fra medlemsevalueringer eller audits.</w:t>
      </w:r>
    </w:p>
    <w:p w14:paraId="719A261D" w14:textId="26281D1F" w:rsidR="00125C11" w:rsidRPr="00125C11" w:rsidRDefault="00125C11" w:rsidP="006E2C9B">
      <w:pPr>
        <w:pStyle w:val="Listeafsnit"/>
        <w:numPr>
          <w:ilvl w:val="0"/>
          <w:numId w:val="14"/>
        </w:numPr>
      </w:pPr>
      <w:r w:rsidRPr="00125C11">
        <w:t xml:space="preserve">Ledelsesmæssige begivenheder </w:t>
      </w:r>
      <w:r w:rsidR="00843BE0">
        <w:t>-</w:t>
      </w:r>
      <w:r w:rsidRPr="00125C11">
        <w:t xml:space="preserve"> f.eks. udskiftning i sekretariat eller bestyrelse.</w:t>
      </w:r>
    </w:p>
    <w:p w14:paraId="41B52D8E" w14:textId="09C04544" w:rsidR="00125C11" w:rsidRPr="00125C11" w:rsidRDefault="00125C11" w:rsidP="006E2C9B">
      <w:pPr>
        <w:pStyle w:val="Listeafsnit"/>
        <w:numPr>
          <w:ilvl w:val="0"/>
          <w:numId w:val="14"/>
        </w:numPr>
      </w:pPr>
      <w:r w:rsidRPr="00125C11">
        <w:t xml:space="preserve">Strukturelle flaskehalse </w:t>
      </w:r>
      <w:r w:rsidR="00C073B6">
        <w:t>-</w:t>
      </w:r>
      <w:r w:rsidRPr="00125C11">
        <w:t xml:space="preserve"> f.eks. uklare snitflader mellem aktører eller ineffektive arbejdsgange.</w:t>
      </w:r>
    </w:p>
    <w:p w14:paraId="798EDB6F" w14:textId="77777777" w:rsidR="00125C11" w:rsidRPr="001E5776" w:rsidRDefault="00125C11" w:rsidP="00125C11"/>
    <w:p w14:paraId="1E7BBED5" w14:textId="77777777" w:rsidR="00DD06AA" w:rsidRDefault="00DD06AA" w:rsidP="00C478BC"/>
    <w:p w14:paraId="2858FF4F" w14:textId="77777777" w:rsidR="00DD06AA" w:rsidRDefault="00DD06AA" w:rsidP="00C478BC"/>
    <w:p w14:paraId="3B468164" w14:textId="77777777" w:rsidR="00DD06AA" w:rsidRDefault="00DD06AA" w:rsidP="00C478BC"/>
    <w:p w14:paraId="251E83B7" w14:textId="1EAFB875" w:rsidR="00413FBE" w:rsidRDefault="00413FBE" w:rsidP="00C478BC">
      <w:r>
        <w:br w:type="page"/>
      </w:r>
    </w:p>
    <w:p w14:paraId="56442417" w14:textId="5B20EF74" w:rsidR="00413FBE" w:rsidRDefault="00413FBE" w:rsidP="00413FBE">
      <w:pPr>
        <w:pStyle w:val="Overskrift1"/>
      </w:pPr>
      <w:bookmarkStart w:id="11" w:name="_Toc198502599"/>
      <w:bookmarkStart w:id="12" w:name="_Toc231317210"/>
      <w:r>
        <w:lastRenderedPageBreak/>
        <w:t xml:space="preserve">3 </w:t>
      </w:r>
      <w:r w:rsidR="00C478BC">
        <w:t>SÆRLIGE OPMÆRKSOMHEDSPUNKTER I CISU</w:t>
      </w:r>
      <w:bookmarkEnd w:id="11"/>
      <w:bookmarkEnd w:id="12"/>
    </w:p>
    <w:p w14:paraId="70CDCFEA" w14:textId="2C6F760E" w:rsidR="00083C37" w:rsidRDefault="00567C66" w:rsidP="00C478BC">
      <w:r>
        <w:t>De ovenstående regler</w:t>
      </w:r>
      <w:r w:rsidR="00E20497">
        <w:t xml:space="preserve"> </w:t>
      </w:r>
      <w:r w:rsidR="00083C37">
        <w:t xml:space="preserve">og anbefalinger </w:t>
      </w:r>
      <w:r>
        <w:t>er ikke unikke for CISU</w:t>
      </w:r>
      <w:r w:rsidR="002D6E17">
        <w:t>. De</w:t>
      </w:r>
      <w:r>
        <w:t xml:space="preserve"> gælder for alle foreninger af en vis størrelse og økonomi.</w:t>
      </w:r>
      <w:r w:rsidR="00083C37">
        <w:t xml:space="preserve"> I det følgende kapitel adresserer vi nogle af de forhold, der er unikke for </w:t>
      </w:r>
      <w:proofErr w:type="spellStart"/>
      <w:r w:rsidR="00083C37">
        <w:t>CISUs</w:t>
      </w:r>
      <w:proofErr w:type="spellEnd"/>
      <w:r w:rsidR="00083C37">
        <w:t xml:space="preserve"> formål og opgave, og som derfor stiller særlige krav til bestyrelsen. </w:t>
      </w:r>
      <w:r w:rsidR="00C478BC">
        <w:t xml:space="preserve">Her er der to forhold som adskiller os i foreningsmiljøet, og et tredje som er et værktøj til at beskytte og styrke de to andre. CISU er for det første en selvforvaltende puljeadministrator og en forening for foreninger. Det giver et stort økonomisk og </w:t>
      </w:r>
      <w:r w:rsidR="001E5776">
        <w:t>repræsentativt</w:t>
      </w:r>
      <w:r w:rsidR="00C478BC">
        <w:t xml:space="preserve"> ansvar, hvor det i særlig høj grad er afgørende at bestyrelsen arbejder med armslængde, og hele tiden tydeliggør sin overholdelse af det juridiske grundlag beskrevet i kapitel 1. </w:t>
      </w:r>
      <w:r w:rsidR="006011A4">
        <w:t xml:space="preserve">Af den årsag har </w:t>
      </w:r>
      <w:r w:rsidR="00C478BC">
        <w:t>vi i CISU har tradition for mere åbenhed og inklusion</w:t>
      </w:r>
      <w:r w:rsidR="002D6E17">
        <w:t xml:space="preserve"> i bestyrelsesarbejdet (f.eks. ved at tillade observatører)</w:t>
      </w:r>
      <w:r w:rsidR="00C478BC">
        <w:t>, end vi formelt er underlagt krav om.</w:t>
      </w:r>
    </w:p>
    <w:p w14:paraId="1081B421" w14:textId="77777777" w:rsidR="00083C37" w:rsidRDefault="00083C37" w:rsidP="00C478BC"/>
    <w:p w14:paraId="4069642D" w14:textId="77777777" w:rsidR="00083C37" w:rsidRDefault="00083C37" w:rsidP="00C478BC">
      <w:r>
        <w:rPr>
          <w:b/>
          <w:bCs/>
        </w:rPr>
        <w:t>Den selvforvaltende puljeadministrator</w:t>
      </w:r>
    </w:p>
    <w:p w14:paraId="5FA6285D" w14:textId="67AFC63C" w:rsidR="00EE3F60" w:rsidRDefault="00EE3F60" w:rsidP="00C478BC">
      <w:r w:rsidRPr="00EE3F60">
        <w:t xml:space="preserve">CISU forvalter årligt mere end 300 millioner danske skattekroner på vegne af Udenrigsministeriet. Det er penge, der går til at styrke civilsamfund i nogle af verdens mest udfordrede lande </w:t>
      </w:r>
      <w:r w:rsidR="002D6E17">
        <w:t>-</w:t>
      </w:r>
      <w:r w:rsidRPr="00EE3F60">
        <w:t xml:space="preserve"> og som samtidig sikrer, at </w:t>
      </w:r>
      <w:r w:rsidR="002D6E17">
        <w:t xml:space="preserve">relevante </w:t>
      </w:r>
      <w:r w:rsidRPr="00EE3F60">
        <w:t>danske organisationer kan gøre en konkret forskel i verden.</w:t>
      </w:r>
    </w:p>
    <w:p w14:paraId="0CFCF49C" w14:textId="77777777" w:rsidR="00EE3F60" w:rsidRPr="00EE3F60" w:rsidRDefault="00EE3F60" w:rsidP="00C478BC"/>
    <w:p w14:paraId="046756CC" w14:textId="1D7DD612" w:rsidR="00EE3F60" w:rsidRPr="00EE3F60" w:rsidRDefault="00EE3F60" w:rsidP="00C478BC">
      <w:r w:rsidRPr="00EE3F60">
        <w:t>Det ansvar gør CISU til en af de stør</w:t>
      </w:r>
      <w:r w:rsidR="006011A4">
        <w:t>r</w:t>
      </w:r>
      <w:r w:rsidRPr="00EE3F60">
        <w:t xml:space="preserve">e og mest komplekse civilsamfundsaktører i Danmark. </w:t>
      </w:r>
      <w:r w:rsidR="001E5776">
        <w:t>D</w:t>
      </w:r>
      <w:r w:rsidRPr="00EE3F60">
        <w:t>et betyder</w:t>
      </w:r>
      <w:r w:rsidR="001E5776">
        <w:t xml:space="preserve"> også</w:t>
      </w:r>
      <w:r w:rsidRPr="00EE3F60">
        <w:t>, at vi som bestyrelse er garant for, at pengene bliver brugt forsvarligt, effektivt og i overensstemmelse med både lovgivning og aftaler med staten.</w:t>
      </w:r>
      <w:r>
        <w:t xml:space="preserve"> Vores størrelse i dag er et resultat af rigtig mange års succesfuldt arbejde som transparent og selvforvaltende puljeadministrator. Hvis CISU skal have samme succes i fremtiden - og måske også forvalte puljer fra andre donorer, så er det et vigtigt grundlag at beskytte.</w:t>
      </w:r>
    </w:p>
    <w:p w14:paraId="52CB259F" w14:textId="77777777" w:rsidR="00EE3F60" w:rsidRDefault="00EE3F60" w:rsidP="00C478BC"/>
    <w:p w14:paraId="0B798FE0" w14:textId="5F40C4CF" w:rsidR="00EE3F60" w:rsidRPr="00EE3F60" w:rsidRDefault="00EE3F60" w:rsidP="00C478BC">
      <w:r w:rsidRPr="00EE3F60">
        <w:t>I praksis betyder det, at vi som bestyrelse skal sikre:</w:t>
      </w:r>
    </w:p>
    <w:p w14:paraId="51914DF4" w14:textId="77777777" w:rsidR="00EE3F60" w:rsidRPr="00EE3F60" w:rsidRDefault="00EE3F60" w:rsidP="006E2C9B">
      <w:pPr>
        <w:pStyle w:val="Listeafsnit"/>
        <w:numPr>
          <w:ilvl w:val="0"/>
          <w:numId w:val="12"/>
        </w:numPr>
        <w:jc w:val="left"/>
      </w:pPr>
      <w:r w:rsidRPr="00EE3F60">
        <w:t>at forvaltningen af puljerne er baseret på tydelige, professionelle procedurer,</w:t>
      </w:r>
    </w:p>
    <w:p w14:paraId="4E6871B7" w14:textId="77777777" w:rsidR="00EE3F60" w:rsidRPr="00EE3F60" w:rsidRDefault="00EE3F60" w:rsidP="006E2C9B">
      <w:pPr>
        <w:pStyle w:val="Listeafsnit"/>
        <w:numPr>
          <w:ilvl w:val="0"/>
          <w:numId w:val="12"/>
        </w:numPr>
        <w:jc w:val="left"/>
      </w:pPr>
      <w:r w:rsidRPr="00EE3F60">
        <w:t>at bevillinger sker på et sagligt og uafhængigt grundlag,</w:t>
      </w:r>
    </w:p>
    <w:p w14:paraId="17DF5EC9" w14:textId="77777777" w:rsidR="00EE3F60" w:rsidRPr="00EE3F60" w:rsidRDefault="00EE3F60" w:rsidP="006E2C9B">
      <w:pPr>
        <w:pStyle w:val="Listeafsnit"/>
        <w:numPr>
          <w:ilvl w:val="0"/>
          <w:numId w:val="12"/>
        </w:numPr>
        <w:jc w:val="left"/>
      </w:pPr>
      <w:r w:rsidRPr="00EE3F60">
        <w:t>at der føres kontrol og monitorering med brugen af midlerne,</w:t>
      </w:r>
    </w:p>
    <w:p w14:paraId="7C84B722" w14:textId="77777777" w:rsidR="00EE3F60" w:rsidRDefault="00EE3F60" w:rsidP="006E2C9B">
      <w:pPr>
        <w:pStyle w:val="Listeafsnit"/>
        <w:numPr>
          <w:ilvl w:val="0"/>
          <w:numId w:val="12"/>
        </w:numPr>
        <w:jc w:val="left"/>
      </w:pPr>
      <w:r w:rsidRPr="00EE3F60">
        <w:t>at samarbejdet med Udenrigsministeriet og andre aktører bygger på tillid og kvalitet,</w:t>
      </w:r>
    </w:p>
    <w:p w14:paraId="20F3CB88" w14:textId="405381D9" w:rsidR="00EE3F60" w:rsidRDefault="00EE3F60" w:rsidP="006E2C9B">
      <w:pPr>
        <w:pStyle w:val="Listeafsnit"/>
        <w:numPr>
          <w:ilvl w:val="0"/>
          <w:numId w:val="12"/>
        </w:numPr>
        <w:jc w:val="left"/>
      </w:pPr>
      <w:r w:rsidRPr="00EE3F60">
        <w:t xml:space="preserve">at vi som bestyrelse har overblik over, hvor ansvar og opgaver er placeret – og om de bliver løst </w:t>
      </w:r>
      <w:r>
        <w:t>tilfredsstillende</w:t>
      </w:r>
    </w:p>
    <w:p w14:paraId="030C8733" w14:textId="77777777" w:rsidR="00EE3F60" w:rsidRDefault="00EE3F60" w:rsidP="00C478BC"/>
    <w:p w14:paraId="1D772641" w14:textId="75A7F02D" w:rsidR="00EE3F60" w:rsidRDefault="00EE3F60" w:rsidP="00C478BC">
      <w:r>
        <w:t>Sidst, og vigtigst</w:t>
      </w:r>
      <w:r w:rsidR="006011A4">
        <w:t>:</w:t>
      </w:r>
      <w:r w:rsidRPr="00C073B6">
        <w:t xml:space="preserve"> at der aldrig kan sås tvivl om bestyrelsens armslængde til bevillingssystemet, for det er grundlaget for vores ret til selvforvaltning.</w:t>
      </w:r>
    </w:p>
    <w:p w14:paraId="1EFBA5D0" w14:textId="77777777" w:rsidR="00083C37" w:rsidRDefault="00083C37" w:rsidP="00C478BC"/>
    <w:p w14:paraId="235166D6" w14:textId="77777777" w:rsidR="003D330F" w:rsidRDefault="00083C37" w:rsidP="00C478BC">
      <w:pPr>
        <w:rPr>
          <w:b/>
          <w:bCs/>
        </w:rPr>
      </w:pPr>
      <w:r>
        <w:rPr>
          <w:b/>
          <w:bCs/>
        </w:rPr>
        <w:t>Foreningernes forening</w:t>
      </w:r>
    </w:p>
    <w:p w14:paraId="0236E35F" w14:textId="6FC484A1" w:rsidR="00EE3F60" w:rsidRPr="00EE3F60" w:rsidRDefault="00EE3F60" w:rsidP="00C478BC">
      <w:r w:rsidRPr="00EE3F60">
        <w:t>CISU er</w:t>
      </w:r>
      <w:r>
        <w:t xml:space="preserve"> dog</w:t>
      </w:r>
      <w:r w:rsidRPr="00EE3F60">
        <w:t xml:space="preserve"> ikke bare en puljeadministrator. CISU er først og fremmest en medlemsforening </w:t>
      </w:r>
      <w:r w:rsidR="00C073B6">
        <w:t>-</w:t>
      </w:r>
      <w:r w:rsidRPr="00EE3F60">
        <w:t xml:space="preserve"> en ramme for det organiserede danske civilsamfund. Vi har </w:t>
      </w:r>
      <w:r>
        <w:t>knapt 290</w:t>
      </w:r>
      <w:r w:rsidRPr="00EE3F60">
        <w:t xml:space="preserve"> medlemsorganisationer, som spænder vidt: Fra små græsrodsinitiativer til større NGO’er med ansatte og mangeårige internationale partnerskaber.</w:t>
      </w:r>
    </w:p>
    <w:p w14:paraId="7D5283D4" w14:textId="77777777" w:rsidR="00EE3F60" w:rsidRDefault="00EE3F60" w:rsidP="00C478BC"/>
    <w:p w14:paraId="0EBD5CBA" w14:textId="4158F7C2" w:rsidR="00EE3F60" w:rsidRPr="00EE3F60" w:rsidRDefault="00EE3F60" w:rsidP="00C478BC">
      <w:r w:rsidRPr="00EE3F60">
        <w:t>Det betyder, at du som bestyrelsesmedlem ikke kun forholder dig til en økonomisk ramme og en statslig aftale</w:t>
      </w:r>
      <w:r w:rsidR="00C073B6">
        <w:t>,</w:t>
      </w:r>
      <w:r w:rsidRPr="00EE3F60">
        <w:t xml:space="preserve"> men også til et medlemsdemokrati og en levende foreningstradition</w:t>
      </w:r>
      <w:r>
        <w:t xml:space="preserve">, </w:t>
      </w:r>
      <w:r>
        <w:lastRenderedPageBreak/>
        <w:t>der skal sætte et godt eksempel for andre</w:t>
      </w:r>
      <w:r w:rsidRPr="00EE3F60">
        <w:t xml:space="preserve">. </w:t>
      </w:r>
      <w:r>
        <w:t>Det</w:t>
      </w:r>
      <w:r w:rsidRPr="00EE3F60">
        <w:t xml:space="preserve"> stiller særlige krav til </w:t>
      </w:r>
      <w:r>
        <w:t xml:space="preserve">at vi aktivt dyrker en kultur for </w:t>
      </w:r>
      <w:r w:rsidRPr="00EE3F60">
        <w:t>åbenhed, respekt og god foreningsledelse</w:t>
      </w:r>
      <w:r>
        <w:t>. Og det betyder at vi ofte gør mere for medlemsinddragelsen og dialogen, end hvad der formelt kræves af os.</w:t>
      </w:r>
    </w:p>
    <w:p w14:paraId="7C9EDA81" w14:textId="77777777" w:rsidR="00EE3F60" w:rsidRDefault="00EE3F60" w:rsidP="00C478BC"/>
    <w:p w14:paraId="119AFB4E" w14:textId="5407AF5D" w:rsidR="00EE3F60" w:rsidRPr="00EE3F60" w:rsidRDefault="00EE3F60" w:rsidP="00C478BC">
      <w:r w:rsidRPr="00EE3F60">
        <w:t xml:space="preserve">Derfor </w:t>
      </w:r>
      <w:r w:rsidR="00F16996">
        <w:t>søger</w:t>
      </w:r>
      <w:r w:rsidRPr="00EE3F60">
        <w:t xml:space="preserve"> vi i CISU </w:t>
      </w:r>
      <w:r w:rsidR="00F16996">
        <w:t>at skabe</w:t>
      </w:r>
      <w:r>
        <w:t xml:space="preserve"> </w:t>
      </w:r>
      <w:r w:rsidRPr="00EE3F60">
        <w:t>tradition for:</w:t>
      </w:r>
    </w:p>
    <w:p w14:paraId="01A79E81" w14:textId="77777777" w:rsidR="00EE3F60" w:rsidRPr="00EE3F60" w:rsidRDefault="00EE3F60" w:rsidP="006E2C9B">
      <w:pPr>
        <w:pStyle w:val="Listeafsnit"/>
        <w:numPr>
          <w:ilvl w:val="0"/>
          <w:numId w:val="16"/>
        </w:numPr>
      </w:pPr>
      <w:r w:rsidRPr="00EE3F60">
        <w:t>stor transparens i bestyrelsens beslutninger og prioriteringer,</w:t>
      </w:r>
    </w:p>
    <w:p w14:paraId="16787310" w14:textId="6445EA2D" w:rsidR="00EE3F60" w:rsidRPr="00EE3F60" w:rsidRDefault="00EE3F60" w:rsidP="006E2C9B">
      <w:pPr>
        <w:pStyle w:val="Listeafsnit"/>
        <w:numPr>
          <w:ilvl w:val="0"/>
          <w:numId w:val="16"/>
        </w:numPr>
      </w:pPr>
      <w:r w:rsidRPr="00EE3F60">
        <w:t xml:space="preserve">en løbende dialog med medlemsorganisationerne </w:t>
      </w:r>
      <w:r w:rsidR="00F16996">
        <w:t>-</w:t>
      </w:r>
      <w:r w:rsidRPr="00EE3F60">
        <w:t xml:space="preserve"> også mellem generalforsamlingerne,</w:t>
      </w:r>
    </w:p>
    <w:p w14:paraId="25E2E922" w14:textId="77777777" w:rsidR="00EE3F60" w:rsidRPr="00EE3F60" w:rsidRDefault="00EE3F60" w:rsidP="006E2C9B">
      <w:pPr>
        <w:pStyle w:val="Listeafsnit"/>
        <w:numPr>
          <w:ilvl w:val="0"/>
          <w:numId w:val="16"/>
        </w:numPr>
      </w:pPr>
      <w:r w:rsidRPr="00EE3F60">
        <w:t>at involvere medlemmerne i vigtige drøftelser og evalueringer,</w:t>
      </w:r>
    </w:p>
    <w:p w14:paraId="0D1684CD" w14:textId="77777777" w:rsidR="00EE3F60" w:rsidRPr="00EE3F60" w:rsidRDefault="00EE3F60" w:rsidP="006E2C9B">
      <w:pPr>
        <w:pStyle w:val="Listeafsnit"/>
        <w:numPr>
          <w:ilvl w:val="0"/>
          <w:numId w:val="16"/>
        </w:numPr>
      </w:pPr>
      <w:r w:rsidRPr="00EE3F60">
        <w:t>at give medlemmerne indflydelse på strategiske retninger og prioriteter.</w:t>
      </w:r>
    </w:p>
    <w:p w14:paraId="04ECCD65" w14:textId="77777777" w:rsidR="00EE3F60" w:rsidRDefault="00EE3F60" w:rsidP="00C478BC"/>
    <w:p w14:paraId="0CB4CDFC" w14:textId="385F7FB5" w:rsidR="003D330F" w:rsidRDefault="00EE3F60" w:rsidP="00C478BC">
      <w:r w:rsidRPr="00EE3F60">
        <w:t>Som bestyrelse har vi det formelle ansvar</w:t>
      </w:r>
      <w:r w:rsidR="00C073B6">
        <w:t>,</w:t>
      </w:r>
      <w:r w:rsidRPr="00EE3F60">
        <w:t xml:space="preserve"> men vi er kun stærke, hvis vi løbende lytter til og samarbejder med medlem</w:t>
      </w:r>
      <w:r w:rsidR="00F16996">
        <w:t>sorganisationerne</w:t>
      </w:r>
      <w:r w:rsidRPr="00EE3F60">
        <w:t xml:space="preserve">. </w:t>
      </w:r>
      <w:r w:rsidR="001E5776">
        <w:t>Alt skal ikke nødvendigvis</w:t>
      </w:r>
      <w:r w:rsidRPr="00EE3F60">
        <w:t xml:space="preserve"> til </w:t>
      </w:r>
      <w:r w:rsidR="001E5776">
        <w:t>ur</w:t>
      </w:r>
      <w:r w:rsidRPr="00EE3F60">
        <w:t>afstemning, men meget skal vendes og forklares</w:t>
      </w:r>
      <w:r>
        <w:t xml:space="preserve"> for at sikre transparens og inklusion.</w:t>
      </w:r>
    </w:p>
    <w:p w14:paraId="3CE61784" w14:textId="77777777" w:rsidR="00EE3F60" w:rsidRDefault="00EE3F60" w:rsidP="00C478BC">
      <w:pPr>
        <w:rPr>
          <w:b/>
          <w:bCs/>
        </w:rPr>
      </w:pPr>
    </w:p>
    <w:p w14:paraId="44094B8F" w14:textId="77777777" w:rsidR="003D330F" w:rsidRDefault="003D330F" w:rsidP="00C478BC">
      <w:pPr>
        <w:rPr>
          <w:b/>
          <w:bCs/>
        </w:rPr>
      </w:pPr>
      <w:r>
        <w:rPr>
          <w:b/>
          <w:bCs/>
        </w:rPr>
        <w:t>Den professionelle og uafhængige drift</w:t>
      </w:r>
    </w:p>
    <w:p w14:paraId="024048B5" w14:textId="3BF94CEC" w:rsidR="00EE3F60" w:rsidRDefault="00EE3F60" w:rsidP="00C478BC">
      <w:r w:rsidRPr="00EE3F60">
        <w:t>CISU har et sekretariat med en fast stab af medarbejdere, som varetager det daglige arbejde: sagsbehandling, rådgivning, afrapportering og administration af vores mange aktiviteter</w:t>
      </w:r>
      <w:r>
        <w:t xml:space="preserve"> - og med særlig følsomhed: puljeadministrationen</w:t>
      </w:r>
      <w:r w:rsidRPr="00EE3F60">
        <w:t xml:space="preserve">. Sekretariatet ledes af en </w:t>
      </w:r>
      <w:r w:rsidR="00F16996">
        <w:t>generalsekretær</w:t>
      </w:r>
      <w:r w:rsidRPr="00EE3F60">
        <w:t xml:space="preserve">, som </w:t>
      </w:r>
      <w:r w:rsidR="001E5776">
        <w:t xml:space="preserve">ansættes af, og </w:t>
      </w:r>
      <w:r w:rsidRPr="00EE3F60">
        <w:t>refererer til</w:t>
      </w:r>
      <w:r w:rsidR="001E5776">
        <w:t>,</w:t>
      </w:r>
      <w:r w:rsidRPr="00EE3F60">
        <w:t xml:space="preserve"> bestyrelsen </w:t>
      </w:r>
      <w:r w:rsidR="00F16996">
        <w:t>-</w:t>
      </w:r>
      <w:r w:rsidRPr="00EE3F60">
        <w:t xml:space="preserve"> og særligt til </w:t>
      </w:r>
      <w:proofErr w:type="spellStart"/>
      <w:r w:rsidRPr="00EE3F60">
        <w:t>forpersonskabet</w:t>
      </w:r>
      <w:proofErr w:type="spellEnd"/>
      <w:r w:rsidRPr="00EE3F60">
        <w:t>.</w:t>
      </w:r>
    </w:p>
    <w:p w14:paraId="4A8B9815" w14:textId="77777777" w:rsidR="00EE3F60" w:rsidRPr="00EE3F60" w:rsidRDefault="00EE3F60" w:rsidP="00C478BC"/>
    <w:p w14:paraId="7731EAE4" w14:textId="5494D4D7" w:rsidR="00EE3F60" w:rsidRDefault="00EE3F60" w:rsidP="00C478BC">
      <w:r w:rsidRPr="00EE3F60">
        <w:t>Det gælder for alle bestyrelser med en ansat</w:t>
      </w:r>
      <w:r w:rsidR="001E5776">
        <w:t xml:space="preserve"> daglig</w:t>
      </w:r>
      <w:r w:rsidRPr="00EE3F60">
        <w:t xml:space="preserve"> ledelse, at man som udgangspunkt ikke skal blande sig i den daglige drift. Det er vigtigt, at </w:t>
      </w:r>
      <w:r w:rsidR="00F16996">
        <w:t>generalsekretæren</w:t>
      </w:r>
      <w:r w:rsidRPr="00EE3F60">
        <w:t xml:space="preserve"> har den nødvendige frihed til at udøve sin ledelse og at medarbejderne ikke bliver usikre på, hvem der træffer beslutninger</w:t>
      </w:r>
      <w:r>
        <w:t xml:space="preserve"> i det daglige</w:t>
      </w:r>
      <w:r w:rsidRPr="00EE3F60">
        <w:t>.</w:t>
      </w:r>
      <w:r w:rsidR="00C478BC">
        <w:t xml:space="preserve"> Det er </w:t>
      </w:r>
      <w:r w:rsidR="001E5776">
        <w:t xml:space="preserve">særligt </w:t>
      </w:r>
      <w:r w:rsidR="00C478BC">
        <w:t xml:space="preserve">vigtigt, når medarbejderne disponerer over store beløb og puljeadministrationen som </w:t>
      </w:r>
      <w:r w:rsidR="00700768">
        <w:t>kan være afgørende</w:t>
      </w:r>
      <w:r w:rsidR="00C478BC">
        <w:t xml:space="preserve"> for enkelte af </w:t>
      </w:r>
      <w:proofErr w:type="spellStart"/>
      <w:r w:rsidR="00C478BC">
        <w:t>CISUs</w:t>
      </w:r>
      <w:proofErr w:type="spellEnd"/>
      <w:r w:rsidR="00C478BC">
        <w:t xml:space="preserve"> medlemsorganisationer. Den bedste måde at sikre bestyrelsens armslængde til den selvforvaltende puljeadministration er at sikre og respektere </w:t>
      </w:r>
      <w:r w:rsidR="00F16996">
        <w:t>generalsekretærens</w:t>
      </w:r>
      <w:r w:rsidR="00C478BC">
        <w:t xml:space="preserve"> direktionsansvar</w:t>
      </w:r>
      <w:r w:rsidR="001E5776">
        <w:t>.</w:t>
      </w:r>
    </w:p>
    <w:p w14:paraId="11F40CDD" w14:textId="77777777" w:rsidR="00EE3F60" w:rsidRPr="00EE3F60" w:rsidRDefault="00EE3F60" w:rsidP="00C478BC"/>
    <w:p w14:paraId="510D344D" w14:textId="0842141E" w:rsidR="00EE3F60" w:rsidRPr="00EE3F60" w:rsidRDefault="00EE3F60" w:rsidP="00C478BC">
      <w:r w:rsidRPr="00EE3F60">
        <w:t>Som bestyrelse har vi til gengæld</w:t>
      </w:r>
      <w:r>
        <w:t>, som drøftet oven for,</w:t>
      </w:r>
      <w:r w:rsidRPr="00EE3F60">
        <w:t xml:space="preserve"> en styrings- og monitoreringsopgave: Vi skal sikre, at sekretariatet arbejder inden for de politisk og økonomisk fastsatte rammer, og at kvaliteten er i orden</w:t>
      </w:r>
      <w:r w:rsidR="00C478BC">
        <w:t xml:space="preserve">. Herunder at det er den rette person, der er ansat som </w:t>
      </w:r>
      <w:r w:rsidR="00F16996">
        <w:t>generalsekretær</w:t>
      </w:r>
      <w:r w:rsidRPr="00EE3F60">
        <w:t xml:space="preserve">. Det kræver tillid </w:t>
      </w:r>
      <w:r w:rsidR="00F16996">
        <w:t xml:space="preserve">- </w:t>
      </w:r>
      <w:r w:rsidRPr="00EE3F60">
        <w:t>men også gennemsigtighed og gode procedurer.</w:t>
      </w:r>
    </w:p>
    <w:p w14:paraId="01AA5F61" w14:textId="77777777" w:rsidR="00EE3F60" w:rsidRDefault="00EE3F60" w:rsidP="00C478BC"/>
    <w:p w14:paraId="029C47F7" w14:textId="3FD5631D" w:rsidR="00EE3F60" w:rsidRPr="00EE3F60" w:rsidRDefault="00EE3F60" w:rsidP="00C478BC">
      <w:r w:rsidRPr="00EE3F60">
        <w:t xml:space="preserve">Derfor </w:t>
      </w:r>
      <w:r>
        <w:t xml:space="preserve">fastsætter </w:t>
      </w:r>
      <w:r w:rsidR="00F16996">
        <w:t xml:space="preserve">og reviderer </w:t>
      </w:r>
      <w:r>
        <w:t>vi regelmæssigt</w:t>
      </w:r>
      <w:r w:rsidRPr="00EE3F60">
        <w:t>:</w:t>
      </w:r>
    </w:p>
    <w:p w14:paraId="408187FA" w14:textId="77777777" w:rsidR="00EE3F60" w:rsidRPr="00EE3F60" w:rsidRDefault="00EE3F60" w:rsidP="00C073B6">
      <w:pPr>
        <w:numPr>
          <w:ilvl w:val="0"/>
          <w:numId w:val="32"/>
        </w:numPr>
      </w:pPr>
      <w:r w:rsidRPr="00EE3F60">
        <w:t>klare grænser for delegation og attestationsret (se bilag A1),</w:t>
      </w:r>
    </w:p>
    <w:p w14:paraId="444A52F8" w14:textId="77777777" w:rsidR="00EE3F60" w:rsidRPr="00EE3F60" w:rsidRDefault="00EE3F60" w:rsidP="00C073B6">
      <w:pPr>
        <w:numPr>
          <w:ilvl w:val="0"/>
          <w:numId w:val="32"/>
        </w:numPr>
      </w:pPr>
      <w:r w:rsidRPr="00EE3F60">
        <w:t>en plan for årlig monitorering af sekretariatets arbejde (se bilag A4),</w:t>
      </w:r>
    </w:p>
    <w:p w14:paraId="725DDA12" w14:textId="77777777" w:rsidR="00EE3F60" w:rsidRPr="00EE3F60" w:rsidRDefault="00EE3F60" w:rsidP="00C073B6">
      <w:pPr>
        <w:numPr>
          <w:ilvl w:val="0"/>
          <w:numId w:val="32"/>
        </w:numPr>
      </w:pPr>
      <w:r w:rsidRPr="00EE3F60">
        <w:t>en procedure for håndtering af risici og klagesager (se bilag A5),</w:t>
      </w:r>
    </w:p>
    <w:p w14:paraId="1583C68C" w14:textId="04B585B7" w:rsidR="00EE3F60" w:rsidRPr="00EE3F60" w:rsidRDefault="00EE3F60" w:rsidP="00C073B6">
      <w:pPr>
        <w:numPr>
          <w:ilvl w:val="0"/>
          <w:numId w:val="32"/>
        </w:numPr>
      </w:pPr>
      <w:r w:rsidRPr="00EE3F60">
        <w:t xml:space="preserve">en samarbejdsform mellem </w:t>
      </w:r>
      <w:r w:rsidR="00F16996">
        <w:t>generalsekretær</w:t>
      </w:r>
      <w:r w:rsidRPr="00EE3F60">
        <w:t xml:space="preserve"> og </w:t>
      </w:r>
      <w:proofErr w:type="spellStart"/>
      <w:r w:rsidRPr="00EE3F60">
        <w:t>forpersonskab</w:t>
      </w:r>
      <w:proofErr w:type="spellEnd"/>
      <w:r w:rsidRPr="00EE3F60">
        <w:t xml:space="preserve"> (se bilag A6),</w:t>
      </w:r>
    </w:p>
    <w:p w14:paraId="7B64B2CF" w14:textId="77777777" w:rsidR="00EE3F60" w:rsidRPr="00EE3F60" w:rsidRDefault="00EE3F60" w:rsidP="00C073B6">
      <w:pPr>
        <w:numPr>
          <w:ilvl w:val="0"/>
          <w:numId w:val="32"/>
        </w:numPr>
      </w:pPr>
      <w:r w:rsidRPr="00EE3F60">
        <w:t>en årlig ledelsesudviklingssamtale (LUS), som sikrer løbende refleksion og feedback.</w:t>
      </w:r>
    </w:p>
    <w:p w14:paraId="42B8F74B" w14:textId="77777777" w:rsidR="00EE3F60" w:rsidRDefault="00EE3F60" w:rsidP="00C478BC"/>
    <w:p w14:paraId="69B4DFA2" w14:textId="5B241A8F" w:rsidR="00413FBE" w:rsidRDefault="00EE3F60" w:rsidP="00C478BC">
      <w:r w:rsidRPr="00EE3F60">
        <w:t xml:space="preserve">Bestyrelsens opgave er ikke at tage styringen </w:t>
      </w:r>
      <w:r w:rsidR="00F16996">
        <w:t>-</w:t>
      </w:r>
      <w:r w:rsidRPr="00EE3F60">
        <w:t xml:space="preserve"> men at sikre, at der </w:t>
      </w:r>
      <w:r w:rsidRPr="00C478BC">
        <w:t>er styr på styringen.</w:t>
      </w:r>
      <w:r w:rsidRPr="00EE3F60">
        <w:t xml:space="preserve"> Og at det sker på en måde, som er tillidsfuld, ordentlig og professionel.</w:t>
      </w:r>
    </w:p>
    <w:p w14:paraId="67489E16" w14:textId="67E59A84" w:rsidR="00413FBE" w:rsidRDefault="00413FBE" w:rsidP="00C478BC">
      <w:r>
        <w:br w:type="page"/>
      </w:r>
    </w:p>
    <w:p w14:paraId="6E65A2B3" w14:textId="0E778B59" w:rsidR="00413FBE" w:rsidRDefault="008B2954" w:rsidP="00413FBE">
      <w:pPr>
        <w:pStyle w:val="Overskrift1"/>
      </w:pPr>
      <w:bookmarkStart w:id="13" w:name="_Toc198502600"/>
      <w:bookmarkStart w:id="14" w:name="_Toc231317211"/>
      <w:r>
        <w:lastRenderedPageBreak/>
        <w:t>4</w:t>
      </w:r>
      <w:r w:rsidR="00413FBE">
        <w:t xml:space="preserve"> GODE SPØRGSMÅL NÅR DU STARTER</w:t>
      </w:r>
      <w:bookmarkEnd w:id="13"/>
      <w:bookmarkEnd w:id="14"/>
    </w:p>
    <w:p w14:paraId="15044371" w14:textId="77777777" w:rsidR="00413FBE" w:rsidRDefault="00413FBE" w:rsidP="00C478BC"/>
    <w:p w14:paraId="2386B29C" w14:textId="5FE367B5" w:rsidR="00D1586E" w:rsidRDefault="00D1586E" w:rsidP="00D1586E">
      <w:r w:rsidRPr="00D1586E">
        <w:t>Når den nye bestyrelse tiltræder, typisk lige efter generalforsamlingen, er det en god idé at bruge tid på en grundig konstituering </w:t>
      </w:r>
      <w:r w:rsidR="0068540A">
        <w:t>- selvfølgelig for</w:t>
      </w:r>
      <w:r w:rsidRPr="00D1586E">
        <w:t xml:space="preserve"> at fordele poster, men også for at tale om, hvordan I vil arbejde som hold. Her følger en række anbefalede spørgsmål, I som ny bestyrelse bør </w:t>
      </w:r>
      <w:r w:rsidR="00F16996">
        <w:t xml:space="preserve">overveje </w:t>
      </w:r>
      <w:r w:rsidRPr="00D1586E">
        <w:t xml:space="preserve">ved årets begyndelse. </w:t>
      </w:r>
      <w:r w:rsidR="00700768">
        <w:t>Spørgsmålene</w:t>
      </w:r>
      <w:r w:rsidRPr="00D1586E">
        <w:t xml:space="preserve"> udspringer af både tidligere bestyrelsers erfaringer og de nøgleområder, som det vil være normalt at forholde sig til i fællesskab.</w:t>
      </w:r>
    </w:p>
    <w:p w14:paraId="7631EAE5" w14:textId="77777777" w:rsidR="00D1586E" w:rsidRDefault="00D1586E" w:rsidP="00D1586E"/>
    <w:p w14:paraId="3F3F3BA7" w14:textId="71CAC1E5" w:rsidR="00D1586E" w:rsidRDefault="00D1586E" w:rsidP="00D1586E">
      <w:r>
        <w:t xml:space="preserve">Når først I har vedtaget jeres forretningsorden, så begynder maskineriet i sekretariatet at køre efter det aftalte og implementere de ændringer I har bedt om. Det kan skabe en gevaldig uro for medarbejdere og medlemmer, hvis ændringer sker for ofte. Derfor er det bedre at bruge lidt ekstra tid i første omgang på en klar forventningsafstemning end at forhaste en videreførelse af </w:t>
      </w:r>
      <w:r w:rsidR="00F16996">
        <w:t xml:space="preserve">en </w:t>
      </w:r>
      <w:r>
        <w:t>forretningsorden</w:t>
      </w:r>
      <w:r w:rsidR="00F16996">
        <w:t>, I ikke er tilfredse med</w:t>
      </w:r>
      <w:r>
        <w:t xml:space="preserve">. I hvert fald når det gælder de </w:t>
      </w:r>
      <w:r w:rsidR="001E5776">
        <w:t>kortsigtede</w:t>
      </w:r>
      <w:r>
        <w:t xml:space="preserve"> variabler.</w:t>
      </w:r>
    </w:p>
    <w:p w14:paraId="56526F0A" w14:textId="77777777" w:rsidR="00D1586E" w:rsidRDefault="00D1586E" w:rsidP="00D1586E"/>
    <w:p w14:paraId="3813C423" w14:textId="0F353BFC" w:rsidR="00D1586E" w:rsidRPr="00D1586E" w:rsidRDefault="00D1586E" w:rsidP="00D1586E">
      <w:r>
        <w:t>Nogle af de gode spørgsmål at overveje inden du går ind til konstitueringsmødet bør være:</w:t>
      </w:r>
    </w:p>
    <w:p w14:paraId="7142D867" w14:textId="0C563401" w:rsidR="00C77724" w:rsidRPr="00C77724" w:rsidRDefault="00C77724" w:rsidP="006E2C9B">
      <w:pPr>
        <w:pStyle w:val="Listeafsnit"/>
        <w:numPr>
          <w:ilvl w:val="0"/>
          <w:numId w:val="15"/>
        </w:numPr>
        <w:spacing w:before="120"/>
        <w:ind w:left="714" w:hanging="357"/>
        <w:contextualSpacing w:val="0"/>
      </w:pPr>
      <w:r w:rsidRPr="00D1586E">
        <w:rPr>
          <w:b/>
          <w:bCs/>
        </w:rPr>
        <w:t>Hv</w:t>
      </w:r>
      <w:r>
        <w:rPr>
          <w:b/>
          <w:bCs/>
        </w:rPr>
        <w:t>em synes du bør lede bestyrelsen</w:t>
      </w:r>
      <w:r w:rsidRPr="00227DEF">
        <w:rPr>
          <w:b/>
          <w:bCs/>
        </w:rPr>
        <w:t>?</w:t>
      </w:r>
      <w:r w:rsidRPr="00D1586E">
        <w:t> </w:t>
      </w:r>
      <w:r>
        <w:t xml:space="preserve">Der skal udpeges et </w:t>
      </w:r>
      <w:proofErr w:type="spellStart"/>
      <w:r>
        <w:t>forpersonskab</w:t>
      </w:r>
      <w:proofErr w:type="spellEnd"/>
      <w:r>
        <w:t xml:space="preserve"> og en kasserer. Hvilke kompetencer og hvilken personlighed ser du helst for bordenden? Hav gerne spørgsmålet i baghovedet, mens du tænker over de næste.</w:t>
      </w:r>
    </w:p>
    <w:p w14:paraId="69585611" w14:textId="09B54490" w:rsidR="00D1586E" w:rsidRDefault="00D1586E" w:rsidP="006E2C9B">
      <w:pPr>
        <w:pStyle w:val="Listeafsnit"/>
        <w:numPr>
          <w:ilvl w:val="0"/>
          <w:numId w:val="15"/>
        </w:numPr>
        <w:spacing w:before="120"/>
        <w:ind w:left="714" w:hanging="357"/>
        <w:contextualSpacing w:val="0"/>
      </w:pPr>
      <w:r w:rsidRPr="00D1586E">
        <w:rPr>
          <w:b/>
          <w:bCs/>
        </w:rPr>
        <w:t xml:space="preserve">Hvordan </w:t>
      </w:r>
      <w:r w:rsidR="00E05922">
        <w:rPr>
          <w:b/>
          <w:bCs/>
        </w:rPr>
        <w:t xml:space="preserve">synes du </w:t>
      </w:r>
      <w:r w:rsidR="00830669">
        <w:rPr>
          <w:b/>
          <w:bCs/>
        </w:rPr>
        <w:t>vi</w:t>
      </w:r>
      <w:r w:rsidR="00E05922">
        <w:rPr>
          <w:b/>
          <w:bCs/>
        </w:rPr>
        <w:t xml:space="preserve"> bør tilrettelægge</w:t>
      </w:r>
      <w:r w:rsidRPr="00D1586E">
        <w:rPr>
          <w:b/>
          <w:bCs/>
        </w:rPr>
        <w:t xml:space="preserve"> </w:t>
      </w:r>
      <w:r w:rsidR="00830669">
        <w:rPr>
          <w:b/>
          <w:bCs/>
        </w:rPr>
        <w:t>vores</w:t>
      </w:r>
      <w:r w:rsidRPr="00227DEF">
        <w:rPr>
          <w:b/>
          <w:bCs/>
        </w:rPr>
        <w:t xml:space="preserve"> møder?</w:t>
      </w:r>
      <w:r w:rsidRPr="00D1586E">
        <w:t> Frekvens udover vedtægternes krav, fysiske vs. online møder, mødelængde, behov for strategiseminare</w:t>
      </w:r>
      <w:r w:rsidR="001E5776">
        <w:t>r</w:t>
      </w:r>
      <w:r w:rsidRPr="00D1586E">
        <w:t>.</w:t>
      </w:r>
      <w:r w:rsidR="00FC21DE">
        <w:t xml:space="preserve"> </w:t>
      </w:r>
      <w:r w:rsidRPr="00D1586E">
        <w:t xml:space="preserve">Husk, </w:t>
      </w:r>
      <w:r w:rsidR="00FC21DE">
        <w:t>at vi allerede ved det</w:t>
      </w:r>
      <w:r w:rsidRPr="00D1586E">
        <w:t xml:space="preserve"> første møde </w:t>
      </w:r>
      <w:r w:rsidR="00F16996">
        <w:t>prøver at</w:t>
      </w:r>
      <w:r w:rsidRPr="00D1586E">
        <w:t xml:space="preserve"> fastlægge års</w:t>
      </w:r>
      <w:r w:rsidR="00F16996">
        <w:t>planen</w:t>
      </w:r>
      <w:r w:rsidRPr="00D1586E">
        <w:t xml:space="preserve"> for bestyrelsens arbejde</w:t>
      </w:r>
      <w:r w:rsidR="00FC21DE">
        <w:t xml:space="preserve"> og datoer for de ordinære møder.</w:t>
      </w:r>
    </w:p>
    <w:p w14:paraId="746C75A9" w14:textId="0B702012" w:rsidR="00227DEF" w:rsidRDefault="00227DEF" w:rsidP="006E2C9B">
      <w:pPr>
        <w:pStyle w:val="Listeafsnit"/>
        <w:numPr>
          <w:ilvl w:val="0"/>
          <w:numId w:val="15"/>
        </w:numPr>
        <w:spacing w:before="120"/>
        <w:ind w:left="714" w:hanging="357"/>
        <w:contextualSpacing w:val="0"/>
      </w:pPr>
      <w:r>
        <w:rPr>
          <w:b/>
          <w:bCs/>
        </w:rPr>
        <w:t xml:space="preserve">Hvad er god mødekultur for dig? </w:t>
      </w:r>
      <w:r>
        <w:t xml:space="preserve">Hvordan har vi gode og produktive møder, der inkluderer alle bestyrelsens medlemmer, og </w:t>
      </w:r>
      <w:r w:rsidR="00574238">
        <w:t>også</w:t>
      </w:r>
      <w:r w:rsidR="00FC21DE">
        <w:t xml:space="preserve"> </w:t>
      </w:r>
      <w:r>
        <w:t xml:space="preserve">sikrer </w:t>
      </w:r>
      <w:r w:rsidR="00FC21DE">
        <w:t xml:space="preserve">observatør- og </w:t>
      </w:r>
      <w:r>
        <w:t xml:space="preserve">taleret </w:t>
      </w:r>
      <w:r w:rsidR="00FC21DE">
        <w:t xml:space="preserve">til andre </w:t>
      </w:r>
      <w:r>
        <w:t>uden at dagsordenen kan ”stjæles”.</w:t>
      </w:r>
    </w:p>
    <w:p w14:paraId="1A92AC82" w14:textId="678B008B" w:rsidR="00C77724" w:rsidRPr="00D1586E" w:rsidRDefault="00700768" w:rsidP="006E2C9B">
      <w:pPr>
        <w:pStyle w:val="Listeafsnit"/>
        <w:numPr>
          <w:ilvl w:val="0"/>
          <w:numId w:val="15"/>
        </w:numPr>
        <w:spacing w:before="120"/>
        <w:ind w:left="714" w:hanging="357"/>
        <w:contextualSpacing w:val="0"/>
      </w:pPr>
      <w:r>
        <w:rPr>
          <w:b/>
          <w:bCs/>
        </w:rPr>
        <w:t xml:space="preserve">Hvad gør vi, når der ikke er konsensus? </w:t>
      </w:r>
      <w:r>
        <w:t xml:space="preserve">Hvordan sikrer vi mindretalsperspektiver, og balance mellem loyalitetspligten og vores store diversitet i medlemsorganisationerne? </w:t>
      </w:r>
      <w:r w:rsidR="00C77724">
        <w:t>Det kan være en hjælp at sikre</w:t>
      </w:r>
      <w:r w:rsidR="00574238">
        <w:t>,</w:t>
      </w:r>
      <w:r w:rsidR="00C77724">
        <w:t xml:space="preserve"> at opmærksomhedspunkter og bekymringer fra diskussionerne indføres som en del af bestyrelsens samlede beslutning i referatet.</w:t>
      </w:r>
    </w:p>
    <w:p w14:paraId="558E067B" w14:textId="7CF4476D" w:rsidR="00D1586E" w:rsidRDefault="00D1586E" w:rsidP="006E2C9B">
      <w:pPr>
        <w:pStyle w:val="Listeafsnit"/>
        <w:numPr>
          <w:ilvl w:val="0"/>
          <w:numId w:val="15"/>
        </w:numPr>
        <w:spacing w:before="120"/>
        <w:ind w:left="714" w:hanging="357"/>
        <w:contextualSpacing w:val="0"/>
      </w:pPr>
      <w:r w:rsidRPr="00D1586E">
        <w:rPr>
          <w:b/>
          <w:bCs/>
        </w:rPr>
        <w:t xml:space="preserve">Hvordan inddrager </w:t>
      </w:r>
      <w:r w:rsidR="00830669">
        <w:rPr>
          <w:b/>
          <w:bCs/>
        </w:rPr>
        <w:t>vi</w:t>
      </w:r>
      <w:r w:rsidRPr="00D1586E">
        <w:rPr>
          <w:b/>
          <w:bCs/>
        </w:rPr>
        <w:t xml:space="preserve"> suppleanter i bestyrelsesarbejdet?</w:t>
      </w:r>
      <w:r w:rsidRPr="00D1586E">
        <w:t xml:space="preserve"> Skal </w:t>
      </w:r>
      <w:r w:rsidR="00830669">
        <w:t xml:space="preserve">vi opfordre suppleanterne til at deltage i </w:t>
      </w:r>
      <w:r w:rsidRPr="00D1586E">
        <w:t xml:space="preserve">alle møder som observatører? Skal de have taleret? Det </w:t>
      </w:r>
      <w:r w:rsidR="00C77724">
        <w:t>sikrer ofte</w:t>
      </w:r>
      <w:r w:rsidRPr="00D1586E">
        <w:t xml:space="preserve"> bedre kontinuitet, men </w:t>
      </w:r>
      <w:r w:rsidR="00F16996">
        <w:t xml:space="preserve">for </w:t>
      </w:r>
      <w:r w:rsidR="00C77724">
        <w:t xml:space="preserve">mange kokke </w:t>
      </w:r>
      <w:r w:rsidR="00F16996">
        <w:t xml:space="preserve">i køkkenet </w:t>
      </w:r>
      <w:r w:rsidR="00C77724">
        <w:t>kan også forlænge mødetiden.</w:t>
      </w:r>
    </w:p>
    <w:p w14:paraId="621B454C" w14:textId="4C0019D2" w:rsidR="00227DEF" w:rsidRDefault="00227DEF" w:rsidP="006E2C9B">
      <w:pPr>
        <w:pStyle w:val="Listeafsnit"/>
        <w:numPr>
          <w:ilvl w:val="0"/>
          <w:numId w:val="15"/>
        </w:numPr>
        <w:spacing w:before="120"/>
        <w:ind w:left="714" w:hanging="357"/>
        <w:contextualSpacing w:val="0"/>
      </w:pPr>
      <w:r>
        <w:rPr>
          <w:b/>
          <w:bCs/>
        </w:rPr>
        <w:t>Hvad skal der til for ekstraordinære møder?</w:t>
      </w:r>
      <w:r>
        <w:t xml:space="preserve"> Hvad er vigtigt nok til at </w:t>
      </w:r>
      <w:proofErr w:type="spellStart"/>
      <w:r>
        <w:t>forpersonen</w:t>
      </w:r>
      <w:proofErr w:type="spellEnd"/>
      <w:r>
        <w:t xml:space="preserve"> skal indkalde til et møde, der bryder den planlagte række? Hvordan skal </w:t>
      </w:r>
      <w:proofErr w:type="spellStart"/>
      <w:r>
        <w:t>forpersonen</w:t>
      </w:r>
      <w:proofErr w:type="spellEnd"/>
      <w:r>
        <w:t xml:space="preserve"> indkalde og hvad er det </w:t>
      </w:r>
      <w:r w:rsidR="00830669">
        <w:t>kortest acceptable</w:t>
      </w:r>
      <w:r>
        <w:t xml:space="preserve"> varsel?</w:t>
      </w:r>
    </w:p>
    <w:p w14:paraId="33372237" w14:textId="5557DFB3" w:rsidR="00227DEF" w:rsidRDefault="00227DEF" w:rsidP="006E2C9B">
      <w:pPr>
        <w:pStyle w:val="Listeafsnit"/>
        <w:numPr>
          <w:ilvl w:val="0"/>
          <w:numId w:val="15"/>
        </w:numPr>
        <w:spacing w:before="120"/>
        <w:ind w:left="714" w:hanging="357"/>
        <w:contextualSpacing w:val="0"/>
      </w:pPr>
      <w:r>
        <w:rPr>
          <w:b/>
          <w:bCs/>
        </w:rPr>
        <w:t>Hvor åbne skal bestyrelsesmøderne være?</w:t>
      </w:r>
      <w:r>
        <w:t xml:space="preserve"> I CISU er der tradition for at møderne er åbne for alle medlemsorganisationer. </w:t>
      </w:r>
      <w:r w:rsidR="00F16996">
        <w:t>Det er godt at</w:t>
      </w:r>
      <w:r>
        <w:t xml:space="preserve"> </w:t>
      </w:r>
      <w:r w:rsidR="00830669">
        <w:t>drøfte</w:t>
      </w:r>
      <w:r>
        <w:t xml:space="preserve"> hv</w:t>
      </w:r>
      <w:r w:rsidR="003F0753">
        <w:t>or følsomme</w:t>
      </w:r>
      <w:r>
        <w:t xml:space="preserve"> dagsordenpunkter der skal til for evt. at måtte ”lukke” </w:t>
      </w:r>
      <w:r w:rsidR="00C77724">
        <w:t xml:space="preserve">hele eller dele af </w:t>
      </w:r>
      <w:r>
        <w:t>mødet.</w:t>
      </w:r>
    </w:p>
    <w:p w14:paraId="6BDDC2CF" w14:textId="1D31C2D2" w:rsidR="00227DEF" w:rsidRPr="00D1586E" w:rsidRDefault="00227DEF" w:rsidP="006E2C9B">
      <w:pPr>
        <w:pStyle w:val="Listeafsnit"/>
        <w:numPr>
          <w:ilvl w:val="0"/>
          <w:numId w:val="15"/>
        </w:numPr>
        <w:spacing w:before="120"/>
        <w:ind w:left="714" w:hanging="357"/>
        <w:contextualSpacing w:val="0"/>
      </w:pPr>
      <w:r>
        <w:rPr>
          <w:b/>
          <w:bCs/>
        </w:rPr>
        <w:lastRenderedPageBreak/>
        <w:t xml:space="preserve">Ønsker </w:t>
      </w:r>
      <w:r w:rsidR="00830669">
        <w:rPr>
          <w:b/>
          <w:bCs/>
        </w:rPr>
        <w:t>vi</w:t>
      </w:r>
      <w:r w:rsidRPr="00D1586E">
        <w:rPr>
          <w:b/>
          <w:bCs/>
        </w:rPr>
        <w:t xml:space="preserve"> et </w:t>
      </w:r>
      <w:r w:rsidR="00F16996">
        <w:rPr>
          <w:b/>
          <w:bCs/>
        </w:rPr>
        <w:t>lukket for- eller eftermøde</w:t>
      </w:r>
      <w:r w:rsidRPr="00D1586E">
        <w:rPr>
          <w:b/>
          <w:bCs/>
        </w:rPr>
        <w:t>?</w:t>
      </w:r>
      <w:r w:rsidRPr="00D1586E">
        <w:t> </w:t>
      </w:r>
      <w:r w:rsidR="00F16996">
        <w:t xml:space="preserve">Som konsekvens af den store åbenhed omkring de ordinære møder, kan det være en hjælp også at have et lukket forum - uden beslutninger - for bestyrelsen alene, hvor der er lejlighed til at tale frit fra leveren og i fortrolighed. </w:t>
      </w:r>
      <w:r>
        <w:t xml:space="preserve">Det </w:t>
      </w:r>
      <w:r w:rsidR="00F16996">
        <w:t xml:space="preserve">kan </w:t>
      </w:r>
      <w:r>
        <w:t>gør</w:t>
      </w:r>
      <w:r w:rsidR="00F16996">
        <w:t>e</w:t>
      </w:r>
      <w:r>
        <w:t xml:space="preserve"> det lettere</w:t>
      </w:r>
      <w:r w:rsidR="00830669">
        <w:t xml:space="preserve"> for bestyrelsen</w:t>
      </w:r>
      <w:r>
        <w:t xml:space="preserve"> at </w:t>
      </w:r>
      <w:r w:rsidR="00830669">
        <w:t>få alle inkluderet til løbende drøftelser</w:t>
      </w:r>
      <w:r>
        <w:t xml:space="preserve"> f.eks. </w:t>
      </w:r>
      <w:r w:rsidR="00830669">
        <w:t xml:space="preserve">af </w:t>
      </w:r>
      <w:r>
        <w:t xml:space="preserve">samarbejde med sekretariatet eller ønsker til dagsorden. Erfaringen har vist uden </w:t>
      </w:r>
      <w:r w:rsidR="00F16996">
        <w:t>et lukket forum</w:t>
      </w:r>
      <w:r>
        <w:t xml:space="preserve">, </w:t>
      </w:r>
      <w:r w:rsidR="00F16996">
        <w:t>kan mange vigtige</w:t>
      </w:r>
      <w:r>
        <w:t xml:space="preserve"> drøftelser</w:t>
      </w:r>
      <w:r w:rsidR="00F16996">
        <w:t xml:space="preserve"> ende</w:t>
      </w:r>
      <w:r>
        <w:t xml:space="preserve"> i </w:t>
      </w:r>
      <w:r w:rsidR="003F0753">
        <w:t>uformel</w:t>
      </w:r>
      <w:r w:rsidR="00830669">
        <w:t xml:space="preserve"> forberedelse </w:t>
      </w:r>
      <w:r w:rsidR="00F16996">
        <w:t xml:space="preserve">og positionering </w:t>
      </w:r>
      <w:r w:rsidR="003F0753">
        <w:t xml:space="preserve">for </w:t>
      </w:r>
      <w:r w:rsidR="00830669">
        <w:t xml:space="preserve">mindre </w:t>
      </w:r>
      <w:r w:rsidR="00574238">
        <w:t>fraktioner</w:t>
      </w:r>
      <w:r>
        <w:t xml:space="preserve"> af bestyrelsen, og det er ikke fordrende for den frie dialog</w:t>
      </w:r>
      <w:r w:rsidR="00700768">
        <w:t xml:space="preserve"> og inklusion.</w:t>
      </w:r>
    </w:p>
    <w:p w14:paraId="30B735BB" w14:textId="70E453E1" w:rsidR="00D1586E" w:rsidRPr="00D1586E" w:rsidRDefault="00D1586E" w:rsidP="006E2C9B">
      <w:pPr>
        <w:pStyle w:val="Listeafsnit"/>
        <w:numPr>
          <w:ilvl w:val="0"/>
          <w:numId w:val="15"/>
        </w:numPr>
        <w:spacing w:before="120"/>
        <w:ind w:left="714" w:hanging="357"/>
        <w:contextualSpacing w:val="0"/>
      </w:pPr>
      <w:r w:rsidRPr="00D1586E">
        <w:rPr>
          <w:b/>
          <w:bCs/>
        </w:rPr>
        <w:t>Hvordan vil vi kommunikere internt i bestyrelsen og med sekretariatet mellem møder?</w:t>
      </w:r>
      <w:r w:rsidRPr="00D1586E">
        <w:t xml:space="preserve"> Skal </w:t>
      </w:r>
      <w:r w:rsidR="00830669">
        <w:t>vi</w:t>
      </w:r>
      <w:r w:rsidRPr="00D1586E">
        <w:t xml:space="preserve"> bruge e-mail, Slack/Teams, en lukket </w:t>
      </w:r>
      <w:r w:rsidR="003F0753">
        <w:t>WhatsApp</w:t>
      </w:r>
      <w:r w:rsidRPr="00D1586E">
        <w:t xml:space="preserve">-gruppe eller noget fjerde? </w:t>
      </w:r>
      <w:r w:rsidR="00830669">
        <w:t>Sørg for at der er aftalt en klar</w:t>
      </w:r>
      <w:r w:rsidRPr="00D1586E">
        <w:t xml:space="preserve"> fast praksis, f</w:t>
      </w:r>
      <w:r w:rsidR="003F0753">
        <w:t>.eks.</w:t>
      </w:r>
      <w:r w:rsidRPr="00D1586E">
        <w:t xml:space="preserve"> “alle svarer til alle” på bestyrelsesmailen for at skabe transparens</w:t>
      </w:r>
      <w:r w:rsidR="003F0753">
        <w:t xml:space="preserve"> og sørge for at ingen ”falder ud” af tråden.</w:t>
      </w:r>
    </w:p>
    <w:p w14:paraId="4B4EA2DC" w14:textId="539420B0" w:rsidR="00D1586E" w:rsidRDefault="00D1586E" w:rsidP="006E2C9B">
      <w:pPr>
        <w:pStyle w:val="Listeafsnit"/>
        <w:numPr>
          <w:ilvl w:val="0"/>
          <w:numId w:val="15"/>
        </w:numPr>
        <w:spacing w:before="120"/>
        <w:ind w:left="714" w:hanging="357"/>
        <w:contextualSpacing w:val="0"/>
      </w:pPr>
      <w:r w:rsidRPr="00D1586E">
        <w:rPr>
          <w:b/>
          <w:bCs/>
        </w:rPr>
        <w:t xml:space="preserve">Hvilke strategiske fokusområder har </w:t>
      </w:r>
      <w:r w:rsidR="00830669">
        <w:rPr>
          <w:b/>
          <w:bCs/>
        </w:rPr>
        <w:t>vi</w:t>
      </w:r>
      <w:r w:rsidRPr="00D1586E">
        <w:rPr>
          <w:b/>
          <w:bCs/>
        </w:rPr>
        <w:t xml:space="preserve"> for bestyrelsesåret?</w:t>
      </w:r>
      <w:r w:rsidRPr="00D1586E">
        <w:t> </w:t>
      </w:r>
      <w:r w:rsidR="003F0753">
        <w:t xml:space="preserve">Generalforsamlingen har ofte besluttet </w:t>
      </w:r>
      <w:r w:rsidRPr="00D1586E">
        <w:t>“årets fokus”. Hvordan vil</w:t>
      </w:r>
      <w:r w:rsidR="003F0753">
        <w:t xml:space="preserve"> </w:t>
      </w:r>
      <w:r w:rsidR="00830669">
        <w:t>vi</w:t>
      </w:r>
      <w:r w:rsidRPr="00D1586E">
        <w:t xml:space="preserve"> arbejde med det? </w:t>
      </w:r>
      <w:r w:rsidR="003F0753">
        <w:t xml:space="preserve">Vil </w:t>
      </w:r>
      <w:r w:rsidR="00830669">
        <w:t xml:space="preserve">vi </w:t>
      </w:r>
      <w:r w:rsidRPr="00D1586E">
        <w:t xml:space="preserve">nedsætte ad hoc-arbejdsgrupper omkring visse temaer, eller tage det op på hvert møde? </w:t>
      </w:r>
      <w:r w:rsidR="00830669">
        <w:t xml:space="preserve">Eller lade sekretariatet foreslå en plan? </w:t>
      </w:r>
      <w:r w:rsidR="003F0753">
        <w:t xml:space="preserve">Hvis </w:t>
      </w:r>
      <w:r w:rsidR="00830669">
        <w:t>vi</w:t>
      </w:r>
      <w:r w:rsidR="003F0753">
        <w:t xml:space="preserve"> fastlåser for mange detaljer </w:t>
      </w:r>
      <w:r w:rsidRPr="00D1586E">
        <w:t xml:space="preserve">i </w:t>
      </w:r>
      <w:r w:rsidR="00830669">
        <w:t xml:space="preserve">den næste </w:t>
      </w:r>
      <w:r w:rsidRPr="00D1586E">
        <w:t xml:space="preserve">“årets fokus” kan </w:t>
      </w:r>
      <w:r w:rsidR="003F0753">
        <w:t xml:space="preserve">det </w:t>
      </w:r>
      <w:r w:rsidRPr="00D1586E">
        <w:t>binde nye bestyrelser meget,</w:t>
      </w:r>
      <w:r w:rsidR="00830669">
        <w:t xml:space="preserve"> så</w:t>
      </w:r>
      <w:r w:rsidRPr="00D1586E">
        <w:t xml:space="preserve"> </w:t>
      </w:r>
      <w:r w:rsidR="00830669">
        <w:t>vi</w:t>
      </w:r>
      <w:r w:rsidRPr="00D1586E">
        <w:t xml:space="preserve"> bør drøfte, hvordan </w:t>
      </w:r>
      <w:r w:rsidR="00830669">
        <w:t>vi</w:t>
      </w:r>
      <w:r w:rsidRPr="00D1586E">
        <w:t xml:space="preserve"> vil gribe det an.</w:t>
      </w:r>
    </w:p>
    <w:p w14:paraId="09AAFB6B" w14:textId="763BBF84" w:rsidR="00C77724" w:rsidRPr="00D1586E" w:rsidRDefault="00C77724" w:rsidP="006E2C9B">
      <w:pPr>
        <w:pStyle w:val="Listeafsnit"/>
        <w:numPr>
          <w:ilvl w:val="0"/>
          <w:numId w:val="15"/>
        </w:numPr>
        <w:spacing w:before="120"/>
        <w:ind w:left="714" w:hanging="357"/>
        <w:contextualSpacing w:val="0"/>
      </w:pPr>
      <w:r w:rsidRPr="00D1586E">
        <w:rPr>
          <w:b/>
          <w:bCs/>
        </w:rPr>
        <w:t xml:space="preserve">Hvilken information forventer </w:t>
      </w:r>
      <w:r>
        <w:rPr>
          <w:b/>
          <w:bCs/>
        </w:rPr>
        <w:t xml:space="preserve">vi </w:t>
      </w:r>
      <w:r w:rsidRPr="00D1586E">
        <w:rPr>
          <w:b/>
          <w:bCs/>
        </w:rPr>
        <w:t>at modtage fra sekretariatet og hvor ofte?</w:t>
      </w:r>
      <w:r w:rsidRPr="00D1586E">
        <w:t xml:space="preserve"> Ønsker </w:t>
      </w:r>
      <w:r>
        <w:t xml:space="preserve">vi f.eks. særlige orienteringer eller </w:t>
      </w:r>
      <w:proofErr w:type="spellStart"/>
      <w:r>
        <w:t>KPI’er</w:t>
      </w:r>
      <w:proofErr w:type="spellEnd"/>
      <w:r w:rsidRPr="00D1586E">
        <w:t xml:space="preserve">? Skal sekretariatet sende en skriftlig orientering </w:t>
      </w:r>
      <w:r w:rsidR="00351096">
        <w:t xml:space="preserve">i tillæg til dagsordenen </w:t>
      </w:r>
      <w:r w:rsidRPr="00D1586E">
        <w:t xml:space="preserve">inden hvert møde (som </w:t>
      </w:r>
      <w:r>
        <w:t>vi</w:t>
      </w:r>
      <w:r w:rsidRPr="00D1586E">
        <w:t xml:space="preserve"> så kvitterer for at have læst)? Aftal </w:t>
      </w:r>
      <w:r>
        <w:t xml:space="preserve">helst </w:t>
      </w:r>
      <w:r w:rsidRPr="00D1586E">
        <w:t>forventningerne</w:t>
      </w:r>
      <w:r>
        <w:t xml:space="preserve"> tidligt</w:t>
      </w:r>
      <w:r w:rsidRPr="00D1586E">
        <w:t xml:space="preserve">, så sekretariatet ved, hvad </w:t>
      </w:r>
      <w:r>
        <w:t>vi</w:t>
      </w:r>
      <w:r w:rsidRPr="00D1586E">
        <w:t xml:space="preserve"> ønsker.</w:t>
      </w:r>
    </w:p>
    <w:p w14:paraId="22CAA52B" w14:textId="245F5E6D" w:rsidR="00D1586E" w:rsidRPr="00D1586E" w:rsidRDefault="00D1586E" w:rsidP="006E2C9B">
      <w:pPr>
        <w:pStyle w:val="Listeafsnit"/>
        <w:numPr>
          <w:ilvl w:val="0"/>
          <w:numId w:val="15"/>
        </w:numPr>
        <w:spacing w:before="120"/>
        <w:ind w:left="714" w:hanging="357"/>
        <w:contextualSpacing w:val="0"/>
      </w:pPr>
      <w:r w:rsidRPr="00D1586E">
        <w:rPr>
          <w:b/>
          <w:bCs/>
        </w:rPr>
        <w:t xml:space="preserve">Hvordan vil </w:t>
      </w:r>
      <w:r w:rsidR="00830669">
        <w:rPr>
          <w:b/>
          <w:bCs/>
        </w:rPr>
        <w:t>vi</w:t>
      </w:r>
      <w:r w:rsidR="003F0753">
        <w:rPr>
          <w:b/>
          <w:bCs/>
        </w:rPr>
        <w:t xml:space="preserve"> </w:t>
      </w:r>
      <w:r w:rsidRPr="00D1586E">
        <w:rPr>
          <w:b/>
          <w:bCs/>
        </w:rPr>
        <w:t xml:space="preserve">som bestyrelse bidrage til </w:t>
      </w:r>
      <w:proofErr w:type="spellStart"/>
      <w:r w:rsidRPr="00D1586E">
        <w:rPr>
          <w:b/>
          <w:bCs/>
        </w:rPr>
        <w:t>CISUs</w:t>
      </w:r>
      <w:proofErr w:type="spellEnd"/>
      <w:r w:rsidRPr="00D1586E">
        <w:rPr>
          <w:b/>
          <w:bCs/>
        </w:rPr>
        <w:t xml:space="preserve"> kommunikation og synlighed?</w:t>
      </w:r>
      <w:r w:rsidRPr="00D1586E">
        <w:t xml:space="preserve">  </w:t>
      </w:r>
      <w:r w:rsidR="003F0753">
        <w:t>Vi anbefaler at</w:t>
      </w:r>
      <w:r w:rsidRPr="00D1586E">
        <w:t xml:space="preserve"> planlægge, at bestyrelsesmedlemmer skriver et par debatindlæg om relevante emner i årets løb, deltager i Folkemødet som CISU-repræsentanter, </w:t>
      </w:r>
      <w:r w:rsidR="003F0753">
        <w:t xml:space="preserve">og tilsvarende. </w:t>
      </w:r>
      <w:r w:rsidR="00700768">
        <w:t xml:space="preserve">Som bestyrelse kan vi </w:t>
      </w:r>
      <w:r w:rsidRPr="00D1586E">
        <w:t>være en stor ressource i kommunikationsarbejdet, så det er værd at lave en plan for frivilligt engagement i f.eks. debat, høringssvar eller medlemsrettede udmeldinger.</w:t>
      </w:r>
    </w:p>
    <w:p w14:paraId="532F34E4" w14:textId="6D2F2B61" w:rsidR="00D1586E" w:rsidRDefault="00D1586E" w:rsidP="006E2C9B">
      <w:pPr>
        <w:pStyle w:val="Listeafsnit"/>
        <w:numPr>
          <w:ilvl w:val="0"/>
          <w:numId w:val="15"/>
        </w:numPr>
        <w:spacing w:before="120"/>
        <w:ind w:left="714" w:hanging="357"/>
        <w:contextualSpacing w:val="0"/>
      </w:pPr>
      <w:r w:rsidRPr="00D1586E">
        <w:rPr>
          <w:b/>
          <w:bCs/>
        </w:rPr>
        <w:t xml:space="preserve">Hvordan sikrer </w:t>
      </w:r>
      <w:r w:rsidR="00830669">
        <w:rPr>
          <w:b/>
          <w:bCs/>
        </w:rPr>
        <w:t>vi</w:t>
      </w:r>
      <w:r w:rsidRPr="00D1586E">
        <w:rPr>
          <w:b/>
          <w:bCs/>
        </w:rPr>
        <w:t xml:space="preserve"> bestyrelsens egen kompetenceudvikling?</w:t>
      </w:r>
      <w:r w:rsidRPr="00D1586E">
        <w:t> </w:t>
      </w:r>
      <w:r w:rsidR="00700768">
        <w:t xml:space="preserve">Der afsættes årligt </w:t>
      </w:r>
      <w:r w:rsidRPr="00D1586E">
        <w:t>midler til </w:t>
      </w:r>
      <w:r w:rsidRPr="003F0753">
        <w:t>kapacitetsudvikling for bestyrelsen</w:t>
      </w:r>
      <w:r w:rsidR="003F0753">
        <w:t>.</w:t>
      </w:r>
      <w:r w:rsidRPr="003F0753">
        <w:t> </w:t>
      </w:r>
      <w:r w:rsidRPr="00D1586E">
        <w:t xml:space="preserve">Hvordan </w:t>
      </w:r>
      <w:r w:rsidR="00700768">
        <w:t>bruger</w:t>
      </w:r>
      <w:r w:rsidRPr="00D1586E">
        <w:t xml:space="preserve"> </w:t>
      </w:r>
      <w:r w:rsidR="00700768">
        <w:t>vi</w:t>
      </w:r>
      <w:r w:rsidR="003F0753">
        <w:t xml:space="preserve"> </w:t>
      </w:r>
      <w:r w:rsidRPr="00D1586E">
        <w:t xml:space="preserve">dem mest meningsfuldt? Er der behov for bestyrelseskursus, </w:t>
      </w:r>
      <w:proofErr w:type="spellStart"/>
      <w:r w:rsidRPr="00D1586E">
        <w:t>governance</w:t>
      </w:r>
      <w:proofErr w:type="spellEnd"/>
      <w:r w:rsidRPr="00D1586E">
        <w:t>-workshop, studiebesøg hos lignende organisationer?</w:t>
      </w:r>
      <w:r w:rsidR="00351096">
        <w:t xml:space="preserve"> </w:t>
      </w:r>
    </w:p>
    <w:p w14:paraId="4DB023DC" w14:textId="553ED586" w:rsidR="00351096" w:rsidRPr="00D1586E" w:rsidRDefault="00351096" w:rsidP="00351096">
      <w:pPr>
        <w:pStyle w:val="Listeafsnit"/>
        <w:numPr>
          <w:ilvl w:val="0"/>
          <w:numId w:val="15"/>
        </w:numPr>
        <w:spacing w:before="120"/>
        <w:ind w:left="714" w:hanging="357"/>
        <w:contextualSpacing w:val="0"/>
      </w:pPr>
      <w:r>
        <w:rPr>
          <w:b/>
          <w:bCs/>
        </w:rPr>
        <w:t>Har vi overhovedet de rigtige kompetencer i rummet</w:t>
      </w:r>
      <w:r w:rsidRPr="003F0753">
        <w:rPr>
          <w:b/>
          <w:bCs/>
        </w:rPr>
        <w:t>?</w:t>
      </w:r>
      <w:r w:rsidRPr="00D1586E">
        <w:t> </w:t>
      </w:r>
      <w:r>
        <w:t xml:space="preserve">Er der særlige kompetencer som vi har brug for, men ikke pt. har til rådighed? </w:t>
      </w:r>
      <w:r w:rsidRPr="00D1586E">
        <w:t xml:space="preserve">Skal </w:t>
      </w:r>
      <w:r>
        <w:t xml:space="preserve">vi </w:t>
      </w:r>
      <w:r>
        <w:t>inddrage eksterne rådgivere eller ekspertise til bestyrelsesåret? Vær opmærksom på at det kan være en problematisk dobbeltrolle, hvis sekretariatet pålægges både at være strategisk faglig rådgiver på en kompetence som bestyrelsen mangler, men samtidig også er operationelt udførende.</w:t>
      </w:r>
    </w:p>
    <w:p w14:paraId="04213B3B" w14:textId="540E8076" w:rsidR="00227DEF" w:rsidRDefault="00D1586E" w:rsidP="006E2C9B">
      <w:pPr>
        <w:pStyle w:val="Listeafsnit"/>
        <w:numPr>
          <w:ilvl w:val="0"/>
          <w:numId w:val="15"/>
        </w:numPr>
        <w:spacing w:before="120"/>
        <w:ind w:left="714" w:hanging="357"/>
        <w:contextualSpacing w:val="0"/>
      </w:pPr>
      <w:r w:rsidRPr="003F0753">
        <w:rPr>
          <w:b/>
          <w:bCs/>
        </w:rPr>
        <w:t xml:space="preserve">Hvordan evaluerer </w:t>
      </w:r>
      <w:r w:rsidR="00830669">
        <w:rPr>
          <w:b/>
          <w:bCs/>
        </w:rPr>
        <w:t xml:space="preserve">vi vores </w:t>
      </w:r>
      <w:r w:rsidRPr="003F0753">
        <w:rPr>
          <w:b/>
          <w:bCs/>
        </w:rPr>
        <w:t>eget arbejde?</w:t>
      </w:r>
      <w:r w:rsidRPr="00D1586E">
        <w:t xml:space="preserve"> Skal </w:t>
      </w:r>
      <w:r w:rsidR="00700768">
        <w:t>vi</w:t>
      </w:r>
      <w:r w:rsidR="003F0753">
        <w:t xml:space="preserve"> </w:t>
      </w:r>
      <w:r w:rsidRPr="00D1586E">
        <w:t xml:space="preserve">halvvejs gennem året gøre status på, om vores arbejdsform fungerer, og justere forretningsorden hvis nødvendigt? </w:t>
      </w:r>
      <w:r w:rsidR="00700768">
        <w:t xml:space="preserve">Skal vi gøre det på formøderne? </w:t>
      </w:r>
      <w:r w:rsidR="00C77724">
        <w:t>V</w:t>
      </w:r>
      <w:r w:rsidRPr="00D1586E">
        <w:t xml:space="preserve">ed årets slutning, hvordan samler </w:t>
      </w:r>
      <w:r w:rsidR="00700768">
        <w:t>vi</w:t>
      </w:r>
      <w:r w:rsidR="003F0753">
        <w:t xml:space="preserve"> </w:t>
      </w:r>
      <w:r w:rsidRPr="00D1586E">
        <w:t>op på erfaringer</w:t>
      </w:r>
      <w:r w:rsidR="003F0753">
        <w:t xml:space="preserve"> til Bilag F</w:t>
      </w:r>
      <w:r w:rsidR="00700768">
        <w:t xml:space="preserve"> og anbefalinger til vores efterfølgere</w:t>
      </w:r>
      <w:r w:rsidR="003F0753">
        <w:t>?</w:t>
      </w:r>
    </w:p>
    <w:p w14:paraId="4C10828F" w14:textId="77777777" w:rsidR="003F0753" w:rsidRDefault="003F0753" w:rsidP="003F0753">
      <w:pPr>
        <w:pStyle w:val="Listeafsnit"/>
        <w:spacing w:before="120"/>
        <w:ind w:left="714"/>
        <w:contextualSpacing w:val="0"/>
      </w:pPr>
    </w:p>
    <w:p w14:paraId="4BF1B91C" w14:textId="01668A07" w:rsidR="003F0753" w:rsidRDefault="003F0753" w:rsidP="00D1586E">
      <w:r>
        <w:t xml:space="preserve">Ovenstående </w:t>
      </w:r>
      <w:r w:rsidR="00D1586E" w:rsidRPr="00D1586E">
        <w:t xml:space="preserve">er ikke en udtømmende liste, men det dækker de vigtigste spørgsmål at stille tidligt. Det handler grundlæggende om at </w:t>
      </w:r>
      <w:r w:rsidR="00D1586E" w:rsidRPr="003F0753">
        <w:t>skabe fælles forståelse og forventningsafstemning.</w:t>
      </w:r>
      <w:r w:rsidR="00D1586E" w:rsidRPr="00D1586E">
        <w:t xml:space="preserve"> </w:t>
      </w:r>
      <w:r>
        <w:t>Det vigtigste er ikke nødvendigvis en masse ændringer. Snarere at alle har haft lejlighed til at spørge, drøfte og give sin mening til kende</w:t>
      </w:r>
      <w:r w:rsidR="00830669">
        <w:t>.</w:t>
      </w:r>
    </w:p>
    <w:p w14:paraId="1604061E" w14:textId="77777777" w:rsidR="003F0753" w:rsidRDefault="003F0753" w:rsidP="00D1586E"/>
    <w:p w14:paraId="7EDFF4C7" w14:textId="34C5460A" w:rsidR="00413FBE" w:rsidRDefault="00E05922" w:rsidP="00D1586E">
      <w:r>
        <w:t>Brug gerne listen som forberedelse til</w:t>
      </w:r>
      <w:r w:rsidR="00D1586E" w:rsidRPr="00D1586E">
        <w:t xml:space="preserve"> det første konstituerende møde og lad det munde ud i en opdatere</w:t>
      </w:r>
      <w:r w:rsidR="00D1586E" w:rsidRPr="00227DEF">
        <w:t>t forretningsorden (</w:t>
      </w:r>
      <w:r w:rsidR="00227DEF" w:rsidRPr="00227DEF">
        <w:t xml:space="preserve">Bilag </w:t>
      </w:r>
      <w:r w:rsidR="00D1586E" w:rsidRPr="00227DEF">
        <w:t xml:space="preserve">A). </w:t>
      </w:r>
      <w:r w:rsidR="00D1586E" w:rsidRPr="00D1586E">
        <w:t xml:space="preserve">På den måde sætter I rammen for et godt samarbejde det kommende år. </w:t>
      </w:r>
      <w:r w:rsidR="00413FBE">
        <w:br w:type="page"/>
      </w:r>
    </w:p>
    <w:p w14:paraId="573EE796" w14:textId="3FB3FD68" w:rsidR="00413FBE" w:rsidRPr="00413FBE" w:rsidRDefault="00413FBE" w:rsidP="00413FBE">
      <w:pPr>
        <w:pStyle w:val="Overskrift1"/>
      </w:pPr>
      <w:bookmarkStart w:id="15" w:name="_Toc198502601"/>
      <w:bookmarkStart w:id="16" w:name="_Toc231317212"/>
      <w:r>
        <w:lastRenderedPageBreak/>
        <w:t>BILAG A: BESTYRELSENS FORRETNINGSORDEN</w:t>
      </w:r>
      <w:bookmarkEnd w:id="15"/>
      <w:bookmarkEnd w:id="16"/>
    </w:p>
    <w:p w14:paraId="6F86F951" w14:textId="77777777" w:rsidR="004A7B1C" w:rsidRDefault="004A7B1C" w:rsidP="004A7B1C">
      <w:pPr>
        <w:rPr>
          <w:b/>
          <w:bCs/>
        </w:rPr>
      </w:pPr>
    </w:p>
    <w:p w14:paraId="06F6E131" w14:textId="77777777" w:rsidR="00EF5D6E" w:rsidRPr="004A7B1C" w:rsidRDefault="00EF5D6E" w:rsidP="00EF5D6E">
      <w:pPr>
        <w:pStyle w:val="Listeafsnit"/>
        <w:numPr>
          <w:ilvl w:val="0"/>
          <w:numId w:val="17"/>
        </w:numPr>
        <w:rPr>
          <w:b/>
          <w:bCs/>
        </w:rPr>
      </w:pPr>
      <w:r w:rsidRPr="004A7B1C">
        <w:rPr>
          <w:b/>
          <w:bCs/>
        </w:rPr>
        <w:t>Forretningsordenens status og vedtagelse</w:t>
      </w:r>
    </w:p>
    <w:p w14:paraId="5FD05E97" w14:textId="77777777" w:rsidR="00EF5D6E" w:rsidRPr="004A7B1C" w:rsidRDefault="00EF5D6E" w:rsidP="00EF5D6E"/>
    <w:p w14:paraId="57C9A676" w14:textId="77777777" w:rsidR="00EF5D6E" w:rsidRPr="004A7B1C" w:rsidRDefault="00EF5D6E" w:rsidP="00EF5D6E">
      <w:pPr>
        <w:pStyle w:val="Listeafsnit"/>
        <w:numPr>
          <w:ilvl w:val="0"/>
          <w:numId w:val="17"/>
        </w:numPr>
        <w:rPr>
          <w:b/>
          <w:bCs/>
        </w:rPr>
      </w:pPr>
      <w:r w:rsidRPr="004A7B1C">
        <w:rPr>
          <w:b/>
          <w:bCs/>
        </w:rPr>
        <w:t>Ansvar og opgaver</w:t>
      </w:r>
    </w:p>
    <w:p w14:paraId="0938E56F" w14:textId="77777777" w:rsidR="00EF5D6E" w:rsidRPr="004A7B1C" w:rsidRDefault="00EF5D6E" w:rsidP="00EF5D6E"/>
    <w:p w14:paraId="66C69196" w14:textId="77777777" w:rsidR="00EF5D6E" w:rsidRPr="004A7B1C" w:rsidRDefault="00EF5D6E" w:rsidP="00EF5D6E">
      <w:pPr>
        <w:pStyle w:val="Listeafsnit"/>
        <w:numPr>
          <w:ilvl w:val="0"/>
          <w:numId w:val="17"/>
        </w:numPr>
        <w:rPr>
          <w:b/>
          <w:bCs/>
        </w:rPr>
      </w:pPr>
      <w:r w:rsidRPr="004A7B1C">
        <w:rPr>
          <w:b/>
          <w:bCs/>
        </w:rPr>
        <w:t xml:space="preserve">Konstituering </w:t>
      </w:r>
    </w:p>
    <w:p w14:paraId="1B40DC12" w14:textId="77777777" w:rsidR="00EF5D6E" w:rsidRDefault="00EF5D6E" w:rsidP="00EF5D6E"/>
    <w:p w14:paraId="22475936" w14:textId="77777777" w:rsidR="00EF5D6E" w:rsidRPr="004A7B1C" w:rsidRDefault="00EF5D6E" w:rsidP="00EF5D6E">
      <w:pPr>
        <w:pStyle w:val="Listeafsnit"/>
        <w:numPr>
          <w:ilvl w:val="0"/>
          <w:numId w:val="17"/>
        </w:numPr>
        <w:rPr>
          <w:b/>
          <w:bCs/>
        </w:rPr>
      </w:pPr>
      <w:r>
        <w:rPr>
          <w:b/>
          <w:bCs/>
        </w:rPr>
        <w:t>Ordinære møder</w:t>
      </w:r>
      <w:r w:rsidRPr="004A7B1C">
        <w:rPr>
          <w:b/>
          <w:bCs/>
        </w:rPr>
        <w:t xml:space="preserve"> og årshjul</w:t>
      </w:r>
    </w:p>
    <w:p w14:paraId="3DEB95BE" w14:textId="77777777" w:rsidR="00EF5D6E" w:rsidRDefault="00EF5D6E" w:rsidP="00EF5D6E"/>
    <w:p w14:paraId="11DC6BC6" w14:textId="77777777" w:rsidR="00EF5D6E" w:rsidRPr="004A7B1C" w:rsidRDefault="00EF5D6E" w:rsidP="00EF5D6E">
      <w:pPr>
        <w:pStyle w:val="Listeafsnit"/>
        <w:numPr>
          <w:ilvl w:val="0"/>
          <w:numId w:val="17"/>
        </w:numPr>
        <w:rPr>
          <w:b/>
          <w:bCs/>
        </w:rPr>
      </w:pPr>
      <w:r w:rsidRPr="004A7B1C">
        <w:rPr>
          <w:b/>
          <w:bCs/>
        </w:rPr>
        <w:t>Indkaldelse og dagsorden</w:t>
      </w:r>
    </w:p>
    <w:p w14:paraId="6F16283F" w14:textId="77777777" w:rsidR="00EF5D6E" w:rsidRDefault="00EF5D6E" w:rsidP="00EF5D6E"/>
    <w:p w14:paraId="4012DC3E" w14:textId="2D7E6D28" w:rsidR="00EF5D6E" w:rsidRPr="0057325C" w:rsidRDefault="00EF5D6E" w:rsidP="00EF5D6E">
      <w:pPr>
        <w:pStyle w:val="Listeafsnit"/>
        <w:numPr>
          <w:ilvl w:val="0"/>
          <w:numId w:val="17"/>
        </w:numPr>
      </w:pPr>
      <w:r>
        <w:rPr>
          <w:b/>
          <w:bCs/>
        </w:rPr>
        <w:t>Mødeform</w:t>
      </w:r>
      <w:r w:rsidR="009C7F60">
        <w:rPr>
          <w:b/>
          <w:bCs/>
        </w:rPr>
        <w:t xml:space="preserve"> - ordinære møder</w:t>
      </w:r>
    </w:p>
    <w:p w14:paraId="1B9E871D" w14:textId="77777777" w:rsidR="00EF5D6E" w:rsidRDefault="00EF5D6E" w:rsidP="00EF5D6E"/>
    <w:p w14:paraId="2BB22626" w14:textId="77777777" w:rsidR="00EF5D6E" w:rsidRPr="0057325C" w:rsidRDefault="00EF5D6E" w:rsidP="00EF5D6E">
      <w:pPr>
        <w:pStyle w:val="Listeafsnit"/>
        <w:numPr>
          <w:ilvl w:val="0"/>
          <w:numId w:val="17"/>
        </w:numPr>
      </w:pPr>
      <w:r>
        <w:rPr>
          <w:b/>
          <w:bCs/>
        </w:rPr>
        <w:t>Fravær</w:t>
      </w:r>
    </w:p>
    <w:p w14:paraId="5D726324" w14:textId="77777777" w:rsidR="00EF5D6E" w:rsidRDefault="00EF5D6E" w:rsidP="00EF5D6E"/>
    <w:p w14:paraId="08524FB2" w14:textId="77777777" w:rsidR="00EF5D6E" w:rsidRPr="0057325C" w:rsidRDefault="00EF5D6E" w:rsidP="00EF5D6E">
      <w:pPr>
        <w:pStyle w:val="Listeafsnit"/>
        <w:numPr>
          <w:ilvl w:val="0"/>
          <w:numId w:val="17"/>
        </w:numPr>
      </w:pPr>
      <w:r w:rsidRPr="0057325C">
        <w:rPr>
          <w:b/>
          <w:bCs/>
        </w:rPr>
        <w:t>Andre møder</w:t>
      </w:r>
    </w:p>
    <w:p w14:paraId="1022ABC7" w14:textId="77777777" w:rsidR="00EF5D6E" w:rsidRDefault="00EF5D6E" w:rsidP="00EF5D6E"/>
    <w:p w14:paraId="1D24A6F2" w14:textId="77777777" w:rsidR="00EF5D6E" w:rsidRDefault="00EF5D6E" w:rsidP="00EF5D6E">
      <w:pPr>
        <w:pStyle w:val="Listeafsnit"/>
        <w:numPr>
          <w:ilvl w:val="0"/>
          <w:numId w:val="17"/>
        </w:numPr>
        <w:rPr>
          <w:b/>
          <w:bCs/>
        </w:rPr>
      </w:pPr>
      <w:r w:rsidRPr="004A7B1C">
        <w:rPr>
          <w:b/>
          <w:bCs/>
        </w:rPr>
        <w:t>Mødeledelse og beslutninger</w:t>
      </w:r>
    </w:p>
    <w:p w14:paraId="0D30693E" w14:textId="77777777" w:rsidR="009C7F60" w:rsidRPr="009C7F60" w:rsidRDefault="009C7F60" w:rsidP="009C7F60">
      <w:pPr>
        <w:pStyle w:val="Listeafsnit"/>
        <w:rPr>
          <w:b/>
          <w:bCs/>
        </w:rPr>
      </w:pPr>
    </w:p>
    <w:p w14:paraId="4480685C" w14:textId="4D37D3CC" w:rsidR="009C7F60" w:rsidRPr="004A7B1C" w:rsidRDefault="009C7F60" w:rsidP="00EF5D6E">
      <w:pPr>
        <w:pStyle w:val="Listeafsnit"/>
        <w:numPr>
          <w:ilvl w:val="0"/>
          <w:numId w:val="17"/>
        </w:numPr>
        <w:rPr>
          <w:b/>
          <w:bCs/>
        </w:rPr>
      </w:pPr>
      <w:r>
        <w:rPr>
          <w:b/>
          <w:bCs/>
        </w:rPr>
        <w:t>Mindretalspositioner og dissens</w:t>
      </w:r>
    </w:p>
    <w:p w14:paraId="51F9F3F6" w14:textId="77777777" w:rsidR="00EF5D6E" w:rsidRDefault="00EF5D6E" w:rsidP="00EF5D6E"/>
    <w:p w14:paraId="7D111355" w14:textId="77777777" w:rsidR="00EF5D6E" w:rsidRPr="004A7B1C" w:rsidRDefault="00EF5D6E" w:rsidP="00EF5D6E">
      <w:pPr>
        <w:pStyle w:val="Listeafsnit"/>
        <w:numPr>
          <w:ilvl w:val="0"/>
          <w:numId w:val="17"/>
        </w:numPr>
        <w:rPr>
          <w:b/>
          <w:bCs/>
        </w:rPr>
      </w:pPr>
      <w:r w:rsidRPr="004A7B1C">
        <w:rPr>
          <w:b/>
          <w:bCs/>
        </w:rPr>
        <w:t>Deltagere og observatører</w:t>
      </w:r>
    </w:p>
    <w:p w14:paraId="4AEFE94E" w14:textId="77777777" w:rsidR="00EF5D6E" w:rsidRDefault="00EF5D6E" w:rsidP="00EF5D6E"/>
    <w:p w14:paraId="70D6437A" w14:textId="70023CE6" w:rsidR="00EF5D6E" w:rsidRPr="004A7B1C" w:rsidRDefault="009C7F60" w:rsidP="00EF5D6E">
      <w:pPr>
        <w:pStyle w:val="Listeafsnit"/>
        <w:numPr>
          <w:ilvl w:val="0"/>
          <w:numId w:val="17"/>
        </w:numPr>
        <w:rPr>
          <w:b/>
          <w:bCs/>
        </w:rPr>
      </w:pPr>
      <w:r>
        <w:rPr>
          <w:b/>
          <w:bCs/>
        </w:rPr>
        <w:t>Lukkede mødepunkter</w:t>
      </w:r>
    </w:p>
    <w:p w14:paraId="670B74DD" w14:textId="77777777" w:rsidR="00EF5D6E" w:rsidRPr="004A7B1C" w:rsidRDefault="00EF5D6E" w:rsidP="00EF5D6E"/>
    <w:p w14:paraId="3D8F402A" w14:textId="77777777" w:rsidR="00EF5D6E" w:rsidRPr="003E2EC0" w:rsidRDefault="00EF5D6E" w:rsidP="00EF5D6E">
      <w:pPr>
        <w:pStyle w:val="Listeafsnit"/>
        <w:numPr>
          <w:ilvl w:val="0"/>
          <w:numId w:val="17"/>
        </w:numPr>
        <w:rPr>
          <w:b/>
          <w:bCs/>
        </w:rPr>
      </w:pPr>
      <w:r w:rsidRPr="003E2EC0">
        <w:rPr>
          <w:b/>
          <w:bCs/>
        </w:rPr>
        <w:t xml:space="preserve">Mødereferater </w:t>
      </w:r>
    </w:p>
    <w:p w14:paraId="35234749" w14:textId="77777777" w:rsidR="00EF5D6E" w:rsidRPr="004A7B1C" w:rsidRDefault="00EF5D6E" w:rsidP="00EF5D6E"/>
    <w:p w14:paraId="2572907D" w14:textId="77777777" w:rsidR="00EF5D6E" w:rsidRPr="003E2EC0" w:rsidRDefault="00EF5D6E" w:rsidP="00EF5D6E">
      <w:pPr>
        <w:pStyle w:val="Listeafsnit"/>
        <w:numPr>
          <w:ilvl w:val="0"/>
          <w:numId w:val="17"/>
        </w:numPr>
        <w:rPr>
          <w:b/>
          <w:bCs/>
        </w:rPr>
      </w:pPr>
      <w:r w:rsidRPr="003E2EC0">
        <w:rPr>
          <w:b/>
          <w:bCs/>
        </w:rPr>
        <w:t>Beslutninger mellem møder</w:t>
      </w:r>
    </w:p>
    <w:p w14:paraId="15E59431" w14:textId="77777777" w:rsidR="00EF5D6E" w:rsidRDefault="00EF5D6E" w:rsidP="00EF5D6E"/>
    <w:p w14:paraId="2372E9F4" w14:textId="0AC77438" w:rsidR="00EF5D6E" w:rsidRDefault="00EF5D6E" w:rsidP="00EF5D6E">
      <w:pPr>
        <w:pStyle w:val="Listeafsnit"/>
        <w:numPr>
          <w:ilvl w:val="0"/>
          <w:numId w:val="17"/>
        </w:numPr>
        <w:rPr>
          <w:b/>
          <w:bCs/>
        </w:rPr>
      </w:pPr>
      <w:r w:rsidRPr="003E2EC0">
        <w:rPr>
          <w:b/>
          <w:bCs/>
        </w:rPr>
        <w:t xml:space="preserve">Tegningsret og </w:t>
      </w:r>
      <w:r w:rsidR="009C7F60">
        <w:rPr>
          <w:b/>
          <w:bCs/>
        </w:rPr>
        <w:t>delegation</w:t>
      </w:r>
    </w:p>
    <w:p w14:paraId="030B21B3" w14:textId="44533579" w:rsidR="009C7F60" w:rsidRPr="009C7F60" w:rsidRDefault="009C7F60" w:rsidP="009C7F60">
      <w:r w:rsidRPr="009C7F60">
        <w:t>Se i øvrigt bilag A1: Delegationsoversigt og attestationsprocedurer</w:t>
      </w:r>
    </w:p>
    <w:p w14:paraId="57340D09" w14:textId="77777777" w:rsidR="00EF5D6E" w:rsidRDefault="00EF5D6E" w:rsidP="00EF5D6E"/>
    <w:p w14:paraId="02E4F9C0" w14:textId="77777777" w:rsidR="00EF5D6E" w:rsidRPr="009B234E" w:rsidRDefault="00EF5D6E" w:rsidP="00EF5D6E">
      <w:pPr>
        <w:pStyle w:val="Listeafsnit"/>
        <w:numPr>
          <w:ilvl w:val="0"/>
          <w:numId w:val="17"/>
        </w:numPr>
        <w:rPr>
          <w:b/>
          <w:bCs/>
        </w:rPr>
      </w:pPr>
      <w:r w:rsidRPr="009B234E">
        <w:rPr>
          <w:b/>
          <w:bCs/>
        </w:rPr>
        <w:t>Repræsentation</w:t>
      </w:r>
    </w:p>
    <w:p w14:paraId="254DE84F" w14:textId="258A2269" w:rsidR="00EF5D6E" w:rsidRDefault="00EF5D6E" w:rsidP="00EF5D6E">
      <w:r>
        <w:t>Se i øvrigt bilag A3: Repræsentation og Kommunikation for øvrige detaljer.</w:t>
      </w:r>
    </w:p>
    <w:p w14:paraId="38D5E2F6" w14:textId="77777777" w:rsidR="00EF5D6E" w:rsidRDefault="00EF5D6E" w:rsidP="00EF5D6E"/>
    <w:p w14:paraId="0070D40F" w14:textId="77777777" w:rsidR="00EF5D6E" w:rsidRDefault="00EF5D6E" w:rsidP="00EF5D6E">
      <w:pPr>
        <w:pStyle w:val="Listeafsnit"/>
        <w:numPr>
          <w:ilvl w:val="0"/>
          <w:numId w:val="17"/>
        </w:numPr>
        <w:rPr>
          <w:b/>
          <w:bCs/>
        </w:rPr>
      </w:pPr>
      <w:r w:rsidRPr="003E2EC0">
        <w:rPr>
          <w:b/>
          <w:bCs/>
        </w:rPr>
        <w:t>Ansvarsfordeling internt i bestyrelsen</w:t>
      </w:r>
    </w:p>
    <w:p w14:paraId="6FBF8223" w14:textId="77777777" w:rsidR="00681D4E" w:rsidRDefault="00681D4E" w:rsidP="00681D4E">
      <w:pPr>
        <w:pStyle w:val="Listeafsnit"/>
        <w:ind w:left="360"/>
        <w:rPr>
          <w:b/>
          <w:bCs/>
        </w:rPr>
      </w:pPr>
    </w:p>
    <w:p w14:paraId="69F9B929" w14:textId="65E9B6C6" w:rsidR="00681D4E" w:rsidRPr="003E2EC0" w:rsidRDefault="00681D4E" w:rsidP="00EF5D6E">
      <w:pPr>
        <w:pStyle w:val="Listeafsnit"/>
        <w:numPr>
          <w:ilvl w:val="0"/>
          <w:numId w:val="17"/>
        </w:numPr>
        <w:rPr>
          <w:b/>
          <w:bCs/>
        </w:rPr>
      </w:pPr>
      <w:r>
        <w:rPr>
          <w:b/>
          <w:bCs/>
        </w:rPr>
        <w:t>Evaluering af bestyrelsesarbejdet</w:t>
      </w:r>
    </w:p>
    <w:p w14:paraId="5BB2FE28" w14:textId="77777777" w:rsidR="00EF5D6E" w:rsidRDefault="00EF5D6E" w:rsidP="00EF5D6E"/>
    <w:p w14:paraId="7CCD2DF4" w14:textId="77777777" w:rsidR="00EF5D6E" w:rsidRPr="00574238" w:rsidRDefault="00EF5D6E" w:rsidP="00EF5D6E">
      <w:pPr>
        <w:pStyle w:val="Listeafsnit"/>
        <w:numPr>
          <w:ilvl w:val="0"/>
          <w:numId w:val="17"/>
        </w:numPr>
        <w:rPr>
          <w:b/>
          <w:bCs/>
        </w:rPr>
      </w:pPr>
      <w:proofErr w:type="spellStart"/>
      <w:r w:rsidRPr="00574238">
        <w:rPr>
          <w:b/>
          <w:bCs/>
        </w:rPr>
        <w:t>Onboarding</w:t>
      </w:r>
      <w:proofErr w:type="spellEnd"/>
    </w:p>
    <w:p w14:paraId="5F6491B8" w14:textId="77777777" w:rsidR="00EF5D6E" w:rsidRDefault="00EF5D6E" w:rsidP="00EF5D6E"/>
    <w:p w14:paraId="2FD4A0D9" w14:textId="1DEFC8BB" w:rsidR="009C7F60" w:rsidRPr="004E3734" w:rsidRDefault="00EF5D6E" w:rsidP="009C7F60">
      <w:pPr>
        <w:pStyle w:val="Listeafsnit"/>
        <w:numPr>
          <w:ilvl w:val="0"/>
          <w:numId w:val="17"/>
        </w:numPr>
      </w:pPr>
      <w:r>
        <w:rPr>
          <w:b/>
          <w:bCs/>
        </w:rPr>
        <w:t>Konflikthåndtering</w:t>
      </w:r>
    </w:p>
    <w:p w14:paraId="465F7C34" w14:textId="77777777" w:rsidR="00EF5D6E" w:rsidRDefault="00EF5D6E" w:rsidP="00EF5D6E"/>
    <w:p w14:paraId="582CBC1E" w14:textId="77777777" w:rsidR="00EF5D6E" w:rsidRPr="003E2EC0" w:rsidRDefault="00EF5D6E" w:rsidP="00EF5D6E">
      <w:pPr>
        <w:pStyle w:val="Listeafsnit"/>
        <w:numPr>
          <w:ilvl w:val="0"/>
          <w:numId w:val="17"/>
        </w:numPr>
        <w:rPr>
          <w:b/>
          <w:bCs/>
        </w:rPr>
      </w:pPr>
      <w:r w:rsidRPr="003E2EC0">
        <w:rPr>
          <w:b/>
          <w:bCs/>
        </w:rPr>
        <w:t>Udtræden af bestyrelsen</w:t>
      </w:r>
    </w:p>
    <w:p w14:paraId="0D710A4C" w14:textId="77777777" w:rsidR="00EF5D6E" w:rsidRPr="004A7B1C" w:rsidRDefault="00EF5D6E" w:rsidP="00EF5D6E"/>
    <w:p w14:paraId="44A4AF58" w14:textId="7D0A73B8" w:rsidR="00EF5D6E" w:rsidRPr="004A7B1C" w:rsidRDefault="009C7F60" w:rsidP="00EF5D6E">
      <w:r>
        <w:rPr>
          <w:i/>
          <w:iCs/>
        </w:rPr>
        <w:t>De</w:t>
      </w:r>
      <w:r w:rsidR="00EF5D6E" w:rsidRPr="004A7B1C">
        <w:rPr>
          <w:i/>
          <w:iCs/>
        </w:rPr>
        <w:t xml:space="preserve"> aspekter af bestyrelsens arbejde</w:t>
      </w:r>
      <w:r>
        <w:rPr>
          <w:i/>
          <w:iCs/>
        </w:rPr>
        <w:t>, der kræver yderligere procesbeskrivelse og operationalisering</w:t>
      </w:r>
      <w:r w:rsidR="00EF5D6E" w:rsidRPr="004A7B1C">
        <w:rPr>
          <w:i/>
          <w:iCs/>
        </w:rPr>
        <w:t xml:space="preserve"> </w:t>
      </w:r>
      <w:r>
        <w:rPr>
          <w:i/>
          <w:iCs/>
        </w:rPr>
        <w:t>-</w:t>
      </w:r>
      <w:r w:rsidR="00EF5D6E" w:rsidRPr="004A7B1C">
        <w:rPr>
          <w:i/>
          <w:iCs/>
        </w:rPr>
        <w:t xml:space="preserve"> som </w:t>
      </w:r>
      <w:r>
        <w:rPr>
          <w:i/>
          <w:iCs/>
        </w:rPr>
        <w:t>delegationsoversigt</w:t>
      </w:r>
      <w:r w:rsidR="00EF5D6E" w:rsidRPr="004A7B1C">
        <w:rPr>
          <w:i/>
          <w:iCs/>
        </w:rPr>
        <w:t>, økonomiske forhold, repræsentation, kommunikation, monitorering, risikostyring, klagehåndtering</w:t>
      </w:r>
      <w:r>
        <w:rPr>
          <w:i/>
          <w:iCs/>
        </w:rPr>
        <w:t>,</w:t>
      </w:r>
      <w:r w:rsidR="00EF5D6E" w:rsidRPr="004A7B1C">
        <w:rPr>
          <w:i/>
          <w:iCs/>
        </w:rPr>
        <w:t xml:space="preserve"> personaleledelse</w:t>
      </w:r>
      <w:r>
        <w:rPr>
          <w:i/>
          <w:iCs/>
        </w:rPr>
        <w:t xml:space="preserve"> og årshjul</w:t>
      </w:r>
      <w:r w:rsidR="00EF5D6E" w:rsidRPr="004A7B1C">
        <w:rPr>
          <w:i/>
          <w:iCs/>
        </w:rPr>
        <w:t xml:space="preserve"> – er beskrevet i detalje</w:t>
      </w:r>
      <w:r>
        <w:rPr>
          <w:i/>
          <w:iCs/>
        </w:rPr>
        <w:t>r</w:t>
      </w:r>
      <w:r w:rsidR="00EF5D6E" w:rsidRPr="004A7B1C">
        <w:rPr>
          <w:i/>
          <w:iCs/>
        </w:rPr>
        <w:t xml:space="preserve"> i underbilag A1–A</w:t>
      </w:r>
      <w:r w:rsidR="00681D4E">
        <w:rPr>
          <w:i/>
          <w:iCs/>
        </w:rPr>
        <w:t>8</w:t>
      </w:r>
      <w:r w:rsidR="00EF5D6E" w:rsidRPr="004A7B1C">
        <w:rPr>
          <w:i/>
          <w:iCs/>
        </w:rPr>
        <w:t>.</w:t>
      </w:r>
    </w:p>
    <w:p w14:paraId="5CC7EB20" w14:textId="77777777" w:rsidR="00EF5D6E" w:rsidRDefault="00EF5D6E">
      <w:pPr>
        <w:jc w:val="left"/>
      </w:pPr>
    </w:p>
    <w:p w14:paraId="57C3A0A6" w14:textId="77777777" w:rsidR="00EF5D6E" w:rsidRDefault="00EF5D6E">
      <w:pPr>
        <w:jc w:val="left"/>
      </w:pPr>
    </w:p>
    <w:p w14:paraId="348C7180" w14:textId="7C9413AC" w:rsidR="0018691C" w:rsidRDefault="0018691C">
      <w:pPr>
        <w:jc w:val="left"/>
        <w:rPr>
          <w:b/>
          <w:bCs/>
          <w:color w:val="18542D"/>
        </w:rPr>
      </w:pPr>
      <w:r>
        <w:br w:type="page"/>
      </w:r>
    </w:p>
    <w:p w14:paraId="22507AA3" w14:textId="18630AD5" w:rsidR="004D2607" w:rsidRPr="006764EB" w:rsidRDefault="003563F8" w:rsidP="006764EB">
      <w:pPr>
        <w:pStyle w:val="Overskrift2"/>
      </w:pPr>
      <w:bookmarkStart w:id="17" w:name="_Toc198502602"/>
      <w:bookmarkStart w:id="18" w:name="_Toc231317213"/>
      <w:r>
        <w:lastRenderedPageBreak/>
        <w:t xml:space="preserve">BILAG </w:t>
      </w:r>
      <w:r w:rsidR="006764EB" w:rsidRPr="006764EB">
        <w:t xml:space="preserve">A1: </w:t>
      </w:r>
      <w:r w:rsidR="00351096">
        <w:t>DELEGATION</w:t>
      </w:r>
      <w:r w:rsidR="006764EB" w:rsidRPr="006764EB">
        <w:t xml:space="preserve"> OG ATTESTATIONSPROCEDURE</w:t>
      </w:r>
      <w:bookmarkEnd w:id="17"/>
      <w:bookmarkEnd w:id="18"/>
    </w:p>
    <w:p w14:paraId="62C1534C" w14:textId="77777777" w:rsidR="009B234E" w:rsidRDefault="009B234E" w:rsidP="003E2EC0"/>
    <w:p w14:paraId="01EAC0CC" w14:textId="0BEF48FF" w:rsidR="003E2EC0" w:rsidRDefault="00351096" w:rsidP="003E2EC0">
      <w:r>
        <w:t xml:space="preserve">Delegationsoversigten og </w:t>
      </w:r>
      <w:r>
        <w:rPr>
          <w:i/>
          <w:iCs/>
        </w:rPr>
        <w:t>p</w:t>
      </w:r>
      <w:r w:rsidR="003E2EC0" w:rsidRPr="003E2EC0">
        <w:rPr>
          <w:i/>
          <w:iCs/>
        </w:rPr>
        <w:t>rokura</w:t>
      </w:r>
      <w:r w:rsidR="003E2EC0" w:rsidRPr="003E2EC0">
        <w:t xml:space="preserve"> omhandler, hvem der har bemyndigelse til at</w:t>
      </w:r>
      <w:r>
        <w:t xml:space="preserve"> beslutte,</w:t>
      </w:r>
      <w:r w:rsidR="003E2EC0" w:rsidRPr="003E2EC0">
        <w:t xml:space="preserve"> disponere og underskrive på </w:t>
      </w:r>
      <w:proofErr w:type="spellStart"/>
      <w:r w:rsidR="003E2EC0" w:rsidRPr="003E2EC0">
        <w:t>CISUs</w:t>
      </w:r>
      <w:proofErr w:type="spellEnd"/>
      <w:r w:rsidR="003E2EC0" w:rsidRPr="003E2EC0">
        <w:t xml:space="preserve"> vegne, især i økonomiske forhold. </w:t>
      </w:r>
      <w:r w:rsidR="003E2EC0" w:rsidRPr="003E2EC0">
        <w:rPr>
          <w:i/>
          <w:iCs/>
        </w:rPr>
        <w:t>Attestationsproceduren</w:t>
      </w:r>
      <w:r w:rsidR="003E2EC0" w:rsidRPr="003E2EC0">
        <w:t xml:space="preserve"> fastlægger interne kontrolrutiner for godkendelse af udgifter og andre dispositioner. </w:t>
      </w:r>
      <w:r>
        <w:t xml:space="preserve">Bl.a. hvem og hvordan, der 1. og 2. godkendes. </w:t>
      </w:r>
      <w:r w:rsidR="009B234E">
        <w:t>Bilaget her</w:t>
      </w:r>
      <w:r w:rsidR="003E2EC0" w:rsidRPr="003E2EC0">
        <w:t xml:space="preserve"> beskriver bestyrelsens delegation af prokura samt de overordnede principper for </w:t>
      </w:r>
      <w:proofErr w:type="spellStart"/>
      <w:r w:rsidR="003E2EC0" w:rsidRPr="003E2EC0">
        <w:t>CISUs</w:t>
      </w:r>
      <w:proofErr w:type="spellEnd"/>
      <w:r w:rsidR="003E2EC0" w:rsidRPr="003E2EC0">
        <w:t xml:space="preserve"> attestationsprocedure, som sikrer forsvarlig økonomistyring</w:t>
      </w:r>
      <w:r w:rsidR="009B234E">
        <w:t>.</w:t>
      </w:r>
    </w:p>
    <w:p w14:paraId="6046104D" w14:textId="77777777" w:rsidR="003E2EC0" w:rsidRPr="003E2EC0" w:rsidRDefault="003E2EC0" w:rsidP="003E2EC0"/>
    <w:p w14:paraId="2EBF6B97" w14:textId="77777777" w:rsidR="0018691C" w:rsidRDefault="0018691C">
      <w:pPr>
        <w:jc w:val="left"/>
        <w:rPr>
          <w:b/>
          <w:bCs/>
          <w:color w:val="18542D"/>
        </w:rPr>
      </w:pPr>
      <w:r>
        <w:br w:type="page"/>
      </w:r>
    </w:p>
    <w:p w14:paraId="6C2CD61B" w14:textId="09817D79" w:rsidR="004D2607" w:rsidRPr="006764EB" w:rsidRDefault="003563F8" w:rsidP="006764EB">
      <w:pPr>
        <w:pStyle w:val="Overskrift2"/>
      </w:pPr>
      <w:bookmarkStart w:id="19" w:name="_Toc198502603"/>
      <w:bookmarkStart w:id="20" w:name="_Toc231317214"/>
      <w:r>
        <w:lastRenderedPageBreak/>
        <w:t xml:space="preserve">BILAG </w:t>
      </w:r>
      <w:r w:rsidR="006764EB" w:rsidRPr="006764EB">
        <w:t>A2: ØKONOMISKE FORHOLD FOR BESTYRELSEN</w:t>
      </w:r>
      <w:bookmarkEnd w:id="19"/>
      <w:bookmarkEnd w:id="20"/>
    </w:p>
    <w:p w14:paraId="5E8ABDBA" w14:textId="77777777" w:rsidR="0018691C" w:rsidRDefault="0018691C" w:rsidP="0018691C">
      <w:pPr>
        <w:rPr>
          <w:b/>
          <w:bCs/>
        </w:rPr>
      </w:pPr>
    </w:p>
    <w:p w14:paraId="3080E1D3" w14:textId="6BF1FF1B" w:rsidR="007F5D12" w:rsidRPr="00843BE0" w:rsidRDefault="0018691C" w:rsidP="00843BE0">
      <w:pPr>
        <w:rPr>
          <w:i/>
          <w:iCs/>
        </w:rPr>
      </w:pPr>
      <w:r w:rsidRPr="00587294">
        <w:rPr>
          <w:i/>
          <w:iCs/>
        </w:rPr>
        <w:t xml:space="preserve">Dette bilag beskriver de økonomiske vilkår og procedurer, der gælder for bestyrelsens medlemmer personligt. </w:t>
      </w:r>
      <w:r w:rsidR="00587294" w:rsidRPr="00587294">
        <w:rPr>
          <w:i/>
          <w:iCs/>
        </w:rPr>
        <w:t>Bestyrelsen</w:t>
      </w:r>
      <w:r w:rsidRPr="00587294">
        <w:rPr>
          <w:i/>
          <w:iCs/>
        </w:rPr>
        <w:t xml:space="preserve"> arbejder ulønnet, men der ydes visse refusioner og honorarer for at sikre, at ingen af økonomiske grunde er afskåret fra at deltage i bestyrelsesarbejdet. Her gennemgås </w:t>
      </w:r>
      <w:r w:rsidR="00DF50F2" w:rsidRPr="00587294">
        <w:rPr>
          <w:i/>
          <w:iCs/>
        </w:rPr>
        <w:t>de aftalte rammer</w:t>
      </w:r>
      <w:r w:rsidRPr="00587294">
        <w:rPr>
          <w:i/>
          <w:iCs/>
        </w:rPr>
        <w:t xml:space="preserve"> for honorering af bestyrelsesmedlemmer, dækning af udgifter, tabt arbejdsfortjeneste m.v.</w:t>
      </w:r>
      <w:r w:rsidR="007F5D12">
        <w:br w:type="page"/>
      </w:r>
    </w:p>
    <w:p w14:paraId="3EFC2A81" w14:textId="28C9C6B2" w:rsidR="007F5D12" w:rsidRPr="006764EB" w:rsidRDefault="00E24C92" w:rsidP="006764EB">
      <w:pPr>
        <w:pStyle w:val="Overskrift2"/>
      </w:pPr>
      <w:bookmarkStart w:id="21" w:name="_Toc198502604"/>
      <w:bookmarkStart w:id="22" w:name="_Toc231317215"/>
      <w:r>
        <w:lastRenderedPageBreak/>
        <w:t xml:space="preserve">BILAG </w:t>
      </w:r>
      <w:r w:rsidR="006764EB" w:rsidRPr="006764EB">
        <w:t>A3: REPRÆSENTATION OG KOMMUNIKATION</w:t>
      </w:r>
      <w:bookmarkEnd w:id="21"/>
      <w:bookmarkEnd w:id="22"/>
    </w:p>
    <w:p w14:paraId="0452AD30" w14:textId="03A71771" w:rsidR="007F5D12" w:rsidRPr="0094749E" w:rsidRDefault="007F5D12" w:rsidP="007F5D12">
      <w:pPr>
        <w:rPr>
          <w:i/>
          <w:iCs/>
        </w:rPr>
      </w:pPr>
      <w:r w:rsidRPr="0094749E">
        <w:rPr>
          <w:i/>
          <w:iCs/>
        </w:rPr>
        <w:t>Dette bilag fastlægger retningslinjerne for, hvordan CISU repræsenteres udadtil af bestyrelsen, og hvordan bestyrelsen kommunikerer såvel eksternt som internt. Bestyrelsen har en vigtig rolle som ambassadør for CISU og bindeled til medlemmer, donorer og offentlighed. Retningslinjerne skal sikre en klar ansvarsfordeling for repræsentation, konsistent kommunikation udadtil og åben dialog indadtil i organisationen.</w:t>
      </w:r>
    </w:p>
    <w:p w14:paraId="44E0EB13" w14:textId="77777777" w:rsidR="007F5D12" w:rsidRDefault="007F5D12" w:rsidP="007F5D12">
      <w:pPr>
        <w:rPr>
          <w:b/>
          <w:bCs/>
        </w:rPr>
      </w:pPr>
    </w:p>
    <w:p w14:paraId="1835FF58" w14:textId="4BA36088" w:rsidR="00C073B6" w:rsidRDefault="007F5D12" w:rsidP="00C073B6">
      <w:pPr>
        <w:pStyle w:val="Overskrift3"/>
        <w:numPr>
          <w:ilvl w:val="0"/>
          <w:numId w:val="29"/>
        </w:numPr>
        <w:rPr>
          <w:sz w:val="28"/>
          <w:szCs w:val="28"/>
        </w:rPr>
      </w:pPr>
      <w:bookmarkStart w:id="23" w:name="_Toc198502605"/>
      <w:bookmarkStart w:id="24" w:name="_Toc231317216"/>
      <w:r w:rsidRPr="003563F8">
        <w:rPr>
          <w:sz w:val="28"/>
          <w:szCs w:val="28"/>
        </w:rPr>
        <w:t>Ekstern repræsentation af CISU</w:t>
      </w:r>
      <w:bookmarkStart w:id="25" w:name="_Toc198502606"/>
      <w:bookmarkEnd w:id="23"/>
      <w:r w:rsidR="00351096">
        <w:rPr>
          <w:sz w:val="28"/>
          <w:szCs w:val="28"/>
        </w:rPr>
        <w:t xml:space="preserve"> og interessevareragelse</w:t>
      </w:r>
      <w:bookmarkEnd w:id="24"/>
    </w:p>
    <w:p w14:paraId="09535334" w14:textId="77777777" w:rsidR="00C073B6" w:rsidRPr="00C073B6" w:rsidRDefault="00C073B6" w:rsidP="00C073B6"/>
    <w:p w14:paraId="77A50554" w14:textId="77777777" w:rsidR="00C073B6" w:rsidRDefault="007F5D12" w:rsidP="00C073B6">
      <w:pPr>
        <w:pStyle w:val="Overskrift3"/>
        <w:numPr>
          <w:ilvl w:val="0"/>
          <w:numId w:val="29"/>
        </w:numPr>
        <w:rPr>
          <w:sz w:val="28"/>
          <w:szCs w:val="28"/>
        </w:rPr>
      </w:pPr>
      <w:bookmarkStart w:id="26" w:name="_Toc231317217"/>
      <w:r w:rsidRPr="00C073B6">
        <w:rPr>
          <w:sz w:val="28"/>
          <w:szCs w:val="28"/>
        </w:rPr>
        <w:t>Bestyrelsens deltagelse i eksterne arrangementer</w:t>
      </w:r>
      <w:bookmarkStart w:id="27" w:name="_Toc198502607"/>
      <w:bookmarkEnd w:id="25"/>
      <w:bookmarkEnd w:id="26"/>
    </w:p>
    <w:p w14:paraId="3F69DF07" w14:textId="77777777" w:rsidR="00C073B6" w:rsidRPr="00C073B6" w:rsidRDefault="00C073B6" w:rsidP="00C073B6"/>
    <w:p w14:paraId="5950C27E" w14:textId="77777777" w:rsidR="00C073B6" w:rsidRDefault="00C073B6" w:rsidP="00C073B6">
      <w:pPr>
        <w:pStyle w:val="Overskrift3"/>
        <w:numPr>
          <w:ilvl w:val="0"/>
          <w:numId w:val="29"/>
        </w:numPr>
        <w:rPr>
          <w:sz w:val="28"/>
          <w:szCs w:val="28"/>
        </w:rPr>
      </w:pPr>
      <w:bookmarkStart w:id="28" w:name="_Toc231317218"/>
      <w:r>
        <w:rPr>
          <w:sz w:val="28"/>
          <w:szCs w:val="28"/>
        </w:rPr>
        <w:t>E</w:t>
      </w:r>
      <w:r w:rsidR="007F5D12" w:rsidRPr="00C073B6">
        <w:rPr>
          <w:sz w:val="28"/>
          <w:szCs w:val="28"/>
        </w:rPr>
        <w:t xml:space="preserve">kstern kommunikation på </w:t>
      </w:r>
      <w:proofErr w:type="spellStart"/>
      <w:r w:rsidR="007F5D12" w:rsidRPr="00C073B6">
        <w:rPr>
          <w:sz w:val="28"/>
          <w:szCs w:val="28"/>
        </w:rPr>
        <w:t>CISUs</w:t>
      </w:r>
      <w:proofErr w:type="spellEnd"/>
      <w:r w:rsidR="007F5D12" w:rsidRPr="00C073B6">
        <w:rPr>
          <w:sz w:val="28"/>
          <w:szCs w:val="28"/>
        </w:rPr>
        <w:t xml:space="preserve"> vegne</w:t>
      </w:r>
      <w:bookmarkStart w:id="29" w:name="_Toc198502608"/>
      <w:bookmarkEnd w:id="27"/>
      <w:bookmarkEnd w:id="28"/>
    </w:p>
    <w:p w14:paraId="2A4342E0" w14:textId="77777777" w:rsidR="00C073B6" w:rsidRPr="00C073B6" w:rsidRDefault="00C073B6" w:rsidP="00C073B6"/>
    <w:p w14:paraId="5E801ED0" w14:textId="02001C77" w:rsidR="007F5D12" w:rsidRPr="00C073B6" w:rsidRDefault="007F5D12" w:rsidP="00C073B6">
      <w:pPr>
        <w:pStyle w:val="Overskrift3"/>
        <w:numPr>
          <w:ilvl w:val="0"/>
          <w:numId w:val="29"/>
        </w:numPr>
        <w:rPr>
          <w:sz w:val="28"/>
          <w:szCs w:val="28"/>
        </w:rPr>
      </w:pPr>
      <w:bookmarkStart w:id="30" w:name="_Toc231317219"/>
      <w:r w:rsidRPr="00C073B6">
        <w:rPr>
          <w:sz w:val="28"/>
          <w:szCs w:val="28"/>
        </w:rPr>
        <w:t>Intern kommunikation og transparens</w:t>
      </w:r>
      <w:bookmarkEnd w:id="29"/>
      <w:bookmarkEnd w:id="30"/>
    </w:p>
    <w:p w14:paraId="259C9566" w14:textId="77777777" w:rsidR="004E3734" w:rsidRDefault="004E3734" w:rsidP="007F5D12">
      <w:pPr>
        <w:rPr>
          <w:b/>
          <w:bCs/>
        </w:rPr>
      </w:pPr>
    </w:p>
    <w:p w14:paraId="384B88F6" w14:textId="77777777" w:rsidR="004E3734" w:rsidRDefault="004E3734" w:rsidP="007F5D12">
      <w:pPr>
        <w:rPr>
          <w:b/>
          <w:bCs/>
        </w:rPr>
      </w:pPr>
    </w:p>
    <w:p w14:paraId="58BD529C" w14:textId="4E60EF96" w:rsidR="007F5D12" w:rsidRDefault="007F5D12" w:rsidP="007F5D12">
      <w:r>
        <w:br w:type="page"/>
      </w:r>
    </w:p>
    <w:p w14:paraId="387DDEDF" w14:textId="6F951408" w:rsidR="00766C22" w:rsidRPr="006764EB" w:rsidRDefault="003563F8" w:rsidP="006764EB">
      <w:pPr>
        <w:pStyle w:val="Overskrift2"/>
      </w:pPr>
      <w:bookmarkStart w:id="31" w:name="_Toc198502609"/>
      <w:bookmarkStart w:id="32" w:name="_Toc231317220"/>
      <w:r>
        <w:lastRenderedPageBreak/>
        <w:t xml:space="preserve">BILAG </w:t>
      </w:r>
      <w:r w:rsidR="006764EB" w:rsidRPr="006764EB">
        <w:t>A4: MONITORERINGSPROCEDURER</w:t>
      </w:r>
      <w:bookmarkEnd w:id="31"/>
      <w:bookmarkEnd w:id="32"/>
    </w:p>
    <w:p w14:paraId="28A9DD4F" w14:textId="438CAE73" w:rsidR="00766C22" w:rsidRDefault="00766C22" w:rsidP="00C478BC">
      <w:pPr>
        <w:rPr>
          <w:bCs/>
          <w:i/>
          <w:iCs/>
        </w:rPr>
      </w:pPr>
      <w:bookmarkStart w:id="33" w:name="_Toc198125314"/>
      <w:r>
        <w:rPr>
          <w:bCs/>
          <w:i/>
          <w:iCs/>
        </w:rPr>
        <w:t>Monitoreringsprocedurerne er fastlagt på baggrund af anbefalet bedste praksis fra sekretariatet. Sekretariatet bedes vurdere om procedureanbefalingen skal opdateres som resultat af nedlæggelsen af bestyrelsens gruppestruktur</w:t>
      </w:r>
      <w:r w:rsidR="00E20497">
        <w:rPr>
          <w:bCs/>
          <w:i/>
          <w:iCs/>
        </w:rPr>
        <w:t xml:space="preserve"> eller eventuelt samskrives med risikostyringen (Bilag A5).</w:t>
      </w:r>
    </w:p>
    <w:p w14:paraId="2C4F776C" w14:textId="77777777" w:rsidR="00681D4E" w:rsidRDefault="00681D4E" w:rsidP="00C478BC">
      <w:pPr>
        <w:rPr>
          <w:bCs/>
          <w:i/>
          <w:iCs/>
        </w:rPr>
      </w:pPr>
    </w:p>
    <w:p w14:paraId="2DA4A4ED" w14:textId="77777777" w:rsidR="00681D4E" w:rsidRDefault="00681D4E" w:rsidP="00C478BC">
      <w:pPr>
        <w:rPr>
          <w:b/>
        </w:rPr>
      </w:pPr>
    </w:p>
    <w:p w14:paraId="01B4B57D" w14:textId="6825DEA7" w:rsidR="00681D4E" w:rsidRPr="00681D4E" w:rsidRDefault="00681D4E" w:rsidP="00C478BC">
      <w:pPr>
        <w:rPr>
          <w:b/>
        </w:rPr>
      </w:pPr>
      <w:r w:rsidRPr="00681D4E">
        <w:rPr>
          <w:b/>
        </w:rPr>
        <w:t>Generelt for sekretariatets afrapportering</w:t>
      </w:r>
    </w:p>
    <w:p w14:paraId="69883F1F" w14:textId="77777777" w:rsidR="00681D4E" w:rsidRDefault="00681D4E" w:rsidP="00C478BC">
      <w:pPr>
        <w:rPr>
          <w:b/>
        </w:rPr>
      </w:pPr>
    </w:p>
    <w:p w14:paraId="0FCE4FDC" w14:textId="0CA32327" w:rsidR="00681D4E" w:rsidRDefault="00681D4E" w:rsidP="00C478BC">
      <w:pPr>
        <w:rPr>
          <w:b/>
        </w:rPr>
      </w:pPr>
      <w:r>
        <w:rPr>
          <w:b/>
        </w:rPr>
        <w:t>Opfølgning på strategiske mål</w:t>
      </w:r>
    </w:p>
    <w:p w14:paraId="795AF571" w14:textId="77777777" w:rsidR="00681D4E" w:rsidRDefault="00681D4E" w:rsidP="00C478BC">
      <w:pPr>
        <w:rPr>
          <w:b/>
        </w:rPr>
      </w:pPr>
    </w:p>
    <w:p w14:paraId="1F2391BA" w14:textId="57EE5C43" w:rsidR="00681D4E" w:rsidRDefault="00681D4E" w:rsidP="00C478BC">
      <w:pPr>
        <w:rPr>
          <w:b/>
        </w:rPr>
      </w:pPr>
      <w:r>
        <w:rPr>
          <w:b/>
        </w:rPr>
        <w:t>Overensstemmelse strategi - vedtægter - formål</w:t>
      </w:r>
    </w:p>
    <w:p w14:paraId="008563EE" w14:textId="77777777" w:rsidR="00681D4E" w:rsidRDefault="00681D4E" w:rsidP="00C478BC">
      <w:pPr>
        <w:rPr>
          <w:b/>
        </w:rPr>
      </w:pPr>
    </w:p>
    <w:p w14:paraId="55528749" w14:textId="5865B7CE" w:rsidR="00681D4E" w:rsidRDefault="00681D4E" w:rsidP="00C478BC">
      <w:pPr>
        <w:rPr>
          <w:b/>
        </w:rPr>
      </w:pPr>
      <w:r>
        <w:rPr>
          <w:b/>
        </w:rPr>
        <w:t>Økonomisk monitorering</w:t>
      </w:r>
    </w:p>
    <w:p w14:paraId="6EEF94C6" w14:textId="77777777" w:rsidR="00681D4E" w:rsidRDefault="00681D4E" w:rsidP="00C478BC">
      <w:pPr>
        <w:rPr>
          <w:b/>
        </w:rPr>
      </w:pPr>
    </w:p>
    <w:p w14:paraId="363FF11A" w14:textId="6973DDE6" w:rsidR="00681D4E" w:rsidRPr="00681D4E" w:rsidRDefault="00681D4E" w:rsidP="00C478BC">
      <w:pPr>
        <w:rPr>
          <w:b/>
        </w:rPr>
      </w:pPr>
      <w:r>
        <w:rPr>
          <w:b/>
        </w:rPr>
        <w:t>Arbejdsmiljø</w:t>
      </w:r>
    </w:p>
    <w:p w14:paraId="1EBC2166" w14:textId="77777777" w:rsidR="00681D4E" w:rsidRDefault="00681D4E" w:rsidP="00C478BC">
      <w:pPr>
        <w:rPr>
          <w:b/>
        </w:rPr>
      </w:pPr>
    </w:p>
    <w:p w14:paraId="54780E13" w14:textId="5A1CD249" w:rsidR="00681D4E" w:rsidRDefault="00681D4E" w:rsidP="00C478BC">
      <w:pPr>
        <w:rPr>
          <w:b/>
        </w:rPr>
      </w:pPr>
      <w:r>
        <w:rPr>
          <w:b/>
        </w:rPr>
        <w:t>Synlighed og medlemsinddragelse</w:t>
      </w:r>
    </w:p>
    <w:p w14:paraId="56B4ABB1" w14:textId="77777777" w:rsidR="00681D4E" w:rsidRDefault="00681D4E" w:rsidP="00C478BC">
      <w:pPr>
        <w:rPr>
          <w:b/>
        </w:rPr>
      </w:pPr>
    </w:p>
    <w:p w14:paraId="7FA55A04" w14:textId="4F632648" w:rsidR="00681D4E" w:rsidRDefault="00681D4E" w:rsidP="00C478BC">
      <w:pPr>
        <w:rPr>
          <w:b/>
        </w:rPr>
      </w:pPr>
      <w:r>
        <w:rPr>
          <w:b/>
        </w:rPr>
        <w:t xml:space="preserve">Risikomonitorering og </w:t>
      </w:r>
      <w:proofErr w:type="spellStart"/>
      <w:r>
        <w:rPr>
          <w:b/>
        </w:rPr>
        <w:t>straksmeldinger</w:t>
      </w:r>
      <w:proofErr w:type="spellEnd"/>
    </w:p>
    <w:p w14:paraId="7573277F" w14:textId="77777777" w:rsidR="00681D4E" w:rsidRDefault="00681D4E" w:rsidP="00C478BC">
      <w:pPr>
        <w:rPr>
          <w:b/>
        </w:rPr>
      </w:pPr>
    </w:p>
    <w:p w14:paraId="3634F749" w14:textId="0B29A6E9" w:rsidR="001D377F" w:rsidRDefault="00681D4E" w:rsidP="00681D4E">
      <w:pPr>
        <w:rPr>
          <w:b/>
        </w:rPr>
      </w:pPr>
      <w:r>
        <w:rPr>
          <w:b/>
        </w:rPr>
        <w:t>Retningslinjer for god fonds- og foreningsledelse</w:t>
      </w:r>
      <w:bookmarkEnd w:id="33"/>
    </w:p>
    <w:p w14:paraId="5D1B1211" w14:textId="14758374" w:rsidR="00681D4E" w:rsidRPr="00681D4E" w:rsidRDefault="00681D4E" w:rsidP="00681D4E">
      <w:pPr>
        <w:rPr>
          <w:bCs/>
        </w:rPr>
      </w:pPr>
      <w:r>
        <w:rPr>
          <w:bCs/>
        </w:rPr>
        <w:t>Herunder følg-og-forklar.</w:t>
      </w:r>
    </w:p>
    <w:p w14:paraId="01446F62" w14:textId="77777777" w:rsidR="001D377F" w:rsidRDefault="001D377F">
      <w:pPr>
        <w:jc w:val="left"/>
        <w:rPr>
          <w:sz w:val="28"/>
          <w:szCs w:val="28"/>
        </w:rPr>
      </w:pPr>
    </w:p>
    <w:p w14:paraId="6A2554B3" w14:textId="77777777" w:rsidR="001D377F" w:rsidRDefault="001D377F">
      <w:pPr>
        <w:jc w:val="left"/>
        <w:rPr>
          <w:sz w:val="28"/>
          <w:szCs w:val="28"/>
        </w:rPr>
      </w:pPr>
    </w:p>
    <w:p w14:paraId="3C55963F" w14:textId="28FF6DD5" w:rsidR="004E3734" w:rsidRDefault="004E3734">
      <w:pPr>
        <w:jc w:val="left"/>
        <w:rPr>
          <w:b/>
          <w:bCs/>
          <w:color w:val="18542D"/>
          <w:sz w:val="28"/>
          <w:szCs w:val="28"/>
        </w:rPr>
      </w:pPr>
      <w:r>
        <w:rPr>
          <w:sz w:val="28"/>
          <w:szCs w:val="28"/>
        </w:rPr>
        <w:br w:type="page"/>
      </w:r>
    </w:p>
    <w:p w14:paraId="48FCD5BA" w14:textId="70DDBC70" w:rsidR="006764EB" w:rsidRPr="006764EB" w:rsidRDefault="003563F8" w:rsidP="006764EB">
      <w:pPr>
        <w:pStyle w:val="Overskrift2"/>
      </w:pPr>
      <w:bookmarkStart w:id="34" w:name="_Toc198502610"/>
      <w:bookmarkStart w:id="35" w:name="_Toc231317221"/>
      <w:r>
        <w:lastRenderedPageBreak/>
        <w:t xml:space="preserve">BILAG </w:t>
      </w:r>
      <w:r w:rsidR="006764EB" w:rsidRPr="006764EB">
        <w:t>A5: RISIKOSTYRING OG HÅNDTERING AF KLAGESAGER</w:t>
      </w:r>
      <w:bookmarkEnd w:id="34"/>
      <w:bookmarkEnd w:id="35"/>
    </w:p>
    <w:p w14:paraId="4922E040" w14:textId="77777777" w:rsidR="006764EB" w:rsidRDefault="006764EB" w:rsidP="006764EB">
      <w:pPr>
        <w:rPr>
          <w:b/>
          <w:bCs/>
        </w:rPr>
      </w:pPr>
    </w:p>
    <w:p w14:paraId="27AEA9C8" w14:textId="77777777" w:rsidR="00587294" w:rsidRDefault="006764EB" w:rsidP="006764EB">
      <w:pPr>
        <w:rPr>
          <w:i/>
          <w:iCs/>
        </w:rPr>
      </w:pPr>
      <w:r w:rsidRPr="00587294">
        <w:rPr>
          <w:i/>
          <w:iCs/>
        </w:rPr>
        <w:t xml:space="preserve">Dette bilag beskriver, hvordan bestyrelsen varetager sin forpligtelse til at identificere, monitorere og mitigere risici for organisationen, samt hvordan klagesager håndteres i CISU-regi. CISU opererer med offentlige midler og i et felt, der kan være udsat for forskellige risici (økonomiske, omdømmemæssige, sikkerhedsmæssige, mv.), og det er bestyrelsens ansvar at sikre en forsvarlig risikostyring. </w:t>
      </w:r>
    </w:p>
    <w:p w14:paraId="014713EC" w14:textId="77777777" w:rsidR="00587294" w:rsidRDefault="00587294" w:rsidP="006764EB">
      <w:pPr>
        <w:rPr>
          <w:i/>
          <w:iCs/>
        </w:rPr>
      </w:pPr>
    </w:p>
    <w:p w14:paraId="75BC4CB1" w14:textId="070A6DA6" w:rsidR="006764EB" w:rsidRPr="00C073B6" w:rsidRDefault="006764EB" w:rsidP="00C073B6">
      <w:pPr>
        <w:rPr>
          <w:i/>
          <w:iCs/>
        </w:rPr>
      </w:pPr>
      <w:r w:rsidRPr="00587294">
        <w:rPr>
          <w:i/>
          <w:iCs/>
        </w:rPr>
        <w:t xml:space="preserve">Desuden har CISU </w:t>
      </w:r>
      <w:r w:rsidR="00843BE0">
        <w:rPr>
          <w:i/>
          <w:iCs/>
        </w:rPr>
        <w:t>-</w:t>
      </w:r>
      <w:r w:rsidRPr="00587294">
        <w:rPr>
          <w:i/>
          <w:iCs/>
        </w:rPr>
        <w:t xml:space="preserve"> bl.a. gennem sin adfærdskodeks </w:t>
      </w:r>
      <w:r w:rsidR="00843BE0">
        <w:rPr>
          <w:i/>
          <w:iCs/>
        </w:rPr>
        <w:t>-</w:t>
      </w:r>
      <w:r w:rsidRPr="00587294">
        <w:rPr>
          <w:i/>
          <w:iCs/>
        </w:rPr>
        <w:t xml:space="preserve"> forpligtet sig til at have klageveje for interessenter, herunder medlemsorganisationer, puljeansøgere/modtagere og eksterne partnere, og bestyrelsen indgår i sidste instans i behandlingen af visse klager.</w:t>
      </w:r>
      <w:r>
        <w:br w:type="page"/>
      </w:r>
    </w:p>
    <w:p w14:paraId="3AE26378" w14:textId="0E02FD6E" w:rsidR="00C650C0" w:rsidRPr="006764EB" w:rsidRDefault="009C7F60" w:rsidP="006764EB">
      <w:pPr>
        <w:pStyle w:val="Overskrift2"/>
      </w:pPr>
      <w:bookmarkStart w:id="36" w:name="_Toc198502614"/>
      <w:bookmarkStart w:id="37" w:name="_Toc231317222"/>
      <w:r>
        <w:lastRenderedPageBreak/>
        <w:t xml:space="preserve">BILAG </w:t>
      </w:r>
      <w:r w:rsidR="006764EB" w:rsidRPr="006764EB">
        <w:t>A6: PERSONALELEDELSE</w:t>
      </w:r>
      <w:bookmarkEnd w:id="36"/>
      <w:bookmarkEnd w:id="37"/>
    </w:p>
    <w:p w14:paraId="194DEF29" w14:textId="19D9365D" w:rsidR="00843BE0" w:rsidRPr="00843BE0" w:rsidRDefault="00843BE0" w:rsidP="00C478BC">
      <w:pPr>
        <w:rPr>
          <w:i/>
          <w:iCs/>
        </w:rPr>
      </w:pPr>
      <w:r>
        <w:rPr>
          <w:b/>
          <w:bCs/>
          <w:i/>
          <w:iCs/>
        </w:rPr>
        <w:t xml:space="preserve">NOTE: </w:t>
      </w:r>
      <w:r>
        <w:rPr>
          <w:i/>
          <w:iCs/>
        </w:rPr>
        <w:t xml:space="preserve">Bilaget er revideret af PZ i 2026 for at understøtte ansættelsesproces af ny generalsekretær og praksisændring i </w:t>
      </w:r>
      <w:r w:rsidR="003D54C4">
        <w:rPr>
          <w:i/>
          <w:iCs/>
        </w:rPr>
        <w:t>overenskomstforhandlingerne</w:t>
      </w:r>
      <w:r>
        <w:rPr>
          <w:i/>
          <w:iCs/>
        </w:rPr>
        <w:t xml:space="preserve"> i CISU. Opdateres/revideres gerne.</w:t>
      </w:r>
    </w:p>
    <w:p w14:paraId="5CFD3AE1" w14:textId="77777777" w:rsidR="003D54C4" w:rsidRDefault="003D54C4" w:rsidP="00C478BC"/>
    <w:p w14:paraId="0688502E" w14:textId="5DDCABAB" w:rsidR="0085523F" w:rsidRDefault="009A1743" w:rsidP="00C478BC">
      <w:r>
        <w:t xml:space="preserve">Bestyrelsen ansætter en </w:t>
      </w:r>
      <w:r w:rsidR="001D377F">
        <w:t>generalsekretær</w:t>
      </w:r>
      <w:r w:rsidR="0085523F">
        <w:t xml:space="preserve"> til at organisere og lede </w:t>
      </w:r>
      <w:proofErr w:type="spellStart"/>
      <w:r w:rsidR="0085523F">
        <w:t>CISUs</w:t>
      </w:r>
      <w:proofErr w:type="spellEnd"/>
      <w:r w:rsidR="0085523F">
        <w:t xml:space="preserve"> sekretariat. Bestyrelsen vælger sin egen arbejdsform ved ansættelse, men tilstræber størst mulig medarbejderinddragelse i ansættelsesforløbet (jobprofil/samtale/indstilling).</w:t>
      </w:r>
    </w:p>
    <w:p w14:paraId="4E55F189" w14:textId="77777777" w:rsidR="009A0C1C" w:rsidRDefault="009A0C1C" w:rsidP="00C478BC"/>
    <w:p w14:paraId="200D74FB" w14:textId="096FAF4F" w:rsidR="009A0C1C" w:rsidRDefault="001D377F" w:rsidP="00C478BC">
      <w:r>
        <w:t>Generalsekretæren</w:t>
      </w:r>
      <w:r w:rsidR="009A0C1C">
        <w:t xml:space="preserve"> ansættes og afskediges af bestyrelsen som helhed, men refererer i det daglige til </w:t>
      </w:r>
      <w:proofErr w:type="spellStart"/>
      <w:r w:rsidR="009A0C1C">
        <w:t>forpersonskabet</w:t>
      </w:r>
      <w:proofErr w:type="spellEnd"/>
      <w:r w:rsidR="009A0C1C">
        <w:t xml:space="preserve">, der ligeledes forestår den løbende personaleledelse, sparring og ledelsesudvikling med </w:t>
      </w:r>
      <w:r>
        <w:t>generalsekretæren</w:t>
      </w:r>
      <w:r w:rsidR="009A0C1C">
        <w:t xml:space="preserve">. Herunder må hele eller dele af </w:t>
      </w:r>
      <w:proofErr w:type="spellStart"/>
      <w:r w:rsidR="009A0C1C">
        <w:t>forpersonskabet</w:t>
      </w:r>
      <w:proofErr w:type="spellEnd"/>
      <w:r w:rsidR="009A0C1C">
        <w:t xml:space="preserve"> og </w:t>
      </w:r>
      <w:r>
        <w:t>generalsekretæren</w:t>
      </w:r>
      <w:r w:rsidR="009A0C1C">
        <w:t xml:space="preserve"> i fortrolighed drøfte personalesager og ledelsesmæssig sparring uden inddragelse af den øvrige bestyrelse undtaget hvis særlige eller potentielt ansvarspådragende forhold gør sig gældende. </w:t>
      </w:r>
    </w:p>
    <w:p w14:paraId="19EDA726" w14:textId="77777777" w:rsidR="004D2607" w:rsidRDefault="004D2607" w:rsidP="00C478BC"/>
    <w:p w14:paraId="13F813B8" w14:textId="207C02FA" w:rsidR="004D2607" w:rsidRDefault="004D2607" w:rsidP="00C478BC">
      <w:proofErr w:type="spellStart"/>
      <w:r>
        <w:t>Forpersonskabet</w:t>
      </w:r>
      <w:proofErr w:type="spellEnd"/>
      <w:r>
        <w:t xml:space="preserve"> gennemfører løbende og i nødvendigt omfang ledelsessamtaler med </w:t>
      </w:r>
      <w:r w:rsidR="001D377F">
        <w:t>generalsekretæren</w:t>
      </w:r>
      <w:r>
        <w:t xml:space="preserve">, og mindst én gang årligt gennemføres en formel ledelsesudviklingssamtale </w:t>
      </w:r>
      <w:r w:rsidR="003D54C4">
        <w:t xml:space="preserve">(LUS) </w:t>
      </w:r>
      <w:r>
        <w:t xml:space="preserve">mellem </w:t>
      </w:r>
      <w:r w:rsidR="001D377F">
        <w:t>generalsekretæren</w:t>
      </w:r>
      <w:r>
        <w:t xml:space="preserve"> og </w:t>
      </w:r>
      <w:proofErr w:type="spellStart"/>
      <w:r>
        <w:t>forpersonskabet</w:t>
      </w:r>
      <w:proofErr w:type="spellEnd"/>
      <w:r>
        <w:t>.</w:t>
      </w:r>
      <w:r w:rsidR="003D54C4">
        <w:t xml:space="preserve"> </w:t>
      </w:r>
      <w:proofErr w:type="spellStart"/>
      <w:r w:rsidR="003D54C4">
        <w:t>Forpersonskabet</w:t>
      </w:r>
      <w:proofErr w:type="spellEnd"/>
      <w:r w:rsidR="003D54C4">
        <w:t xml:space="preserve"> modtager i den forbindelse input til samtalen fra den øvrige bestyrelse, og rapporterer resultatet af samtalen tilbage.</w:t>
      </w:r>
      <w:r>
        <w:t xml:space="preserve"> </w:t>
      </w:r>
      <w:r w:rsidR="003D54C4">
        <w:t>LUS</w:t>
      </w:r>
      <w:r w:rsidR="009A0C1C">
        <w:t xml:space="preserve"> tilstræbes gennemført mellem januar og </w:t>
      </w:r>
      <w:proofErr w:type="spellStart"/>
      <w:r w:rsidR="009A0C1C">
        <w:t>CISUs</w:t>
      </w:r>
      <w:proofErr w:type="spellEnd"/>
      <w:r w:rsidR="009A0C1C">
        <w:t xml:space="preserve"> ordinære generalforsamling. </w:t>
      </w:r>
      <w:r w:rsidR="00F456C7">
        <w:t>Referat</w:t>
      </w:r>
      <w:r w:rsidR="009A0C1C">
        <w:t xml:space="preserve">et </w:t>
      </w:r>
      <w:r w:rsidR="00F456C7">
        <w:t xml:space="preserve">gemmes af </w:t>
      </w:r>
      <w:proofErr w:type="spellStart"/>
      <w:r w:rsidR="00F456C7">
        <w:t>forpersonskabet</w:t>
      </w:r>
      <w:proofErr w:type="spellEnd"/>
      <w:r w:rsidR="00F456C7">
        <w:t xml:space="preserve"> og </w:t>
      </w:r>
      <w:r w:rsidR="001D377F">
        <w:t>generalsekretæren</w:t>
      </w:r>
      <w:r w:rsidR="00F456C7">
        <w:t xml:space="preserve"> efter godkendelse.</w:t>
      </w:r>
    </w:p>
    <w:p w14:paraId="074B2765" w14:textId="77777777" w:rsidR="0085523F" w:rsidRDefault="0085523F" w:rsidP="00C478BC"/>
    <w:p w14:paraId="75140A0F" w14:textId="17A72A46" w:rsidR="009A1743" w:rsidRDefault="001D377F" w:rsidP="00C478BC">
      <w:r>
        <w:t>Generalsekretæren</w:t>
      </w:r>
      <w:r w:rsidR="0085523F">
        <w:t xml:space="preserve"> organiserer sekretariatet o</w:t>
      </w:r>
      <w:r>
        <w:t>g</w:t>
      </w:r>
      <w:r w:rsidR="0085523F">
        <w:t xml:space="preserve"> ansætter selv medarbejdere inden for de aftalte budgetmæssige rammer uden nærmere deltagelse af bestyrelsen, medmindre særlige omstændigheder gør sig gældende.</w:t>
      </w:r>
    </w:p>
    <w:p w14:paraId="6BE8AC8E" w14:textId="77777777" w:rsidR="0085523F" w:rsidRDefault="0085523F" w:rsidP="00C478BC"/>
    <w:p w14:paraId="508734CF" w14:textId="4F2C4294" w:rsidR="004D2607" w:rsidRDefault="004D2607" w:rsidP="00C478BC">
      <w:r>
        <w:t xml:space="preserve">Afskedigelse af medarbejdere foretages af </w:t>
      </w:r>
      <w:r w:rsidR="001D377F">
        <w:t>generalsekretæren</w:t>
      </w:r>
      <w:r>
        <w:t xml:space="preserve">. </w:t>
      </w:r>
      <w:r w:rsidR="009C7F60">
        <w:t>G</w:t>
      </w:r>
      <w:r w:rsidR="001D377F">
        <w:t>eneralsekretæren</w:t>
      </w:r>
      <w:r>
        <w:t xml:space="preserve"> skal </w:t>
      </w:r>
      <w:r w:rsidR="003D54C4">
        <w:t xml:space="preserve">dog </w:t>
      </w:r>
      <w:r>
        <w:t xml:space="preserve">orientere </w:t>
      </w:r>
      <w:proofErr w:type="spellStart"/>
      <w:r>
        <w:t>forpersonen</w:t>
      </w:r>
      <w:proofErr w:type="spellEnd"/>
      <w:r>
        <w:t xml:space="preserve"> forud for afskedigelser af personale. Afskedigelser skal ske under stærkest mulig hensyntagen til medarbejderen, som gives mest mulig støtte til opkvalificering og jobsøgning i opsigelsesperioden. Afskedigelser skal foretages i henhold til det givne lov- og overenskomstmæssige grundlag og god praksis.</w:t>
      </w:r>
    </w:p>
    <w:p w14:paraId="5D58D525" w14:textId="77777777" w:rsidR="009A0C1C" w:rsidRDefault="009A0C1C" w:rsidP="00C478BC"/>
    <w:p w14:paraId="76B90A58" w14:textId="2113DCDA" w:rsidR="009A0C1C" w:rsidRDefault="003D54C4" w:rsidP="00C478BC">
      <w:r>
        <w:t>G</w:t>
      </w:r>
      <w:r w:rsidR="001D377F">
        <w:t>eneralsekretæren</w:t>
      </w:r>
      <w:r w:rsidR="009A0C1C">
        <w:t xml:space="preserve"> giver mindst én gang årligt en redegørelse til bestyrelsen om personalesituationen og personalevilkårene på sekretariatet - normalt efter gennemførelse af medarbejderudviklingssamtaler (MUS). </w:t>
      </w:r>
      <w:proofErr w:type="spellStart"/>
      <w:r w:rsidR="009A0C1C">
        <w:t>Forpersonskabet</w:t>
      </w:r>
      <w:proofErr w:type="spellEnd"/>
      <w:r w:rsidR="009A0C1C">
        <w:t xml:space="preserve"> orienterer ved samme lejlighed bestyrelsen om det ledelsesmæssige samarbejde med </w:t>
      </w:r>
      <w:r w:rsidR="001D377F">
        <w:t>generalsekretæren</w:t>
      </w:r>
      <w:r w:rsidR="009A0C1C">
        <w:t xml:space="preserve"> som et lukket dagsordenpunkt</w:t>
      </w:r>
      <w:r w:rsidR="00B2063C">
        <w:t xml:space="preserve"> på baggrund af den formelle ledelsesudviklingssamtale (LUS).</w:t>
      </w:r>
    </w:p>
    <w:p w14:paraId="53370ED1" w14:textId="77777777" w:rsidR="009A0C1C" w:rsidRDefault="009A0C1C" w:rsidP="00C478BC"/>
    <w:p w14:paraId="20CB0044" w14:textId="03ECD2D1" w:rsidR="0085523F" w:rsidRDefault="001D377F" w:rsidP="00C478BC">
      <w:r>
        <w:t>Generalsekretæren tegner</w:t>
      </w:r>
      <w:r w:rsidR="009A0C1C">
        <w:t xml:space="preserve"> lokal overenskomst, der regulerer de løn- og ansættelsesmæssige forhold i sekretariatet</w:t>
      </w:r>
      <w:r>
        <w:t xml:space="preserve">. Bestyrelsen tegner </w:t>
      </w:r>
      <w:r w:rsidR="009A0C1C">
        <w:t xml:space="preserve">særskilt aftale for </w:t>
      </w:r>
      <w:r>
        <w:t>generalsekretærens</w:t>
      </w:r>
      <w:r w:rsidR="009A0C1C">
        <w:t xml:space="preserve"> </w:t>
      </w:r>
      <w:r w:rsidR="003D54C4">
        <w:t xml:space="preserve">eget </w:t>
      </w:r>
      <w:r w:rsidR="009A0C1C">
        <w:t>løn- og ansættelsesforhold.</w:t>
      </w:r>
    </w:p>
    <w:p w14:paraId="566B062B" w14:textId="77777777" w:rsidR="00B2063C" w:rsidRDefault="00B2063C" w:rsidP="00C478BC"/>
    <w:p w14:paraId="20FBD928" w14:textId="77777777" w:rsidR="003D54C4" w:rsidRDefault="003D54C4" w:rsidP="00C478BC">
      <w:pPr>
        <w:rPr>
          <w:b/>
          <w:bCs/>
        </w:rPr>
      </w:pPr>
    </w:p>
    <w:p w14:paraId="74A0591A" w14:textId="77777777" w:rsidR="003D54C4" w:rsidRDefault="003D54C4" w:rsidP="00C478BC">
      <w:pPr>
        <w:rPr>
          <w:b/>
          <w:bCs/>
        </w:rPr>
      </w:pPr>
    </w:p>
    <w:p w14:paraId="49BCE843" w14:textId="77777777" w:rsidR="003D54C4" w:rsidRDefault="003D54C4" w:rsidP="00C478BC">
      <w:pPr>
        <w:rPr>
          <w:b/>
          <w:bCs/>
        </w:rPr>
      </w:pPr>
    </w:p>
    <w:p w14:paraId="258A779C" w14:textId="468725AB" w:rsidR="00B2063C" w:rsidRPr="00B2063C" w:rsidRDefault="00B2063C" w:rsidP="00C478BC">
      <w:pPr>
        <w:rPr>
          <w:b/>
          <w:bCs/>
        </w:rPr>
      </w:pPr>
      <w:r>
        <w:rPr>
          <w:b/>
          <w:bCs/>
        </w:rPr>
        <w:lastRenderedPageBreak/>
        <w:t>Dagsorden for LUS</w:t>
      </w:r>
    </w:p>
    <w:p w14:paraId="21A3D701" w14:textId="3062884F" w:rsidR="00B2063C" w:rsidRPr="00B2063C" w:rsidRDefault="00B2063C" w:rsidP="00C478BC">
      <w:pPr>
        <w:rPr>
          <w:i/>
          <w:iCs/>
        </w:rPr>
      </w:pPr>
      <w:r>
        <w:rPr>
          <w:i/>
          <w:iCs/>
        </w:rPr>
        <w:t>Tidligere</w:t>
      </w:r>
      <w:r w:rsidRPr="00B2063C">
        <w:rPr>
          <w:i/>
          <w:iCs/>
        </w:rPr>
        <w:t xml:space="preserve"> ledelsesudviklingssamtaler </w:t>
      </w:r>
      <w:r>
        <w:rPr>
          <w:i/>
          <w:iCs/>
        </w:rPr>
        <w:t>(LUS) er gennemført efter nedenstående dagsorden, der er medtaget for langsigtet sammenhæng og rød tråd i LUS-forløb. Dagsordenen anbefales opdateret til et mere neutralt og udviklingsorienteret fokus ifm. næstkommende LUS.</w:t>
      </w:r>
    </w:p>
    <w:p w14:paraId="483EAC24" w14:textId="77777777" w:rsidR="00B2063C" w:rsidRPr="00B2063C" w:rsidRDefault="00B2063C" w:rsidP="00C478BC">
      <w:pPr>
        <w:rPr>
          <w:i/>
          <w:iCs/>
        </w:rPr>
      </w:pPr>
    </w:p>
    <w:p w14:paraId="257C1788" w14:textId="3A961199" w:rsidR="00B2063C" w:rsidRPr="00B2063C" w:rsidRDefault="00B2063C" w:rsidP="006E2C9B">
      <w:pPr>
        <w:numPr>
          <w:ilvl w:val="0"/>
          <w:numId w:val="11"/>
        </w:numPr>
        <w:ind w:left="360"/>
      </w:pPr>
      <w:r w:rsidRPr="00B2063C">
        <w:t>Indledning med generelle kommentarer og gennemgang af rammer for samtalen</w:t>
      </w:r>
      <w:r>
        <w:t>.</w:t>
      </w:r>
      <w:r>
        <w:br/>
      </w:r>
    </w:p>
    <w:p w14:paraId="249F91E7" w14:textId="77777777" w:rsidR="00B2063C" w:rsidRPr="00B2063C" w:rsidRDefault="00B2063C" w:rsidP="006E2C9B">
      <w:pPr>
        <w:numPr>
          <w:ilvl w:val="0"/>
          <w:numId w:val="11"/>
        </w:numPr>
        <w:ind w:left="360"/>
      </w:pPr>
      <w:r w:rsidRPr="00B2063C">
        <w:t>Del 1: Monitorering</w:t>
      </w:r>
    </w:p>
    <w:p w14:paraId="18AD0810" w14:textId="77777777" w:rsidR="00B2063C" w:rsidRPr="00B2063C" w:rsidRDefault="00B2063C" w:rsidP="006E2C9B">
      <w:pPr>
        <w:numPr>
          <w:ilvl w:val="1"/>
          <w:numId w:val="11"/>
        </w:numPr>
        <w:ind w:left="1080"/>
      </w:pPr>
      <w:r w:rsidRPr="00B2063C">
        <w:t>Evaluering af sekretariatets arbejde siden sidste samtale ved gennemgang af noter fra LUS referat</w:t>
      </w:r>
    </w:p>
    <w:p w14:paraId="411B09AE" w14:textId="0132D6F9" w:rsidR="00B2063C" w:rsidRDefault="00B2063C" w:rsidP="006E2C9B">
      <w:pPr>
        <w:numPr>
          <w:ilvl w:val="1"/>
          <w:numId w:val="11"/>
        </w:numPr>
        <w:ind w:left="1080"/>
      </w:pPr>
      <w:r w:rsidRPr="00B2063C">
        <w:t>Daglig drift og trivsel på kontoret, herunder nøgletal for sygefravær, medarbejder udskiftning, overtid etc.</w:t>
      </w:r>
    </w:p>
    <w:p w14:paraId="0DEC0606" w14:textId="77777777" w:rsidR="003F0753" w:rsidRPr="00B2063C" w:rsidRDefault="003F0753" w:rsidP="003F0753">
      <w:pPr>
        <w:ind w:left="1080"/>
      </w:pPr>
    </w:p>
    <w:p w14:paraId="454F3712" w14:textId="3FDE66B8" w:rsidR="00B2063C" w:rsidRPr="00B2063C" w:rsidRDefault="00B2063C" w:rsidP="006E2C9B">
      <w:pPr>
        <w:numPr>
          <w:ilvl w:val="0"/>
          <w:numId w:val="11"/>
        </w:numPr>
        <w:ind w:left="360"/>
      </w:pPr>
      <w:r w:rsidRPr="00B2063C">
        <w:t>Del 2: Personlig samtale</w:t>
      </w:r>
    </w:p>
    <w:p w14:paraId="0B0085BC" w14:textId="77777777" w:rsidR="00B2063C" w:rsidRPr="00B2063C" w:rsidRDefault="00B2063C" w:rsidP="006E2C9B">
      <w:pPr>
        <w:numPr>
          <w:ilvl w:val="1"/>
          <w:numId w:val="11"/>
        </w:numPr>
        <w:ind w:left="1080"/>
      </w:pPr>
      <w:r w:rsidRPr="00B2063C">
        <w:t>Fokusområder:</w:t>
      </w:r>
    </w:p>
    <w:p w14:paraId="2E1728C2" w14:textId="77777777" w:rsidR="00B2063C" w:rsidRPr="00B2063C" w:rsidRDefault="00B2063C" w:rsidP="006E2C9B">
      <w:pPr>
        <w:numPr>
          <w:ilvl w:val="0"/>
          <w:numId w:val="10"/>
        </w:numPr>
        <w:ind w:left="1800"/>
      </w:pPr>
      <w:r w:rsidRPr="00B2063C">
        <w:t>General trivsel og motivation for arbejdsopgaver (udgangspunkt i stillingsbeskrivelsen)</w:t>
      </w:r>
    </w:p>
    <w:p w14:paraId="49835B70" w14:textId="77777777" w:rsidR="00B2063C" w:rsidRPr="00B2063C" w:rsidRDefault="00B2063C" w:rsidP="006E2C9B">
      <w:pPr>
        <w:numPr>
          <w:ilvl w:val="0"/>
          <w:numId w:val="10"/>
        </w:numPr>
        <w:ind w:left="1800"/>
      </w:pPr>
      <w:r w:rsidRPr="00B2063C">
        <w:t>Fremtidsplaner for CISU og eget virke</w:t>
      </w:r>
    </w:p>
    <w:p w14:paraId="1D44B15D" w14:textId="77777777" w:rsidR="003F0753" w:rsidRDefault="00B2063C" w:rsidP="006E2C9B">
      <w:pPr>
        <w:numPr>
          <w:ilvl w:val="0"/>
          <w:numId w:val="10"/>
        </w:numPr>
        <w:ind w:left="1800"/>
      </w:pPr>
      <w:r w:rsidRPr="00B2063C">
        <w:t xml:space="preserve">Egne udviklingsønsker </w:t>
      </w:r>
    </w:p>
    <w:p w14:paraId="630B66DF" w14:textId="21CB2191" w:rsidR="003F0753" w:rsidRPr="00B2063C" w:rsidRDefault="003F0753" w:rsidP="003F0753"/>
    <w:p w14:paraId="750859C5" w14:textId="77777777" w:rsidR="00B2063C" w:rsidRPr="00B2063C" w:rsidRDefault="00B2063C" w:rsidP="006E2C9B">
      <w:pPr>
        <w:numPr>
          <w:ilvl w:val="0"/>
          <w:numId w:val="11"/>
        </w:numPr>
        <w:ind w:left="360"/>
      </w:pPr>
      <w:r w:rsidRPr="00B2063C">
        <w:t xml:space="preserve">Del 3: Samarbejde mellem ledelse og </w:t>
      </w:r>
      <w:proofErr w:type="spellStart"/>
      <w:r w:rsidRPr="00B2063C">
        <w:t>forpersonerne</w:t>
      </w:r>
      <w:proofErr w:type="spellEnd"/>
      <w:r w:rsidRPr="00B2063C">
        <w:t xml:space="preserve"> samt den samlet bestyrelse. Temaer kunne være som følgende:</w:t>
      </w:r>
    </w:p>
    <w:p w14:paraId="5C68C5DD" w14:textId="77777777" w:rsidR="00B2063C" w:rsidRPr="00B2063C" w:rsidRDefault="00B2063C" w:rsidP="006E2C9B">
      <w:pPr>
        <w:numPr>
          <w:ilvl w:val="1"/>
          <w:numId w:val="11"/>
        </w:numPr>
        <w:ind w:left="1080"/>
      </w:pPr>
      <w:r w:rsidRPr="00B2063C">
        <w:t>Hvilke eksempler har vi lært fra? Nogle erfaringer ift. bagudrettet samarbejde?</w:t>
      </w:r>
    </w:p>
    <w:p w14:paraId="3A7B8D52" w14:textId="77777777" w:rsidR="00B2063C" w:rsidRPr="00B2063C" w:rsidRDefault="00B2063C" w:rsidP="006E2C9B">
      <w:pPr>
        <w:numPr>
          <w:ilvl w:val="1"/>
          <w:numId w:val="11"/>
        </w:numPr>
        <w:ind w:left="1080"/>
      </w:pPr>
      <w:r w:rsidRPr="00B2063C">
        <w:t>Hvordan bliver vi bedre til at finde grænsen mellem beslutninger/diskussioner, der går fra strategiske, til taktisk til operationelt?</w:t>
      </w:r>
    </w:p>
    <w:p w14:paraId="30E95B0E" w14:textId="77777777" w:rsidR="00B2063C" w:rsidRPr="00B2063C" w:rsidRDefault="00B2063C" w:rsidP="006E2C9B">
      <w:pPr>
        <w:numPr>
          <w:ilvl w:val="1"/>
          <w:numId w:val="11"/>
        </w:numPr>
        <w:ind w:left="1080"/>
      </w:pPr>
      <w:r w:rsidRPr="00B2063C">
        <w:t xml:space="preserve">Hvordan kan bestyrelsen bruges bedre som ressource ift. at tale </w:t>
      </w:r>
      <w:proofErr w:type="spellStart"/>
      <w:r w:rsidRPr="00B2063C">
        <w:t>CISUs</w:t>
      </w:r>
      <w:proofErr w:type="spellEnd"/>
      <w:r w:rsidRPr="00B2063C">
        <w:t xml:space="preserve"> sag?</w:t>
      </w:r>
    </w:p>
    <w:p w14:paraId="035700E1" w14:textId="77777777" w:rsidR="00B2063C" w:rsidRPr="00B2063C" w:rsidRDefault="00B2063C" w:rsidP="006E2C9B">
      <w:pPr>
        <w:numPr>
          <w:ilvl w:val="1"/>
          <w:numId w:val="11"/>
        </w:numPr>
        <w:ind w:left="1080"/>
      </w:pPr>
      <w:r w:rsidRPr="00B2063C">
        <w:t>Ønsker om mere faste linjer i bestyrelsens ledelse af CISU?</w:t>
      </w:r>
    </w:p>
    <w:p w14:paraId="3BC97495" w14:textId="77777777" w:rsidR="00B2063C" w:rsidRPr="00B2063C" w:rsidRDefault="00B2063C" w:rsidP="006E2C9B">
      <w:pPr>
        <w:numPr>
          <w:ilvl w:val="1"/>
          <w:numId w:val="11"/>
        </w:numPr>
        <w:ind w:left="1080"/>
      </w:pPr>
      <w:r w:rsidRPr="00B2063C">
        <w:t>Er den nuværende bestyrelse ordentlig kvalificeret ift. de opgaver som CISU står overfor fremadrettet?</w:t>
      </w:r>
    </w:p>
    <w:p w14:paraId="3A8A3E7D" w14:textId="77777777" w:rsidR="00B2063C" w:rsidRDefault="00B2063C" w:rsidP="006E2C9B">
      <w:pPr>
        <w:numPr>
          <w:ilvl w:val="1"/>
          <w:numId w:val="11"/>
        </w:numPr>
        <w:ind w:left="1080"/>
      </w:pPr>
      <w:r w:rsidRPr="00B2063C">
        <w:t xml:space="preserve">Ønsker om hvorledes </w:t>
      </w:r>
      <w:proofErr w:type="spellStart"/>
      <w:r w:rsidRPr="00B2063C">
        <w:t>forpersonskabet</w:t>
      </w:r>
      <w:proofErr w:type="spellEnd"/>
      <w:r w:rsidRPr="00B2063C">
        <w:t>/bestyrelsen kan støtte ledelsens arbejde?</w:t>
      </w:r>
    </w:p>
    <w:p w14:paraId="1FFD31C7" w14:textId="77777777" w:rsidR="00B2063C" w:rsidRPr="00B2063C" w:rsidRDefault="00B2063C" w:rsidP="00C478BC">
      <w:pPr>
        <w:ind w:left="1080"/>
      </w:pPr>
    </w:p>
    <w:p w14:paraId="648C0A63" w14:textId="77777777" w:rsidR="00B2063C" w:rsidRPr="00B2063C" w:rsidRDefault="00B2063C" w:rsidP="006E2C9B">
      <w:pPr>
        <w:numPr>
          <w:ilvl w:val="0"/>
          <w:numId w:val="11"/>
        </w:numPr>
        <w:ind w:left="360"/>
      </w:pPr>
      <w:r w:rsidRPr="00B2063C">
        <w:t>Eventuelt</w:t>
      </w:r>
    </w:p>
    <w:p w14:paraId="463B3F2F" w14:textId="65B73C49" w:rsidR="00C650C0" w:rsidRDefault="00C650C0" w:rsidP="00C478BC">
      <w:pPr>
        <w:rPr>
          <w:b/>
          <w:bCs/>
        </w:rPr>
      </w:pPr>
      <w:r>
        <w:rPr>
          <w:b/>
          <w:bCs/>
        </w:rPr>
        <w:br w:type="page"/>
      </w:r>
    </w:p>
    <w:p w14:paraId="68595B8E" w14:textId="77777777" w:rsidR="001D377F" w:rsidRDefault="001D377F" w:rsidP="009C7F60">
      <w:pPr>
        <w:pStyle w:val="Overskrift2"/>
      </w:pPr>
      <w:bookmarkStart w:id="38" w:name="_Toc198502615"/>
      <w:bookmarkStart w:id="39" w:name="_Toc231317223"/>
      <w:r>
        <w:lastRenderedPageBreak/>
        <w:t>BILAG A7: BESTYRELSENS ÅRSHJUL</w:t>
      </w:r>
      <w:bookmarkEnd w:id="39"/>
    </w:p>
    <w:p w14:paraId="2666BDC1" w14:textId="77777777" w:rsidR="001D377F" w:rsidRDefault="001D377F" w:rsidP="001D377F">
      <w:pPr>
        <w:rPr>
          <w:i/>
          <w:iCs/>
        </w:rPr>
      </w:pPr>
      <w:r>
        <w:rPr>
          <w:i/>
          <w:iCs/>
        </w:rPr>
        <w:t>Bilaget beskriver det generelle årshjul gennem et antal ordinære møder og aktiviteter (bl.a. generalforsamling, højskole, etc.). Årshjulet formuleres så det kræver mindst mulig ændring år til år - og i stedet udgår en standardskabelon, der lægges til grund for udfærdigelse af en datosat årsplan og udfærdigelse af dagsordner for det enkelte år.</w:t>
      </w:r>
    </w:p>
    <w:p w14:paraId="2AF5902F" w14:textId="77777777" w:rsidR="001D377F" w:rsidRDefault="001D377F" w:rsidP="001D377F">
      <w:pPr>
        <w:rPr>
          <w:i/>
          <w:iCs/>
        </w:rPr>
      </w:pPr>
    </w:p>
    <w:p w14:paraId="6D7B019C" w14:textId="189E9904" w:rsidR="001D377F" w:rsidRDefault="001D377F" w:rsidP="001D377F">
      <w:pPr>
        <w:rPr>
          <w:i/>
          <w:iCs/>
        </w:rPr>
      </w:pPr>
      <w:r>
        <w:rPr>
          <w:i/>
          <w:iCs/>
        </w:rPr>
        <w:t xml:space="preserve">Årshjul -&gt; generel skabelon for </w:t>
      </w:r>
      <w:proofErr w:type="spellStart"/>
      <w:r>
        <w:rPr>
          <w:i/>
          <w:iCs/>
        </w:rPr>
        <w:t>CISUs</w:t>
      </w:r>
      <w:proofErr w:type="spellEnd"/>
      <w:r>
        <w:rPr>
          <w:i/>
          <w:iCs/>
        </w:rPr>
        <w:t xml:space="preserve"> bestyrelsesår</w:t>
      </w:r>
      <w:r w:rsidR="003F19FA">
        <w:rPr>
          <w:i/>
          <w:iCs/>
        </w:rPr>
        <w:t>, der indgår som underbilag til forretningsordenen.</w:t>
      </w:r>
    </w:p>
    <w:p w14:paraId="44858890" w14:textId="77777777" w:rsidR="003F19FA" w:rsidRDefault="003F19FA" w:rsidP="001D377F">
      <w:pPr>
        <w:rPr>
          <w:i/>
          <w:iCs/>
        </w:rPr>
      </w:pPr>
    </w:p>
    <w:p w14:paraId="34F39787" w14:textId="7A474974" w:rsidR="001D377F" w:rsidRDefault="001D377F" w:rsidP="001D377F">
      <w:r>
        <w:rPr>
          <w:i/>
          <w:iCs/>
        </w:rPr>
        <w:t>Årsplan -&gt; konkret og datosat plan for et specifikt bestyrelsesår, med afsæt fra årshjulet</w:t>
      </w:r>
      <w:r w:rsidR="003F19FA">
        <w:rPr>
          <w:i/>
          <w:iCs/>
        </w:rPr>
        <w:t>. Udfærdiges som separat dokument, der indstilles til godkendelse ved det første ordinære bestyrelsesmøde i året (det konstituerende møde).</w:t>
      </w:r>
      <w:r>
        <w:br w:type="page"/>
      </w:r>
    </w:p>
    <w:p w14:paraId="0F72D99C" w14:textId="1DFD82CF" w:rsidR="009C7F60" w:rsidRDefault="009C7F60" w:rsidP="009C7F60">
      <w:pPr>
        <w:pStyle w:val="Overskrift2"/>
      </w:pPr>
      <w:bookmarkStart w:id="40" w:name="_Toc231317224"/>
      <w:r>
        <w:lastRenderedPageBreak/>
        <w:t>BILAG A</w:t>
      </w:r>
      <w:r>
        <w:t>8</w:t>
      </w:r>
      <w:r>
        <w:t xml:space="preserve">: </w:t>
      </w:r>
      <w:r>
        <w:t>BESTYRELSENS ADFÆRDSKODEKS</w:t>
      </w:r>
      <w:bookmarkEnd w:id="40"/>
    </w:p>
    <w:p w14:paraId="5FF3C0F9" w14:textId="4AEAE467" w:rsidR="009C7F60" w:rsidRDefault="00681D4E" w:rsidP="009C7F60">
      <w:pPr>
        <w:rPr>
          <w:i/>
          <w:iCs/>
        </w:rPr>
      </w:pPr>
      <w:r>
        <w:rPr>
          <w:i/>
          <w:iCs/>
        </w:rPr>
        <w:t xml:space="preserve">Separat bilag med adfærdskodeks, jf. </w:t>
      </w:r>
      <w:proofErr w:type="spellStart"/>
      <w:r>
        <w:rPr>
          <w:i/>
          <w:iCs/>
        </w:rPr>
        <w:t>governance</w:t>
      </w:r>
      <w:proofErr w:type="spellEnd"/>
      <w:r>
        <w:rPr>
          <w:i/>
          <w:iCs/>
        </w:rPr>
        <w:t xml:space="preserve"> </w:t>
      </w:r>
      <w:proofErr w:type="spellStart"/>
      <w:r>
        <w:rPr>
          <w:i/>
          <w:iCs/>
        </w:rPr>
        <w:t>review</w:t>
      </w:r>
      <w:proofErr w:type="spellEnd"/>
      <w:r>
        <w:rPr>
          <w:i/>
          <w:iCs/>
        </w:rPr>
        <w:t xml:space="preserve"> - </w:t>
      </w:r>
      <w:proofErr w:type="gramStart"/>
      <w:r>
        <w:rPr>
          <w:i/>
          <w:iCs/>
        </w:rPr>
        <w:t>såfremt</w:t>
      </w:r>
      <w:proofErr w:type="gramEnd"/>
      <w:r>
        <w:rPr>
          <w:i/>
          <w:iCs/>
        </w:rPr>
        <w:t xml:space="preserve"> ikke omfattet af Bilag A.</w:t>
      </w:r>
    </w:p>
    <w:p w14:paraId="7E8FCEAE" w14:textId="77777777" w:rsidR="00681D4E" w:rsidRDefault="00681D4E" w:rsidP="009C7F60">
      <w:pPr>
        <w:rPr>
          <w:i/>
          <w:iCs/>
        </w:rPr>
      </w:pPr>
    </w:p>
    <w:p w14:paraId="698C41A2" w14:textId="19AB7652" w:rsidR="00681D4E" w:rsidRDefault="00681D4E" w:rsidP="009C7F60">
      <w:r>
        <w:t>Muligt indhold:</w:t>
      </w:r>
    </w:p>
    <w:p w14:paraId="74E8DE29" w14:textId="77777777" w:rsidR="00681D4E" w:rsidRDefault="00681D4E" w:rsidP="009C7F60"/>
    <w:p w14:paraId="5344FED8" w14:textId="6AE805A4" w:rsidR="00681D4E" w:rsidRPr="00681D4E" w:rsidRDefault="00681D4E" w:rsidP="009C7F60">
      <w:pPr>
        <w:rPr>
          <w:b/>
          <w:bCs/>
        </w:rPr>
      </w:pPr>
      <w:r>
        <w:rPr>
          <w:b/>
          <w:bCs/>
        </w:rPr>
        <w:t>Samarbejde generelt</w:t>
      </w:r>
    </w:p>
    <w:p w14:paraId="4F3F3F41" w14:textId="424A04D6" w:rsidR="00681D4E" w:rsidRDefault="00681D4E" w:rsidP="009C7F60">
      <w:pPr>
        <w:rPr>
          <w:b/>
          <w:bCs/>
        </w:rPr>
      </w:pPr>
      <w:r>
        <w:rPr>
          <w:b/>
          <w:bCs/>
        </w:rPr>
        <w:t>Deltagelse og forberedelse</w:t>
      </w:r>
    </w:p>
    <w:p w14:paraId="008914F7" w14:textId="30B9939C" w:rsidR="00681D4E" w:rsidRPr="00681D4E" w:rsidRDefault="00681D4E" w:rsidP="009C7F60">
      <w:pPr>
        <w:rPr>
          <w:b/>
          <w:bCs/>
        </w:rPr>
      </w:pPr>
      <w:r>
        <w:rPr>
          <w:b/>
          <w:bCs/>
        </w:rPr>
        <w:t>Orienteringer og kvitteringer</w:t>
      </w:r>
    </w:p>
    <w:p w14:paraId="16214C7E" w14:textId="77777777" w:rsidR="009C7F60" w:rsidRDefault="009C7F60">
      <w:pPr>
        <w:jc w:val="left"/>
        <w:rPr>
          <w:rFonts w:ascii="Roboto Condensed SemiBold" w:eastAsia="Roboto Condensed SemiBold" w:hAnsi="Roboto Condensed SemiBold" w:cs="Roboto Condensed SemiBold"/>
          <w:b/>
          <w:color w:val="11542E"/>
          <w:sz w:val="32"/>
          <w:szCs w:val="32"/>
        </w:rPr>
      </w:pPr>
      <w:r>
        <w:br w:type="page"/>
      </w:r>
    </w:p>
    <w:p w14:paraId="4CDFA13F" w14:textId="77B5D7B6" w:rsidR="009A1743" w:rsidRDefault="009A1743" w:rsidP="009A1743">
      <w:pPr>
        <w:pStyle w:val="Overskrift1"/>
      </w:pPr>
      <w:bookmarkStart w:id="41" w:name="_Toc231317225"/>
      <w:r>
        <w:lastRenderedPageBreak/>
        <w:t>BILAG B: SEKRETARIATETS ORGANISERING</w:t>
      </w:r>
      <w:bookmarkEnd w:id="38"/>
      <w:bookmarkEnd w:id="41"/>
    </w:p>
    <w:p w14:paraId="3A39CC12" w14:textId="24766604" w:rsidR="009A1743" w:rsidRPr="00C32B3A" w:rsidRDefault="009A1743" w:rsidP="00C478BC">
      <w:pPr>
        <w:rPr>
          <w:i/>
          <w:iCs/>
        </w:rPr>
      </w:pPr>
      <w:r>
        <w:rPr>
          <w:i/>
          <w:iCs/>
        </w:rPr>
        <w:t>Sekretariatet bedes udfærdige nyt bilag der alene beskriver sekretariatets organisering, opgaver og personaleforhold som organiseret af sekretariatslederen</w:t>
      </w:r>
      <w:r w:rsidR="00B2063C">
        <w:rPr>
          <w:i/>
          <w:iCs/>
        </w:rPr>
        <w:t xml:space="preserve"> og til grundlæggende forståelsesmæssig information for nye bestyrelsesmedlemmer</w:t>
      </w:r>
      <w:r>
        <w:rPr>
          <w:i/>
          <w:iCs/>
        </w:rPr>
        <w:t>. Bilaget skal ikke indeholde opgaver for bestyrelsen, der i stedet skal fremgå integreret i Bilag A: Bestyrelsens Forretningsorden.</w:t>
      </w:r>
    </w:p>
    <w:p w14:paraId="6C77D97E" w14:textId="77777777" w:rsidR="009A1743" w:rsidRDefault="009A1743" w:rsidP="00C478BC">
      <w:pPr>
        <w:rPr>
          <w:rFonts w:ascii="Roboto Condensed SemiBold" w:eastAsia="Roboto Condensed SemiBold" w:hAnsi="Roboto Condensed SemiBold" w:cs="Roboto Condensed SemiBold"/>
          <w:b/>
          <w:color w:val="11542E"/>
          <w:sz w:val="32"/>
          <w:szCs w:val="32"/>
        </w:rPr>
      </w:pPr>
      <w:r>
        <w:br w:type="page"/>
      </w:r>
    </w:p>
    <w:p w14:paraId="57AC7AEA" w14:textId="74F169E1" w:rsidR="00C32B3A" w:rsidRDefault="00C32B3A" w:rsidP="00C32B3A">
      <w:pPr>
        <w:pStyle w:val="Overskrift1"/>
      </w:pPr>
      <w:bookmarkStart w:id="42" w:name="_Toc198502616"/>
      <w:bookmarkStart w:id="43" w:name="_Toc231317226"/>
      <w:r>
        <w:lastRenderedPageBreak/>
        <w:t xml:space="preserve">BILAG </w:t>
      </w:r>
      <w:r w:rsidR="009A1743">
        <w:t>C</w:t>
      </w:r>
      <w:r>
        <w:t>: GDPR PIXI-VEJLEDNING</w:t>
      </w:r>
      <w:bookmarkEnd w:id="42"/>
      <w:bookmarkEnd w:id="43"/>
    </w:p>
    <w:p w14:paraId="118C88C2" w14:textId="2015EB13" w:rsidR="00C32B3A" w:rsidRPr="00C32B3A" w:rsidRDefault="00C32B3A" w:rsidP="00C478BC">
      <w:pPr>
        <w:rPr>
          <w:i/>
          <w:iCs/>
        </w:rPr>
      </w:pPr>
      <w:r w:rsidRPr="00C32B3A">
        <w:rPr>
          <w:i/>
          <w:iCs/>
        </w:rPr>
        <w:t xml:space="preserve">Vejledningen er udfærdiget af sekretariatet </w:t>
      </w:r>
      <w:r>
        <w:rPr>
          <w:i/>
          <w:iCs/>
        </w:rPr>
        <w:t xml:space="preserve">til brug for bestyrelsen </w:t>
      </w:r>
      <w:r w:rsidRPr="00C32B3A">
        <w:rPr>
          <w:i/>
          <w:iCs/>
        </w:rPr>
        <w:t xml:space="preserve">og bør jævnligt opdateres, så den afspejler den generelle GDPR-praksis i </w:t>
      </w:r>
      <w:proofErr w:type="spellStart"/>
      <w:r w:rsidRPr="00C32B3A">
        <w:rPr>
          <w:i/>
          <w:iCs/>
        </w:rPr>
        <w:t>CISUs</w:t>
      </w:r>
      <w:proofErr w:type="spellEnd"/>
      <w:r w:rsidRPr="00C32B3A">
        <w:rPr>
          <w:i/>
          <w:iCs/>
        </w:rPr>
        <w:t xml:space="preserve"> daglige drift.</w:t>
      </w:r>
      <w:r>
        <w:rPr>
          <w:i/>
          <w:iCs/>
        </w:rPr>
        <w:t xml:space="preserve"> Senest opdateret 21. maj 2025.</w:t>
      </w:r>
    </w:p>
    <w:p w14:paraId="63F5F5B3" w14:textId="77777777" w:rsidR="00C32B3A" w:rsidRDefault="00C32B3A" w:rsidP="00C478BC"/>
    <w:p w14:paraId="67EDAEAB" w14:textId="77777777" w:rsidR="00843BE0" w:rsidRDefault="00843BE0">
      <w:pPr>
        <w:jc w:val="left"/>
      </w:pPr>
      <w:bookmarkStart w:id="44" w:name="_Toc198502617"/>
    </w:p>
    <w:p w14:paraId="2527824D" w14:textId="641EB077" w:rsidR="00843BE0" w:rsidRDefault="00843BE0">
      <w:pPr>
        <w:jc w:val="left"/>
      </w:pPr>
      <w:r>
        <w:t>INDGÅR SOM TIDLIGERE UDFÆRDIGET</w:t>
      </w:r>
    </w:p>
    <w:p w14:paraId="1396FDA5" w14:textId="77777777" w:rsidR="00843BE0" w:rsidRDefault="00843BE0">
      <w:pPr>
        <w:jc w:val="left"/>
      </w:pPr>
    </w:p>
    <w:p w14:paraId="0B1CA28F" w14:textId="2452B282" w:rsidR="0071448B" w:rsidRDefault="0071448B">
      <w:pPr>
        <w:jc w:val="left"/>
        <w:rPr>
          <w:rFonts w:ascii="Roboto Condensed SemiBold" w:eastAsia="Roboto Condensed SemiBold" w:hAnsi="Roboto Condensed SemiBold" w:cs="Roboto Condensed SemiBold"/>
          <w:b/>
          <w:color w:val="11542E"/>
          <w:sz w:val="32"/>
          <w:szCs w:val="32"/>
        </w:rPr>
      </w:pPr>
      <w:r>
        <w:br w:type="page"/>
      </w:r>
    </w:p>
    <w:p w14:paraId="4190B59B" w14:textId="2B523088" w:rsidR="00C650C0" w:rsidRDefault="00C650C0" w:rsidP="00C650C0">
      <w:pPr>
        <w:pStyle w:val="Overskrift1"/>
      </w:pPr>
      <w:bookmarkStart w:id="45" w:name="_Toc231317227"/>
      <w:r>
        <w:lastRenderedPageBreak/>
        <w:t xml:space="preserve">BILAG </w:t>
      </w:r>
      <w:r w:rsidR="00C478BC">
        <w:t>D</w:t>
      </w:r>
      <w:r>
        <w:t xml:space="preserve">: </w:t>
      </w:r>
      <w:r w:rsidR="00C32B3A">
        <w:t xml:space="preserve">STRAFFE- OG ERSTATNINGSRETLIG </w:t>
      </w:r>
      <w:r>
        <w:t>VEJLEDNING</w:t>
      </w:r>
      <w:bookmarkEnd w:id="44"/>
      <w:bookmarkEnd w:id="45"/>
    </w:p>
    <w:p w14:paraId="311B9E96" w14:textId="77777777" w:rsidR="00C650C0" w:rsidRPr="00C650C0" w:rsidRDefault="00C650C0" w:rsidP="00C478BC">
      <w:pPr>
        <w:rPr>
          <w:i/>
        </w:rPr>
      </w:pPr>
      <w:r w:rsidRPr="00C650C0">
        <w:rPr>
          <w:i/>
        </w:rPr>
        <w:t xml:space="preserve">Der er meget sjældent erstatningssager eller strafferetlige sager, som omhandler ansvar for bestyrelser i foreninger. CISU har dog fået udarbejdet nedenstående tekst af Advokat Birgitte </w:t>
      </w:r>
      <w:proofErr w:type="spellStart"/>
      <w:r w:rsidRPr="00C650C0">
        <w:rPr>
          <w:i/>
        </w:rPr>
        <w:t>Brøbech</w:t>
      </w:r>
      <w:proofErr w:type="spellEnd"/>
      <w:r w:rsidRPr="00C650C0">
        <w:rPr>
          <w:i/>
        </w:rPr>
        <w:t xml:space="preserve"> i april 2017 til vejledning for </w:t>
      </w:r>
      <w:proofErr w:type="spellStart"/>
      <w:r w:rsidRPr="00C650C0">
        <w:rPr>
          <w:i/>
        </w:rPr>
        <w:t>CISUs</w:t>
      </w:r>
      <w:proofErr w:type="spellEnd"/>
      <w:r w:rsidRPr="00C650C0">
        <w:rPr>
          <w:i/>
        </w:rPr>
        <w:t xml:space="preserve"> bestyrelse.   </w:t>
      </w:r>
    </w:p>
    <w:p w14:paraId="7AA59A27" w14:textId="77777777" w:rsidR="00C650C0" w:rsidRDefault="00C650C0" w:rsidP="00C478BC">
      <w:pPr>
        <w:rPr>
          <w:i/>
        </w:rPr>
      </w:pPr>
    </w:p>
    <w:p w14:paraId="0B9FA0B6" w14:textId="633B7287" w:rsidR="00C650C0" w:rsidRDefault="00C650C0" w:rsidP="00C478BC">
      <w:pPr>
        <w:rPr>
          <w:i/>
        </w:rPr>
      </w:pPr>
      <w:r w:rsidRPr="00C650C0">
        <w:rPr>
          <w:i/>
        </w:rPr>
        <w:t>CISU har desuden tegnet en Bestyrelsesansvarsforsikring, der sikrer bestyrelsen mod personlige erstatningskrav med mindre, der er tale om åbenlyst bevidst ulovlige beslutninger og handlinger samt beslutninger og handlinger tydeligt foretaget for egen vindings skyld.</w:t>
      </w:r>
    </w:p>
    <w:p w14:paraId="312E9686" w14:textId="77777777" w:rsidR="00C650C0" w:rsidRDefault="00C650C0" w:rsidP="00C478BC">
      <w:pPr>
        <w:rPr>
          <w:i/>
        </w:rPr>
      </w:pPr>
    </w:p>
    <w:p w14:paraId="41700D85" w14:textId="5FE48FE8" w:rsidR="00C650C0" w:rsidRDefault="00C650C0" w:rsidP="00C478BC">
      <w:pPr>
        <w:rPr>
          <w:i/>
        </w:rPr>
      </w:pPr>
      <w:r w:rsidRPr="00C650C0">
        <w:rPr>
          <w:b/>
          <w:bCs/>
          <w:i/>
        </w:rPr>
        <w:t>BEMÆRK:</w:t>
      </w:r>
      <w:r>
        <w:rPr>
          <w:i/>
        </w:rPr>
        <w:t xml:space="preserve"> Erhvervsfondslovens §38 er ændret</w:t>
      </w:r>
      <w:r w:rsidR="003F4B1A">
        <w:rPr>
          <w:i/>
        </w:rPr>
        <w:t xml:space="preserve"> siden nedenstående vejledning blev formuleret</w:t>
      </w:r>
      <w:r>
        <w:rPr>
          <w:i/>
        </w:rPr>
        <w:t xml:space="preserve">. </w:t>
      </w:r>
      <w:r w:rsidR="003F4B1A">
        <w:rPr>
          <w:i/>
        </w:rPr>
        <w:t>Lovens s</w:t>
      </w:r>
      <w:r>
        <w:rPr>
          <w:i/>
        </w:rPr>
        <w:t>eneste ordlyd findes i kapitel 1</w:t>
      </w:r>
      <w:r w:rsidR="003F4B1A">
        <w:rPr>
          <w:i/>
        </w:rPr>
        <w:t xml:space="preserve"> i denne publikation</w:t>
      </w:r>
      <w:r>
        <w:rPr>
          <w:i/>
        </w:rPr>
        <w:t xml:space="preserve"> og på danskelove.dk</w:t>
      </w:r>
      <w:r w:rsidR="003F4B1A">
        <w:rPr>
          <w:i/>
        </w:rPr>
        <w:t>. I tillæg er siden stiftet Komitéen for God Fondsledelse, der bl.a. har udgivet en række tilsvarende anbefalinger og vejledninger tilgængelige på godfondsledelse.dk.</w:t>
      </w:r>
    </w:p>
    <w:p w14:paraId="4E6C1D01" w14:textId="77777777" w:rsidR="00C650C0" w:rsidRDefault="00C650C0" w:rsidP="00C478BC">
      <w:pPr>
        <w:rPr>
          <w:b/>
        </w:rPr>
      </w:pPr>
      <w:bookmarkStart w:id="46" w:name="_Toc198125312"/>
    </w:p>
    <w:bookmarkEnd w:id="46"/>
    <w:p w14:paraId="09548172" w14:textId="77777777" w:rsidR="00C650C0" w:rsidRDefault="00C650C0" w:rsidP="00C478BC"/>
    <w:p w14:paraId="58BF510C" w14:textId="5DC1FFC7" w:rsidR="00C650C0" w:rsidRDefault="00843BE0" w:rsidP="00C478BC">
      <w:r>
        <w:t>INDGÅR SOM TIDLIGERE UDFÆRDIGET</w:t>
      </w:r>
    </w:p>
    <w:p w14:paraId="7A1985A9" w14:textId="77777777" w:rsidR="00C650C0" w:rsidRDefault="00C650C0" w:rsidP="00C478BC"/>
    <w:p w14:paraId="15607894" w14:textId="7F4C3D7B" w:rsidR="00C478BC" w:rsidRDefault="00C478BC">
      <w:pPr>
        <w:jc w:val="left"/>
      </w:pPr>
      <w:r>
        <w:br w:type="page"/>
      </w:r>
    </w:p>
    <w:p w14:paraId="2ADF8CA6" w14:textId="475B02E1" w:rsidR="00C650C0" w:rsidRDefault="00C478BC" w:rsidP="00C478BC">
      <w:pPr>
        <w:pStyle w:val="Overskrift1"/>
      </w:pPr>
      <w:bookmarkStart w:id="47" w:name="_Toc198502618"/>
      <w:bookmarkStart w:id="48" w:name="_Toc231317228"/>
      <w:r>
        <w:rPr>
          <w:b w:val="0"/>
          <w:bCs/>
        </w:rPr>
        <w:lastRenderedPageBreak/>
        <w:t xml:space="preserve">BILAG E: VEJLEDNING I </w:t>
      </w:r>
      <w:r w:rsidR="004D2369">
        <w:rPr>
          <w:b w:val="0"/>
          <w:bCs/>
        </w:rPr>
        <w:t xml:space="preserve">UDGIFTSREFUSION OG </w:t>
      </w:r>
      <w:r>
        <w:rPr>
          <w:b w:val="0"/>
          <w:bCs/>
        </w:rPr>
        <w:t>REJSEAFREGNING</w:t>
      </w:r>
      <w:bookmarkEnd w:id="47"/>
      <w:bookmarkEnd w:id="48"/>
    </w:p>
    <w:p w14:paraId="642A3039" w14:textId="5472126C" w:rsidR="00C478BC" w:rsidRDefault="00C478BC" w:rsidP="00C478BC">
      <w:pPr>
        <w:rPr>
          <w:i/>
          <w:iCs/>
        </w:rPr>
      </w:pPr>
      <w:r>
        <w:rPr>
          <w:i/>
          <w:iCs/>
        </w:rPr>
        <w:t xml:space="preserve">Sekretariatet bedes udfærdige nyt bilag der alene beskriver </w:t>
      </w:r>
      <w:r w:rsidR="003F4B1A">
        <w:rPr>
          <w:i/>
          <w:iCs/>
        </w:rPr>
        <w:t>korrekt procedure for</w:t>
      </w:r>
      <w:r>
        <w:rPr>
          <w:i/>
          <w:iCs/>
        </w:rPr>
        <w:t xml:space="preserve"> bestyrelsens rejseafregning</w:t>
      </w:r>
      <w:r w:rsidR="003F4B1A">
        <w:rPr>
          <w:i/>
          <w:iCs/>
        </w:rPr>
        <w:t>, dokumentation</w:t>
      </w:r>
      <w:r>
        <w:rPr>
          <w:i/>
          <w:iCs/>
        </w:rPr>
        <w:t xml:space="preserve"> og refusion og kan hjælpe nye</w:t>
      </w:r>
      <w:r w:rsidR="003F4B1A">
        <w:rPr>
          <w:i/>
          <w:iCs/>
        </w:rPr>
        <w:t xml:space="preserve"> (og gamle)</w:t>
      </w:r>
      <w:r>
        <w:rPr>
          <w:i/>
          <w:iCs/>
        </w:rPr>
        <w:t xml:space="preserve"> bestyrelsesmedlemmer </w:t>
      </w:r>
      <w:r w:rsidR="003F4B1A">
        <w:rPr>
          <w:i/>
          <w:iCs/>
        </w:rPr>
        <w:t>til korrekt og rettidig refusion af udgifter.</w:t>
      </w:r>
    </w:p>
    <w:p w14:paraId="0E70C1F4" w14:textId="77777777" w:rsidR="003F4B1A" w:rsidRDefault="003F4B1A" w:rsidP="00C478BC">
      <w:pPr>
        <w:rPr>
          <w:i/>
          <w:iCs/>
        </w:rPr>
      </w:pPr>
    </w:p>
    <w:p w14:paraId="2E1C2A15" w14:textId="5668640E" w:rsidR="00C650C0" w:rsidRPr="003F4B1A" w:rsidRDefault="003F4B1A" w:rsidP="00C478BC">
      <w:pPr>
        <w:rPr>
          <w:i/>
          <w:iCs/>
        </w:rPr>
      </w:pPr>
      <w:r>
        <w:rPr>
          <w:i/>
          <w:iCs/>
        </w:rPr>
        <w:t>Bilaget skal ikke beramme hvad bestyrelsen er bemyndiget til at rejse til eller hvordan</w:t>
      </w:r>
      <w:r w:rsidR="00EF5D6E">
        <w:rPr>
          <w:i/>
          <w:iCs/>
        </w:rPr>
        <w:t>, men i stedet hvordan afregning og refusion gennemføres</w:t>
      </w:r>
      <w:r>
        <w:rPr>
          <w:i/>
          <w:iCs/>
        </w:rPr>
        <w:t xml:space="preserve">. </w:t>
      </w:r>
      <w:r w:rsidR="00EF5D6E">
        <w:rPr>
          <w:i/>
          <w:iCs/>
        </w:rPr>
        <w:t>Rammer og retningslinjer for bestyrelsens rejser og refusion</w:t>
      </w:r>
      <w:r>
        <w:rPr>
          <w:i/>
          <w:iCs/>
        </w:rPr>
        <w:t xml:space="preserve"> vil i stedet fremgå integreret i Bilag A: Bestyrelsens Forretningsorden</w:t>
      </w:r>
    </w:p>
    <w:p w14:paraId="486BAC21" w14:textId="77777777" w:rsidR="00C650C0" w:rsidRDefault="00C650C0" w:rsidP="00C478BC">
      <w:pPr>
        <w:rPr>
          <w:b/>
          <w:bCs/>
        </w:rPr>
      </w:pPr>
    </w:p>
    <w:p w14:paraId="346EBA7B" w14:textId="090AAFF1" w:rsidR="00D1586E" w:rsidRDefault="00D1586E">
      <w:pPr>
        <w:jc w:val="left"/>
        <w:rPr>
          <w:b/>
          <w:bCs/>
        </w:rPr>
      </w:pPr>
      <w:r>
        <w:rPr>
          <w:b/>
          <w:bCs/>
        </w:rPr>
        <w:br w:type="page"/>
      </w:r>
    </w:p>
    <w:p w14:paraId="7A0C599C" w14:textId="4FC67F52" w:rsidR="002807CF" w:rsidRDefault="00D1586E" w:rsidP="00D1586E">
      <w:pPr>
        <w:pStyle w:val="Overskrift1"/>
      </w:pPr>
      <w:bookmarkStart w:id="49" w:name="_Toc198502619"/>
      <w:bookmarkStart w:id="50" w:name="_Toc231317229"/>
      <w:r>
        <w:lastRenderedPageBreak/>
        <w:t>BILAG F: ERFARINGSLOG</w:t>
      </w:r>
      <w:bookmarkEnd w:id="49"/>
      <w:bookmarkEnd w:id="50"/>
    </w:p>
    <w:p w14:paraId="35A9020D" w14:textId="1A33B2D5" w:rsidR="008171B1" w:rsidRPr="008171B1" w:rsidRDefault="008171B1" w:rsidP="008171B1">
      <w:pPr>
        <w:rPr>
          <w:i/>
          <w:iCs/>
        </w:rPr>
      </w:pPr>
      <w:r w:rsidRPr="008171B1">
        <w:rPr>
          <w:i/>
          <w:iCs/>
        </w:rPr>
        <w:t>Bilaget udgør en log over væsentlige ændringer i bestyrelsens arbejdsform, politikker og praksis, samt begrundelserne herfor. Loggen opdateres årligt af bestyrelsen og fungerer som et historisk spor og læringsværktøj.</w:t>
      </w:r>
    </w:p>
    <w:p w14:paraId="5180EB13" w14:textId="77777777" w:rsidR="00EF5D6E" w:rsidRPr="008171B1" w:rsidRDefault="00EF5D6E" w:rsidP="00EF5D6E">
      <w:pPr>
        <w:rPr>
          <w:b/>
          <w:bCs/>
        </w:rPr>
      </w:pPr>
    </w:p>
    <w:p w14:paraId="540FFFC2" w14:textId="2E6BF324" w:rsidR="00EF5D6E" w:rsidRPr="008171B1" w:rsidRDefault="00EF5D6E" w:rsidP="00EF5D6E">
      <w:pPr>
        <w:pStyle w:val="Overskrift2"/>
      </w:pPr>
      <w:bookmarkStart w:id="51" w:name="_Toc231317230"/>
      <w:r w:rsidRPr="008171B1">
        <w:t>2025</w:t>
      </w:r>
      <w:bookmarkEnd w:id="51"/>
    </w:p>
    <w:p w14:paraId="04D38714" w14:textId="77777777" w:rsidR="00EF5D6E" w:rsidRPr="008171B1" w:rsidRDefault="00EF5D6E" w:rsidP="00EF5D6E">
      <w:pPr>
        <w:rPr>
          <w:b/>
          <w:bCs/>
        </w:rPr>
      </w:pPr>
      <w:r w:rsidRPr="008171B1">
        <w:rPr>
          <w:b/>
          <w:bCs/>
        </w:rPr>
        <w:t xml:space="preserve">Afvikling af </w:t>
      </w:r>
      <w:r>
        <w:rPr>
          <w:b/>
          <w:bCs/>
        </w:rPr>
        <w:t>gruppestruktur</w:t>
      </w:r>
      <w:r w:rsidRPr="008171B1">
        <w:rPr>
          <w:b/>
          <w:bCs/>
        </w:rPr>
        <w:t xml:space="preserve"> </w:t>
      </w:r>
      <w:r>
        <w:rPr>
          <w:b/>
          <w:bCs/>
        </w:rPr>
        <w:t>til fordel for helhedsansvar</w:t>
      </w:r>
    </w:p>
    <w:p w14:paraId="41F1B653" w14:textId="77777777" w:rsidR="00EF5D6E" w:rsidRPr="008171B1" w:rsidRDefault="00EF5D6E" w:rsidP="00EF5D6E">
      <w:r w:rsidRPr="008171B1">
        <w:t xml:space="preserve">Bestyrelsen besluttede at nedlægge sin tidligere interne udvalg/arbejdsgruppe-struktur til fordel for samlede bestyrelsesdrøftelser. </w:t>
      </w:r>
      <w:r w:rsidRPr="008171B1">
        <w:rPr>
          <w:i/>
          <w:iCs/>
        </w:rPr>
        <w:t>Begrundelse:</w:t>
      </w:r>
      <w:r w:rsidRPr="008171B1">
        <w:t xml:space="preserve"> Udvalgsstrukturen</w:t>
      </w:r>
      <w:r>
        <w:t xml:space="preserve"> betød at enkeltmedlemmer havde dybere indsigt i særlige områder, og skabte en uens arbejdsbyrde. Bestyrelsen kan stadig nedsætte udvalg, men vil typisk gøre det ad-hoc og til forberedende arbejde frem for delegeret beslutningskompetence.</w:t>
      </w:r>
    </w:p>
    <w:p w14:paraId="0FA1ED66" w14:textId="77777777" w:rsidR="008171B1" w:rsidRDefault="008171B1" w:rsidP="008171B1"/>
    <w:p w14:paraId="489FB54B" w14:textId="17C0C6A9" w:rsidR="00EF5D6E" w:rsidRPr="008171B1" w:rsidRDefault="00EF5D6E" w:rsidP="00EF5D6E">
      <w:pPr>
        <w:rPr>
          <w:b/>
          <w:bCs/>
        </w:rPr>
      </w:pPr>
      <w:r>
        <w:rPr>
          <w:b/>
          <w:bCs/>
        </w:rPr>
        <w:t>Nyt dagsordenformat</w:t>
      </w:r>
    </w:p>
    <w:p w14:paraId="31FAE7AC" w14:textId="648B30EF" w:rsidR="00EF5D6E" w:rsidRPr="008171B1" w:rsidRDefault="00EF5D6E" w:rsidP="00EF5D6E">
      <w:r>
        <w:t>Dagsordenformatet til bestyrelsesmøder blev revideret for at reducere mængden af bilag. Det tilstræbes at baggrunden og som minimum de komplette indstillinger/handlemuligheder indføres i dagsordenen.</w:t>
      </w:r>
    </w:p>
    <w:p w14:paraId="6CE281F0" w14:textId="77777777" w:rsidR="00EF5D6E" w:rsidRDefault="00EF5D6E" w:rsidP="008171B1"/>
    <w:p w14:paraId="76301033" w14:textId="56A9E3B4" w:rsidR="00843BE0" w:rsidRPr="008171B1" w:rsidRDefault="00843BE0" w:rsidP="00843BE0">
      <w:pPr>
        <w:rPr>
          <w:b/>
          <w:bCs/>
        </w:rPr>
      </w:pPr>
      <w:r>
        <w:rPr>
          <w:b/>
          <w:bCs/>
        </w:rPr>
        <w:t>Opdateret personaleledelse</w:t>
      </w:r>
    </w:p>
    <w:p w14:paraId="2CEA5B2E" w14:textId="689C77AF" w:rsidR="00843BE0" w:rsidRPr="008171B1" w:rsidRDefault="00A930C3" w:rsidP="00843BE0">
      <w:r>
        <w:t>Bilaget er</w:t>
      </w:r>
      <w:r w:rsidR="00843BE0">
        <w:t xml:space="preserve"> tilpasset ny ledelsesstruktur under </w:t>
      </w:r>
      <w:r>
        <w:t xml:space="preserve">en </w:t>
      </w:r>
      <w:r w:rsidR="00843BE0">
        <w:t xml:space="preserve">generalsekretær, </w:t>
      </w:r>
      <w:r>
        <w:t>og tilføjer</w:t>
      </w:r>
      <w:r w:rsidR="00843BE0">
        <w:t xml:space="preserve"> tættere ledelsesdialog mellem </w:t>
      </w:r>
      <w:proofErr w:type="spellStart"/>
      <w:r w:rsidR="00843BE0">
        <w:t>forpersonskab</w:t>
      </w:r>
      <w:proofErr w:type="spellEnd"/>
      <w:r w:rsidR="00843BE0">
        <w:t xml:space="preserve"> og generalsekretær</w:t>
      </w:r>
      <w:r>
        <w:t xml:space="preserve">, samt udtager </w:t>
      </w:r>
      <w:proofErr w:type="spellStart"/>
      <w:r>
        <w:t>CISUs</w:t>
      </w:r>
      <w:proofErr w:type="spellEnd"/>
      <w:r>
        <w:t xml:space="preserve"> generalsekretær fra den lokale overenskomst, så arbejdsgiveransvaret entydigt </w:t>
      </w:r>
      <w:proofErr w:type="spellStart"/>
      <w:r>
        <w:t>påfalder</w:t>
      </w:r>
      <w:proofErr w:type="spellEnd"/>
      <w:r>
        <w:t xml:space="preserve"> generalsekretæren og ikke bestyrelsen.</w:t>
      </w:r>
    </w:p>
    <w:p w14:paraId="2F5BF76E" w14:textId="77777777" w:rsidR="00843BE0" w:rsidRDefault="00843BE0" w:rsidP="008171B1"/>
    <w:p w14:paraId="0D68D591" w14:textId="77777777" w:rsidR="00EF5D6E" w:rsidRDefault="00EF5D6E" w:rsidP="008171B1"/>
    <w:p w14:paraId="46EE1CD6" w14:textId="03C5CE83" w:rsidR="00EF5D6E" w:rsidRPr="008171B1" w:rsidRDefault="00EF5D6E" w:rsidP="00EF5D6E">
      <w:pPr>
        <w:pStyle w:val="Overskrift2"/>
      </w:pPr>
      <w:bookmarkStart w:id="52" w:name="_Toc231317231"/>
      <w:r w:rsidRPr="008171B1">
        <w:t>202</w:t>
      </w:r>
      <w:r>
        <w:t>6</w:t>
      </w:r>
      <w:bookmarkEnd w:id="52"/>
    </w:p>
    <w:p w14:paraId="6E0813D7" w14:textId="77777777" w:rsidR="00EF5D6E" w:rsidRPr="008171B1" w:rsidRDefault="00EF5D6E" w:rsidP="008171B1"/>
    <w:sectPr w:rsidR="00EF5D6E" w:rsidRPr="008171B1" w:rsidSect="00422061">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42ACB" w14:textId="77777777" w:rsidR="004C593A" w:rsidRDefault="004C593A" w:rsidP="00CF0B7E">
      <w:r>
        <w:separator/>
      </w:r>
    </w:p>
  </w:endnote>
  <w:endnote w:type="continuationSeparator" w:id="0">
    <w:p w14:paraId="6528E1F8" w14:textId="77777777" w:rsidR="004C593A" w:rsidRDefault="004C593A" w:rsidP="00CF0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6418FC5-5F03-6346-9EB3-C4E9E745DA77}"/>
    <w:embedBold r:id="rId2" w:fontKey="{07E7376B-08AE-BE49-9143-BBF59330EA97}"/>
    <w:embedItalic r:id="rId3" w:fontKey="{F7EF4C55-5424-F347-B5B5-7D66868568D8}"/>
  </w:font>
  <w:font w:name="Symbol">
    <w:panose1 w:val="05050102010706020507"/>
    <w:charset w:val="02"/>
    <w:family w:val="decorative"/>
    <w:pitch w:val="variable"/>
    <w:sig w:usb0="00000000" w:usb1="10000000" w:usb2="00000000" w:usb3="00000000" w:csb0="80000000" w:csb1="00000000"/>
    <w:embedRegular r:id="rId4" w:fontKey="{73E65A0B-70A4-304B-BF85-E4F1D6D44199}"/>
  </w:font>
  <w:font w:name="Courier New">
    <w:panose1 w:val="02070309020205020404"/>
    <w:charset w:val="00"/>
    <w:family w:val="modern"/>
    <w:pitch w:val="fixed"/>
    <w:sig w:usb0="E0002AFF" w:usb1="C0007843" w:usb2="00000009" w:usb3="00000000" w:csb0="000001FF" w:csb1="00000000"/>
    <w:embedRegular r:id="rId5" w:fontKey="{941A61A6-9443-294A-8813-C7E19DCEAFE5}"/>
  </w:font>
  <w:font w:name="Wingdings">
    <w:panose1 w:val="05000000000000000000"/>
    <w:charset w:val="4D"/>
    <w:family w:val="decorative"/>
    <w:pitch w:val="variable"/>
    <w:sig w:usb0="00000003" w:usb1="00000000" w:usb2="00000000" w:usb3="00000000" w:csb0="80000001" w:csb1="00000000"/>
    <w:embedRegular r:id="rId6" w:fontKey="{36436276-55A6-1046-927E-F5844C1868C0}"/>
  </w:font>
  <w:font w:name="Aptos">
    <w:panose1 w:val="020B0004020202020204"/>
    <w:charset w:val="00"/>
    <w:family w:val="swiss"/>
    <w:pitch w:val="variable"/>
    <w:sig w:usb0="20000287" w:usb1="00000003" w:usb2="00000000" w:usb3="00000000" w:csb0="0000019F" w:csb1="00000000"/>
    <w:embedRegular r:id="rId7" w:fontKey="{DD71EB85-C0BD-1541-A600-36399AE24648}"/>
    <w:embedBold r:id="rId8" w:fontKey="{0C30C3EA-E187-BB47-919F-5F5F4D4445CD}"/>
    <w:embedItalic r:id="rId9" w:fontKey="{05FB3F49-9653-8A40-A7ED-9D783678F463}"/>
  </w:font>
  <w:font w:name="Helvetica Neue">
    <w:panose1 w:val="02000503000000020004"/>
    <w:charset w:val="00"/>
    <w:family w:val="auto"/>
    <w:pitch w:val="variable"/>
    <w:sig w:usb0="E50002FF" w:usb1="500079DB" w:usb2="00000010" w:usb3="00000000" w:csb0="00000001" w:csb1="00000000"/>
  </w:font>
  <w:font w:name="Roboto Condensed SemiBold">
    <w:panose1 w:val="02000000000000000000"/>
    <w:charset w:val="00"/>
    <w:family w:val="auto"/>
    <w:pitch w:val="variable"/>
    <w:sig w:usb0="E00002FF" w:usb1="5000205B" w:usb2="00000020" w:usb3="00000000" w:csb0="0000019F" w:csb1="00000000"/>
    <w:embedRegular r:id="rId14" w:fontKey="{BA14C454-2B41-994A-9353-CBF77BC864B3}"/>
    <w:embedBold r:id="rId15" w:fontKey="{48E5BC5B-9D8B-514A-9FD5-C809A7493FDD}"/>
  </w:font>
  <w:font w:name="Aptos Display">
    <w:panose1 w:val="020B0004020202020204"/>
    <w:charset w:val="00"/>
    <w:family w:val="swiss"/>
    <w:pitch w:val="variable"/>
    <w:sig w:usb0="20000287" w:usb1="00000003" w:usb2="00000000" w:usb3="00000000" w:csb0="0000019F" w:csb1="00000000"/>
    <w:embedRegular r:id="rId16" w:fontKey="{80D195FE-9E6D-3044-9573-715105D386B8}"/>
    <w:embedBold r:id="rId17" w:fontKey="{C0D1228E-0417-E64B-A2C5-BF3D922C3C52}"/>
    <w:embedItalic r:id="rId18" w:fontKey="{36685D5C-CE07-F742-8D6E-C7CEAA8D46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1212230139"/>
      <w:docPartObj>
        <w:docPartGallery w:val="Page Numbers (Bottom of Page)"/>
        <w:docPartUnique/>
      </w:docPartObj>
    </w:sdtPr>
    <w:sdtContent>
      <w:p w14:paraId="2A51CA93" w14:textId="77777777" w:rsidR="00CF0B7E" w:rsidRDefault="00CF0B7E" w:rsidP="00AF5CC9">
        <w:pPr>
          <w:pStyle w:val="Sidefod"/>
          <w:framePr w:wrap="none" w:vAnchor="text" w:hAnchor="margin" w:xAlign="center" w:y="1"/>
          <w:rPr>
            <w:rStyle w:val="Sidetal"/>
          </w:rPr>
        </w:pPr>
        <w:r>
          <w:rPr>
            <w:rStyle w:val="Sidetal"/>
          </w:rPr>
          <w:fldChar w:fldCharType="begin"/>
        </w:r>
        <w:r>
          <w:rPr>
            <w:rStyle w:val="Sidetal"/>
          </w:rPr>
          <w:instrText xml:space="preserve"> PAGE </w:instrText>
        </w:r>
        <w:r>
          <w:rPr>
            <w:rStyle w:val="Sidetal"/>
          </w:rPr>
          <w:fldChar w:fldCharType="end"/>
        </w:r>
      </w:p>
    </w:sdtContent>
  </w:sdt>
  <w:p w14:paraId="1ED52F50" w14:textId="77777777" w:rsidR="00CF0B7E" w:rsidRDefault="00CF0B7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683749334"/>
      <w:docPartObj>
        <w:docPartGallery w:val="Page Numbers (Bottom of Page)"/>
        <w:docPartUnique/>
      </w:docPartObj>
    </w:sdtPr>
    <w:sdtContent>
      <w:p w14:paraId="4A0317A3" w14:textId="77777777" w:rsidR="00CF0B7E" w:rsidRDefault="00CF0B7E" w:rsidP="00AF5CC9">
        <w:pPr>
          <w:pStyle w:val="Sidefod"/>
          <w:framePr w:wrap="none" w:vAnchor="text" w:hAnchor="margin" w:xAlign="center" w:y="1"/>
          <w:rPr>
            <w:rStyle w:val="Sidetal"/>
          </w:rPr>
        </w:pPr>
        <w:r>
          <w:rPr>
            <w:rStyle w:val="Sidetal"/>
          </w:rPr>
          <w:fldChar w:fldCharType="begin"/>
        </w:r>
        <w:r>
          <w:rPr>
            <w:rStyle w:val="Sidetal"/>
          </w:rPr>
          <w:instrText xml:space="preserve"> PAGE </w:instrText>
        </w:r>
        <w:r>
          <w:rPr>
            <w:rStyle w:val="Sidetal"/>
          </w:rPr>
          <w:fldChar w:fldCharType="separate"/>
        </w:r>
        <w:r w:rsidR="00422061">
          <w:rPr>
            <w:rStyle w:val="Sidetal"/>
            <w:noProof/>
          </w:rPr>
          <w:t>2</w:t>
        </w:r>
        <w:r>
          <w:rPr>
            <w:rStyle w:val="Sidetal"/>
          </w:rPr>
          <w:fldChar w:fldCharType="end"/>
        </w:r>
      </w:p>
    </w:sdtContent>
  </w:sdt>
  <w:p w14:paraId="73AEA5F3" w14:textId="77777777" w:rsidR="00CF0B7E" w:rsidRDefault="00CF0B7E">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0A10" w14:textId="77777777" w:rsidR="00345BB8" w:rsidRDefault="00345BB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91818" w14:textId="77777777" w:rsidR="004C593A" w:rsidRDefault="004C593A" w:rsidP="00CF0B7E">
      <w:r>
        <w:separator/>
      </w:r>
    </w:p>
  </w:footnote>
  <w:footnote w:type="continuationSeparator" w:id="0">
    <w:p w14:paraId="73D915D9" w14:textId="77777777" w:rsidR="004C593A" w:rsidRDefault="004C593A" w:rsidP="00CF0B7E">
      <w:r>
        <w:continuationSeparator/>
      </w:r>
    </w:p>
  </w:footnote>
  <w:footnote w:id="1">
    <w:p w14:paraId="429D9AB4" w14:textId="56D5821B" w:rsidR="00F631A4" w:rsidRDefault="00F631A4">
      <w:pPr>
        <w:pStyle w:val="Fodnotetekst"/>
      </w:pPr>
      <w:r>
        <w:rPr>
          <w:rStyle w:val="Fodnotehenvisning"/>
        </w:rPr>
        <w:footnoteRef/>
      </w:r>
      <w:r>
        <w:t xml:space="preserve"> CISUs senest vedtagne vedtægter vil altid være det gældende grundlag. Citatet her er pr. 21. maj 2025.</w:t>
      </w:r>
    </w:p>
  </w:footnote>
  <w:footnote w:id="2">
    <w:p w14:paraId="5C8DD58C" w14:textId="3D5B00D5" w:rsidR="00432EBB" w:rsidRDefault="00432EBB">
      <w:pPr>
        <w:pStyle w:val="Fodnotetekst"/>
      </w:pPr>
      <w:r>
        <w:rPr>
          <w:rStyle w:val="Fodnotehenvisning"/>
        </w:rPr>
        <w:footnoteRef/>
      </w:r>
      <w:r>
        <w:t xml:space="preserve"> </w:t>
      </w:r>
      <w:r w:rsidR="00E31E9C">
        <w:t>Erhvervsfondsloven</w:t>
      </w:r>
      <w:r>
        <w:t xml:space="preserve"> §</w:t>
      </w:r>
      <w:r w:rsidR="00E31E9C">
        <w:t>38</w:t>
      </w:r>
      <w:r>
        <w:t xml:space="preserve"> pr. 21. maj 2025.</w:t>
      </w:r>
      <w:r w:rsidR="00E31E9C">
        <w:t xml:space="preserve"> Ordlyden er meget nær Selskabslovens §155, der også finder anvendelse i foreningsretslig praksis, men pga. </w:t>
      </w:r>
      <w:r w:rsidR="002945D3">
        <w:t>den sproglige</w:t>
      </w:r>
      <w:r w:rsidR="00E31E9C">
        <w:t xml:space="preserve"> nærhed er udeladt her.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90D5C" w14:textId="46C35BB9" w:rsidR="00345BB8" w:rsidRDefault="00345BB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1C79" w14:textId="4FA2ACAF" w:rsidR="00422061" w:rsidRDefault="00422061" w:rsidP="00CF0B7E">
    <w:pPr>
      <w:rPr>
        <w:color w:val="000000"/>
      </w:rPr>
    </w:pPr>
  </w:p>
  <w:p w14:paraId="302D0DDF" w14:textId="77777777" w:rsidR="00422061" w:rsidRDefault="00422061" w:rsidP="00CF0B7E">
    <w:pPr>
      <w:rPr>
        <w:color w:val="000000"/>
      </w:rPr>
    </w:pPr>
  </w:p>
  <w:p w14:paraId="4B79FB87" w14:textId="77777777" w:rsidR="00422061" w:rsidRDefault="00422061" w:rsidP="00CF0B7E">
    <w:pPr>
      <w:rPr>
        <w:color w:val="000000"/>
      </w:rPr>
    </w:pPr>
  </w:p>
  <w:p w14:paraId="21B349E1" w14:textId="77777777" w:rsidR="002807CF" w:rsidRDefault="002807CF" w:rsidP="00CF0B7E">
    <w:pP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5A22F" w14:textId="4B8BA19A" w:rsidR="00422061" w:rsidRDefault="00422061" w:rsidP="00422061">
    <w:pPr>
      <w:pStyle w:val="Sidehoved"/>
      <w:jc w:val="right"/>
    </w:pPr>
  </w:p>
  <w:p w14:paraId="6C3BA06A" w14:textId="77777777" w:rsidR="00422061" w:rsidRDefault="00422061" w:rsidP="00422061">
    <w:pPr>
      <w:pStyle w:val="Sidehoved"/>
      <w:jc w:val="right"/>
    </w:pPr>
  </w:p>
  <w:p w14:paraId="4685FD51" w14:textId="77777777" w:rsidR="00422061" w:rsidRDefault="00422061" w:rsidP="00422061">
    <w:pPr>
      <w:pStyle w:val="Sidehoved"/>
      <w:jc w:val="right"/>
    </w:pPr>
  </w:p>
  <w:p w14:paraId="1D53DB2E" w14:textId="77777777" w:rsidR="00422061" w:rsidRDefault="00422061" w:rsidP="0042206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C5F6D"/>
    <w:multiLevelType w:val="hybridMultilevel"/>
    <w:tmpl w:val="AD840B94"/>
    <w:lvl w:ilvl="0" w:tplc="D5D4AEE2">
      <w:start w:val="1"/>
      <w:numFmt w:val="decimal"/>
      <w:lvlText w:val="%1."/>
      <w:lvlJc w:val="left"/>
      <w:pPr>
        <w:ind w:left="360" w:hanging="360"/>
      </w:pPr>
      <w:rPr>
        <w:rFonts w:hint="default"/>
        <w:b/>
      </w:r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 w15:restartNumberingAfterBreak="0">
    <w:nsid w:val="0C6E7DF2"/>
    <w:multiLevelType w:val="hybridMultilevel"/>
    <w:tmpl w:val="12E8B0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DFE7968"/>
    <w:multiLevelType w:val="hybridMultilevel"/>
    <w:tmpl w:val="B13E1A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E6B4205"/>
    <w:multiLevelType w:val="hybridMultilevel"/>
    <w:tmpl w:val="D8C0EC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06C44E3"/>
    <w:multiLevelType w:val="hybridMultilevel"/>
    <w:tmpl w:val="15BEA0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2002BDC"/>
    <w:multiLevelType w:val="hybridMultilevel"/>
    <w:tmpl w:val="A0AA36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28D3269"/>
    <w:multiLevelType w:val="hybridMultilevel"/>
    <w:tmpl w:val="3ACE60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3C27E7"/>
    <w:multiLevelType w:val="hybridMultilevel"/>
    <w:tmpl w:val="F43C460C"/>
    <w:lvl w:ilvl="0" w:tplc="8FE83C3A">
      <w:start w:val="1"/>
      <w:numFmt w:val="decimal"/>
      <w:lvlText w:val="%1."/>
      <w:lvlJc w:val="left"/>
      <w:pPr>
        <w:ind w:left="360" w:hanging="360"/>
      </w:pPr>
      <w:rPr>
        <w:rFonts w:hint="default"/>
        <w:b/>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9" w15:restartNumberingAfterBreak="0">
    <w:nsid w:val="274B11D4"/>
    <w:multiLevelType w:val="hybridMultilevel"/>
    <w:tmpl w:val="2F6CC9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AAE03E6"/>
    <w:multiLevelType w:val="hybridMultilevel"/>
    <w:tmpl w:val="9EC43B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F3833FD"/>
    <w:multiLevelType w:val="hybridMultilevel"/>
    <w:tmpl w:val="E5AA4FEC"/>
    <w:lvl w:ilvl="0" w:tplc="E95023CE">
      <w:start w:val="1"/>
      <w:numFmt w:val="decimal"/>
      <w:lvlText w:val="%1)"/>
      <w:lvlJc w:val="left"/>
      <w:pPr>
        <w:ind w:left="1080" w:hanging="360"/>
      </w:pPr>
      <w:rPr>
        <w:rFonts w:hint="default"/>
        <w:i/>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2" w15:restartNumberingAfterBreak="0">
    <w:nsid w:val="356F20C3"/>
    <w:multiLevelType w:val="multilevel"/>
    <w:tmpl w:val="D9F637B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A3B3B77"/>
    <w:multiLevelType w:val="hybridMultilevel"/>
    <w:tmpl w:val="718EF5A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B712659"/>
    <w:multiLevelType w:val="hybridMultilevel"/>
    <w:tmpl w:val="FF006A1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3C656D5"/>
    <w:multiLevelType w:val="multilevel"/>
    <w:tmpl w:val="E8744602"/>
    <w:lvl w:ilvl="0">
      <w:start w:val="1"/>
      <w:numFmt w:val="decimal"/>
      <w:lvlText w:val="%1."/>
      <w:lvlJc w:val="left"/>
      <w:pPr>
        <w:ind w:left="400" w:hanging="4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4660054B"/>
    <w:multiLevelType w:val="hybridMultilevel"/>
    <w:tmpl w:val="ED162184"/>
    <w:lvl w:ilvl="0" w:tplc="1A9A033E">
      <w:start w:val="1"/>
      <w:numFmt w:val="decimal"/>
      <w:lvlText w:val="%1."/>
      <w:lvlJc w:val="left"/>
      <w:pPr>
        <w:ind w:left="360" w:hanging="360"/>
      </w:pPr>
      <w:rPr>
        <w:rFonts w:hint="default"/>
        <w:b/>
        <w:bCs/>
      </w:r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7" w15:restartNumberingAfterBreak="0">
    <w:nsid w:val="47722F08"/>
    <w:multiLevelType w:val="hybridMultilevel"/>
    <w:tmpl w:val="35DCC12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47990155"/>
    <w:multiLevelType w:val="hybridMultilevel"/>
    <w:tmpl w:val="80A014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CC32420"/>
    <w:multiLevelType w:val="hybridMultilevel"/>
    <w:tmpl w:val="28409C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E0D7B88"/>
    <w:multiLevelType w:val="hybridMultilevel"/>
    <w:tmpl w:val="C594678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4ED809E9"/>
    <w:multiLevelType w:val="hybridMultilevel"/>
    <w:tmpl w:val="B3D445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64B522B"/>
    <w:multiLevelType w:val="multilevel"/>
    <w:tmpl w:val="34F4FFD6"/>
    <w:lvl w:ilvl="0">
      <w:start w:val="1"/>
      <w:numFmt w:val="decimal"/>
      <w:lvlText w:val="%1"/>
      <w:lvlJc w:val="left"/>
      <w:pPr>
        <w:tabs>
          <w:tab w:val="num" w:pos="0"/>
        </w:tabs>
        <w:ind w:left="567" w:hanging="567"/>
      </w:pPr>
      <w:rPr>
        <w:rFonts w:hint="default"/>
        <w:b/>
        <w:i w:val="0"/>
      </w:rPr>
    </w:lvl>
    <w:lvl w:ilvl="1">
      <w:start w:val="1"/>
      <w:numFmt w:val="decimal"/>
      <w:lvlText w:val="%1.%2"/>
      <w:lvlJc w:val="left"/>
      <w:pPr>
        <w:tabs>
          <w:tab w:val="num" w:pos="0"/>
        </w:tabs>
        <w:ind w:left="567" w:hanging="567"/>
      </w:pPr>
      <w:rPr>
        <w:rFonts w:hint="default"/>
        <w:b w:val="0"/>
        <w:i w:val="0"/>
      </w:rPr>
    </w:lvl>
    <w:lvl w:ilvl="2">
      <w:start w:val="1"/>
      <w:numFmt w:val="decimal"/>
      <w:lvlText w:val="%1.%2.%3"/>
      <w:lvlJc w:val="left"/>
      <w:pPr>
        <w:tabs>
          <w:tab w:val="num" w:pos="0"/>
        </w:tabs>
        <w:ind w:left="567" w:hanging="567"/>
      </w:pPr>
      <w:rPr>
        <w:rFonts w:hint="default"/>
      </w:rPr>
    </w:lvl>
    <w:lvl w:ilvl="3">
      <w:start w:val="1"/>
      <w:numFmt w:val="bullet"/>
      <w:lvlText w:val=""/>
      <w:lvlJc w:val="left"/>
      <w:pPr>
        <w:ind w:left="360" w:hanging="360"/>
      </w:pPr>
      <w:rPr>
        <w:rFonts w:ascii="Wingdings" w:hAnsi="Wingding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tabs>
          <w:tab w:val="num" w:pos="0"/>
        </w:tabs>
        <w:ind w:left="567" w:hanging="567"/>
      </w:pPr>
      <w:rPr>
        <w:rFonts w:hint="default"/>
      </w:rPr>
    </w:lvl>
    <w:lvl w:ilvl="6">
      <w:start w:val="1"/>
      <w:numFmt w:val="decimal"/>
      <w:lvlText w:val="%1.%2.%3.%4.%5.%6.%7"/>
      <w:lvlJc w:val="left"/>
      <w:pPr>
        <w:tabs>
          <w:tab w:val="num" w:pos="0"/>
        </w:tabs>
        <w:ind w:left="567" w:hanging="567"/>
      </w:pPr>
      <w:rPr>
        <w:rFonts w:hint="default"/>
      </w:rPr>
    </w:lvl>
    <w:lvl w:ilvl="7">
      <w:start w:val="1"/>
      <w:numFmt w:val="decimal"/>
      <w:lvlText w:val="%1.%2.%3.%4.%5.%6.%7.%8"/>
      <w:lvlJc w:val="left"/>
      <w:pPr>
        <w:tabs>
          <w:tab w:val="num" w:pos="0"/>
        </w:tabs>
        <w:ind w:left="567" w:hanging="567"/>
      </w:pPr>
      <w:rPr>
        <w:rFonts w:hint="default"/>
      </w:rPr>
    </w:lvl>
    <w:lvl w:ilvl="8">
      <w:start w:val="1"/>
      <w:numFmt w:val="decimal"/>
      <w:lvlText w:val="%1.%2.%3.%4.%5.%6.%7.%8.%9"/>
      <w:lvlJc w:val="left"/>
      <w:pPr>
        <w:tabs>
          <w:tab w:val="num" w:pos="0"/>
        </w:tabs>
        <w:ind w:left="567" w:hanging="567"/>
      </w:pPr>
      <w:rPr>
        <w:rFonts w:hint="default"/>
      </w:rPr>
    </w:lvl>
  </w:abstractNum>
  <w:abstractNum w:abstractNumId="23" w15:restartNumberingAfterBreak="0">
    <w:nsid w:val="64D86F47"/>
    <w:multiLevelType w:val="hybridMultilevel"/>
    <w:tmpl w:val="D1B6B668"/>
    <w:lvl w:ilvl="0" w:tplc="0406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7F608E9"/>
    <w:multiLevelType w:val="hybridMultilevel"/>
    <w:tmpl w:val="07302DF6"/>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25" w15:restartNumberingAfterBreak="0">
    <w:nsid w:val="691C2A7A"/>
    <w:multiLevelType w:val="hybridMultilevel"/>
    <w:tmpl w:val="7892FD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993711B"/>
    <w:multiLevelType w:val="hybridMultilevel"/>
    <w:tmpl w:val="BF1E637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6AF21553"/>
    <w:multiLevelType w:val="hybridMultilevel"/>
    <w:tmpl w:val="A83A24F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71646116"/>
    <w:multiLevelType w:val="hybridMultilevel"/>
    <w:tmpl w:val="CC905E7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72E51CCB"/>
    <w:multiLevelType w:val="hybridMultilevel"/>
    <w:tmpl w:val="881E7430"/>
    <w:lvl w:ilvl="0" w:tplc="DE7E4B20">
      <w:start w:val="1"/>
      <w:numFmt w:val="decimal"/>
      <w:lvlText w:val="%1."/>
      <w:lvlJc w:val="left"/>
      <w:pPr>
        <w:ind w:left="360" w:hanging="360"/>
      </w:pPr>
      <w:rPr>
        <w:rFonts w:hint="default"/>
        <w:b/>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0" w15:restartNumberingAfterBreak="0">
    <w:nsid w:val="74512943"/>
    <w:multiLevelType w:val="hybridMultilevel"/>
    <w:tmpl w:val="7122B39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756D1BAD"/>
    <w:multiLevelType w:val="multilevel"/>
    <w:tmpl w:val="268AF1F6"/>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DAB5636"/>
    <w:multiLevelType w:val="hybridMultilevel"/>
    <w:tmpl w:val="2C1808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E694CEE"/>
    <w:multiLevelType w:val="hybridMultilevel"/>
    <w:tmpl w:val="FAC29C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76075573">
    <w:abstractNumId w:val="0"/>
  </w:num>
  <w:num w:numId="2" w16cid:durableId="1689939968">
    <w:abstractNumId w:val="11"/>
  </w:num>
  <w:num w:numId="3" w16cid:durableId="1879969061">
    <w:abstractNumId w:val="19"/>
  </w:num>
  <w:num w:numId="4" w16cid:durableId="1513566523">
    <w:abstractNumId w:val="26"/>
  </w:num>
  <w:num w:numId="5" w16cid:durableId="444497315">
    <w:abstractNumId w:val="22"/>
  </w:num>
  <w:num w:numId="6" w16cid:durableId="1410079915">
    <w:abstractNumId w:val="30"/>
  </w:num>
  <w:num w:numId="7" w16cid:durableId="1879510285">
    <w:abstractNumId w:val="27"/>
  </w:num>
  <w:num w:numId="8" w16cid:durableId="1311443260">
    <w:abstractNumId w:val="28"/>
  </w:num>
  <w:num w:numId="9" w16cid:durableId="1732340157">
    <w:abstractNumId w:val="13"/>
  </w:num>
  <w:num w:numId="10" w16cid:durableId="828254469">
    <w:abstractNumId w:val="24"/>
  </w:num>
  <w:num w:numId="11" w16cid:durableId="1908566723">
    <w:abstractNumId w:val="14"/>
  </w:num>
  <w:num w:numId="12" w16cid:durableId="1493375580">
    <w:abstractNumId w:val="32"/>
  </w:num>
  <w:num w:numId="13" w16cid:durableId="232938522">
    <w:abstractNumId w:val="9"/>
  </w:num>
  <w:num w:numId="14" w16cid:durableId="794952857">
    <w:abstractNumId w:val="7"/>
  </w:num>
  <w:num w:numId="15" w16cid:durableId="1819179108">
    <w:abstractNumId w:val="25"/>
  </w:num>
  <w:num w:numId="16" w16cid:durableId="1100294493">
    <w:abstractNumId w:val="5"/>
  </w:num>
  <w:num w:numId="17" w16cid:durableId="100342998">
    <w:abstractNumId w:val="16"/>
  </w:num>
  <w:num w:numId="18" w16cid:durableId="5446188">
    <w:abstractNumId w:val="8"/>
  </w:num>
  <w:num w:numId="19" w16cid:durableId="291911616">
    <w:abstractNumId w:val="29"/>
  </w:num>
  <w:num w:numId="20" w16cid:durableId="1226912005">
    <w:abstractNumId w:val="18"/>
  </w:num>
  <w:num w:numId="21" w16cid:durableId="947004603">
    <w:abstractNumId w:val="21"/>
  </w:num>
  <w:num w:numId="22" w16cid:durableId="1711372553">
    <w:abstractNumId w:val="6"/>
  </w:num>
  <w:num w:numId="23" w16cid:durableId="867915144">
    <w:abstractNumId w:val="12"/>
  </w:num>
  <w:num w:numId="24" w16cid:durableId="1099981227">
    <w:abstractNumId w:val="10"/>
  </w:num>
  <w:num w:numId="25" w16cid:durableId="2033262026">
    <w:abstractNumId w:val="3"/>
  </w:num>
  <w:num w:numId="26" w16cid:durableId="1921058492">
    <w:abstractNumId w:val="31"/>
  </w:num>
  <w:num w:numId="27" w16cid:durableId="1217165436">
    <w:abstractNumId w:val="33"/>
  </w:num>
  <w:num w:numId="28" w16cid:durableId="789681">
    <w:abstractNumId w:val="2"/>
  </w:num>
  <w:num w:numId="29" w16cid:durableId="1329938331">
    <w:abstractNumId w:val="1"/>
  </w:num>
  <w:num w:numId="30" w16cid:durableId="303851074">
    <w:abstractNumId w:val="15"/>
  </w:num>
  <w:num w:numId="31" w16cid:durableId="374813522">
    <w:abstractNumId w:val="4"/>
  </w:num>
  <w:num w:numId="32" w16cid:durableId="1301034750">
    <w:abstractNumId w:val="23"/>
  </w:num>
  <w:num w:numId="33" w16cid:durableId="384261778">
    <w:abstractNumId w:val="20"/>
  </w:num>
  <w:num w:numId="34" w16cid:durableId="1154418114">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efaultTabStop w:val="720"/>
  <w:autoHyphenation/>
  <w:consecutiveHyphenLimit w:val="2"/>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C91"/>
    <w:rsid w:val="00083C37"/>
    <w:rsid w:val="00092507"/>
    <w:rsid w:val="00093762"/>
    <w:rsid w:val="000C3A79"/>
    <w:rsid w:val="001209A6"/>
    <w:rsid w:val="00125C11"/>
    <w:rsid w:val="0013569A"/>
    <w:rsid w:val="00136CDB"/>
    <w:rsid w:val="001642FC"/>
    <w:rsid w:val="00166D5B"/>
    <w:rsid w:val="0018691C"/>
    <w:rsid w:val="001A7BD9"/>
    <w:rsid w:val="001B250D"/>
    <w:rsid w:val="001C38B9"/>
    <w:rsid w:val="001D377F"/>
    <w:rsid w:val="001E5776"/>
    <w:rsid w:val="00205080"/>
    <w:rsid w:val="00212AAC"/>
    <w:rsid w:val="00222CED"/>
    <w:rsid w:val="00227DEF"/>
    <w:rsid w:val="00233AD4"/>
    <w:rsid w:val="002807CF"/>
    <w:rsid w:val="002945D3"/>
    <w:rsid w:val="002A3043"/>
    <w:rsid w:val="002B6E69"/>
    <w:rsid w:val="002C697F"/>
    <w:rsid w:val="002D6E17"/>
    <w:rsid w:val="002F4461"/>
    <w:rsid w:val="00332C0A"/>
    <w:rsid w:val="00345BB8"/>
    <w:rsid w:val="00351096"/>
    <w:rsid w:val="003563F8"/>
    <w:rsid w:val="00365D95"/>
    <w:rsid w:val="003727F3"/>
    <w:rsid w:val="00382184"/>
    <w:rsid w:val="003923A7"/>
    <w:rsid w:val="003A34E8"/>
    <w:rsid w:val="003B482B"/>
    <w:rsid w:val="003D330F"/>
    <w:rsid w:val="003D54C4"/>
    <w:rsid w:val="003E2EC0"/>
    <w:rsid w:val="003F0753"/>
    <w:rsid w:val="003F19FA"/>
    <w:rsid w:val="003F4B1A"/>
    <w:rsid w:val="00402A71"/>
    <w:rsid w:val="00411477"/>
    <w:rsid w:val="00413FBE"/>
    <w:rsid w:val="00422061"/>
    <w:rsid w:val="00432EBB"/>
    <w:rsid w:val="004371F0"/>
    <w:rsid w:val="004676D2"/>
    <w:rsid w:val="0047180C"/>
    <w:rsid w:val="004A507C"/>
    <w:rsid w:val="004A7B1C"/>
    <w:rsid w:val="004C593A"/>
    <w:rsid w:val="004D2369"/>
    <w:rsid w:val="004D2607"/>
    <w:rsid w:val="004E3734"/>
    <w:rsid w:val="00502B9F"/>
    <w:rsid w:val="005055EC"/>
    <w:rsid w:val="00514F3E"/>
    <w:rsid w:val="00520581"/>
    <w:rsid w:val="005375D2"/>
    <w:rsid w:val="0055125A"/>
    <w:rsid w:val="00556536"/>
    <w:rsid w:val="00563DEF"/>
    <w:rsid w:val="00567C33"/>
    <w:rsid w:val="00567C66"/>
    <w:rsid w:val="0057325C"/>
    <w:rsid w:val="00574238"/>
    <w:rsid w:val="00586F54"/>
    <w:rsid w:val="00587294"/>
    <w:rsid w:val="005A1562"/>
    <w:rsid w:val="005E4282"/>
    <w:rsid w:val="005E6244"/>
    <w:rsid w:val="005F34E6"/>
    <w:rsid w:val="005F5800"/>
    <w:rsid w:val="006011A4"/>
    <w:rsid w:val="00606D22"/>
    <w:rsid w:val="00665662"/>
    <w:rsid w:val="006764EB"/>
    <w:rsid w:val="00681D4E"/>
    <w:rsid w:val="0068540A"/>
    <w:rsid w:val="006E26A6"/>
    <w:rsid w:val="006E2C9B"/>
    <w:rsid w:val="006F0DF7"/>
    <w:rsid w:val="00700768"/>
    <w:rsid w:val="007019BC"/>
    <w:rsid w:val="0071448B"/>
    <w:rsid w:val="00742857"/>
    <w:rsid w:val="00756F31"/>
    <w:rsid w:val="00766C22"/>
    <w:rsid w:val="00775D4F"/>
    <w:rsid w:val="007A0FAA"/>
    <w:rsid w:val="007E3006"/>
    <w:rsid w:val="007F011D"/>
    <w:rsid w:val="007F5D12"/>
    <w:rsid w:val="0081001E"/>
    <w:rsid w:val="008171B1"/>
    <w:rsid w:val="00830669"/>
    <w:rsid w:val="00843BE0"/>
    <w:rsid w:val="008511D6"/>
    <w:rsid w:val="0085523F"/>
    <w:rsid w:val="00863EC4"/>
    <w:rsid w:val="00877853"/>
    <w:rsid w:val="00884AB6"/>
    <w:rsid w:val="00886259"/>
    <w:rsid w:val="00887FD8"/>
    <w:rsid w:val="00892B29"/>
    <w:rsid w:val="008B2954"/>
    <w:rsid w:val="008D3FE8"/>
    <w:rsid w:val="0090547A"/>
    <w:rsid w:val="00905E0A"/>
    <w:rsid w:val="0091240B"/>
    <w:rsid w:val="00916428"/>
    <w:rsid w:val="0091729A"/>
    <w:rsid w:val="00924FD2"/>
    <w:rsid w:val="0094749E"/>
    <w:rsid w:val="0098724A"/>
    <w:rsid w:val="00993D5D"/>
    <w:rsid w:val="009966FF"/>
    <w:rsid w:val="009976B1"/>
    <w:rsid w:val="009A0C1C"/>
    <w:rsid w:val="009A1743"/>
    <w:rsid w:val="009A6B54"/>
    <w:rsid w:val="009B1BFB"/>
    <w:rsid w:val="009B2107"/>
    <w:rsid w:val="009B234E"/>
    <w:rsid w:val="009B6970"/>
    <w:rsid w:val="009C1455"/>
    <w:rsid w:val="009C7F60"/>
    <w:rsid w:val="00A4100C"/>
    <w:rsid w:val="00A61467"/>
    <w:rsid w:val="00A65C91"/>
    <w:rsid w:val="00A858A2"/>
    <w:rsid w:val="00A914CE"/>
    <w:rsid w:val="00A930C3"/>
    <w:rsid w:val="00A938A0"/>
    <w:rsid w:val="00B1045F"/>
    <w:rsid w:val="00B13BB9"/>
    <w:rsid w:val="00B2063C"/>
    <w:rsid w:val="00B400CF"/>
    <w:rsid w:val="00B66F11"/>
    <w:rsid w:val="00B67DA1"/>
    <w:rsid w:val="00BB2A75"/>
    <w:rsid w:val="00BB7557"/>
    <w:rsid w:val="00C073B6"/>
    <w:rsid w:val="00C1408F"/>
    <w:rsid w:val="00C32B3A"/>
    <w:rsid w:val="00C478BC"/>
    <w:rsid w:val="00C650C0"/>
    <w:rsid w:val="00C7501E"/>
    <w:rsid w:val="00C77724"/>
    <w:rsid w:val="00CB4164"/>
    <w:rsid w:val="00CD05AD"/>
    <w:rsid w:val="00CE65D5"/>
    <w:rsid w:val="00CF0B7E"/>
    <w:rsid w:val="00D1586E"/>
    <w:rsid w:val="00D16FF9"/>
    <w:rsid w:val="00D248A7"/>
    <w:rsid w:val="00D4766B"/>
    <w:rsid w:val="00D65E35"/>
    <w:rsid w:val="00D8145E"/>
    <w:rsid w:val="00DC4273"/>
    <w:rsid w:val="00DD06AA"/>
    <w:rsid w:val="00DD4166"/>
    <w:rsid w:val="00DF3754"/>
    <w:rsid w:val="00DF50F2"/>
    <w:rsid w:val="00E05922"/>
    <w:rsid w:val="00E20497"/>
    <w:rsid w:val="00E24C92"/>
    <w:rsid w:val="00E25234"/>
    <w:rsid w:val="00E31E9C"/>
    <w:rsid w:val="00E5071A"/>
    <w:rsid w:val="00E64BCC"/>
    <w:rsid w:val="00E94635"/>
    <w:rsid w:val="00EB1332"/>
    <w:rsid w:val="00EE3F60"/>
    <w:rsid w:val="00EF34D4"/>
    <w:rsid w:val="00EF5D6E"/>
    <w:rsid w:val="00F10D4D"/>
    <w:rsid w:val="00F16996"/>
    <w:rsid w:val="00F276F2"/>
    <w:rsid w:val="00F456C7"/>
    <w:rsid w:val="00F631A4"/>
    <w:rsid w:val="00FA2258"/>
    <w:rsid w:val="00FC21D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71B1C"/>
  <w15:docId w15:val="{3BB2911E-386F-0549-A0EA-3D597D01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86E"/>
    <w:pPr>
      <w:jc w:val="both"/>
    </w:pPr>
    <w:rPr>
      <w:rFonts w:ascii="Helvetica Neue" w:eastAsia="Helvetica Neue" w:hAnsi="Helvetica Neue" w:cs="Helvetica Neue"/>
    </w:rPr>
  </w:style>
  <w:style w:type="paragraph" w:styleId="Overskrift1">
    <w:name w:val="heading 1"/>
    <w:basedOn w:val="Normal"/>
    <w:next w:val="Normal"/>
    <w:link w:val="Overskrift1Tegn"/>
    <w:uiPriority w:val="9"/>
    <w:qFormat/>
    <w:rsid w:val="00CF0B7E"/>
    <w:pPr>
      <w:outlineLvl w:val="0"/>
    </w:pPr>
    <w:rPr>
      <w:rFonts w:ascii="Roboto Condensed SemiBold" w:eastAsia="Roboto Condensed SemiBold" w:hAnsi="Roboto Condensed SemiBold" w:cs="Roboto Condensed SemiBold"/>
      <w:b/>
      <w:color w:val="11542E"/>
      <w:sz w:val="32"/>
      <w:szCs w:val="32"/>
    </w:rPr>
  </w:style>
  <w:style w:type="paragraph" w:styleId="Overskrift2">
    <w:name w:val="heading 2"/>
    <w:basedOn w:val="Normal"/>
    <w:next w:val="Normal"/>
    <w:link w:val="Overskrift2Tegn"/>
    <w:uiPriority w:val="9"/>
    <w:unhideWhenUsed/>
    <w:qFormat/>
    <w:rsid w:val="006764EB"/>
    <w:pPr>
      <w:outlineLvl w:val="1"/>
    </w:pPr>
    <w:rPr>
      <w:b/>
      <w:bCs/>
      <w:color w:val="18542D"/>
      <w:sz w:val="28"/>
      <w:szCs w:val="28"/>
    </w:rPr>
  </w:style>
  <w:style w:type="paragraph" w:styleId="Overskrift3">
    <w:name w:val="heading 3"/>
    <w:basedOn w:val="Normal"/>
    <w:next w:val="Normal"/>
    <w:link w:val="Overskrift3Tegn"/>
    <w:uiPriority w:val="9"/>
    <w:unhideWhenUsed/>
    <w:qFormat/>
    <w:rsid w:val="007F5D12"/>
    <w:pPr>
      <w:outlineLvl w:val="2"/>
    </w:pPr>
    <w:rPr>
      <w:b/>
      <w:bCs/>
      <w:color w:val="18542D"/>
    </w:rPr>
  </w:style>
  <w:style w:type="paragraph" w:styleId="Overskrift4">
    <w:name w:val="heading 4"/>
    <w:basedOn w:val="Normal"/>
    <w:next w:val="Normal"/>
    <w:link w:val="Overskrift4Tegn"/>
    <w:uiPriority w:val="9"/>
    <w:semiHidden/>
    <w:unhideWhenUsed/>
    <w:qFormat/>
    <w:rsid w:val="0058683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8683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8683A"/>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8683A"/>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8683A"/>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8683A"/>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Overskrift1"/>
    <w:next w:val="Normal"/>
    <w:link w:val="TitelTegn"/>
    <w:uiPriority w:val="10"/>
    <w:qFormat/>
    <w:rsid w:val="00CF0B7E"/>
  </w:style>
  <w:style w:type="character" w:customStyle="1" w:styleId="Overskrift1Tegn">
    <w:name w:val="Overskrift 1 Tegn"/>
    <w:basedOn w:val="Standardskrifttypeiafsnit"/>
    <w:link w:val="Overskrift1"/>
    <w:uiPriority w:val="9"/>
    <w:rsid w:val="00CF0B7E"/>
    <w:rPr>
      <w:rFonts w:ascii="Roboto Condensed SemiBold" w:eastAsia="Roboto Condensed SemiBold" w:hAnsi="Roboto Condensed SemiBold" w:cs="Roboto Condensed SemiBold"/>
      <w:b/>
      <w:color w:val="11542E"/>
      <w:sz w:val="32"/>
      <w:szCs w:val="32"/>
    </w:rPr>
  </w:style>
  <w:style w:type="character" w:customStyle="1" w:styleId="Overskrift2Tegn">
    <w:name w:val="Overskrift 2 Tegn"/>
    <w:basedOn w:val="Standardskrifttypeiafsnit"/>
    <w:link w:val="Overskrift2"/>
    <w:uiPriority w:val="9"/>
    <w:rsid w:val="006764EB"/>
    <w:rPr>
      <w:rFonts w:ascii="Helvetica Neue" w:eastAsia="Helvetica Neue" w:hAnsi="Helvetica Neue" w:cs="Helvetica Neue"/>
      <w:b/>
      <w:bCs/>
      <w:color w:val="18542D"/>
      <w:sz w:val="28"/>
      <w:szCs w:val="28"/>
    </w:rPr>
  </w:style>
  <w:style w:type="character" w:customStyle="1" w:styleId="Overskrift3Tegn">
    <w:name w:val="Overskrift 3 Tegn"/>
    <w:basedOn w:val="Standardskrifttypeiafsnit"/>
    <w:link w:val="Overskrift3"/>
    <w:uiPriority w:val="9"/>
    <w:rsid w:val="007F5D12"/>
    <w:rPr>
      <w:rFonts w:ascii="Helvetica Neue" w:eastAsia="Helvetica Neue" w:hAnsi="Helvetica Neue" w:cs="Helvetica Neue"/>
      <w:b/>
      <w:bCs/>
      <w:color w:val="18542D"/>
    </w:rPr>
  </w:style>
  <w:style w:type="character" w:customStyle="1" w:styleId="Overskrift4Tegn">
    <w:name w:val="Overskrift 4 Tegn"/>
    <w:basedOn w:val="Standardskrifttypeiafsnit"/>
    <w:link w:val="Overskrift4"/>
    <w:uiPriority w:val="9"/>
    <w:semiHidden/>
    <w:rsid w:val="0058683A"/>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58683A"/>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58683A"/>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58683A"/>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58683A"/>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58683A"/>
    <w:rPr>
      <w:rFonts w:eastAsiaTheme="majorEastAsia" w:cstheme="majorBidi"/>
      <w:color w:val="272727" w:themeColor="text1" w:themeTint="D8"/>
    </w:rPr>
  </w:style>
  <w:style w:type="character" w:customStyle="1" w:styleId="TitelTegn">
    <w:name w:val="Titel Tegn"/>
    <w:basedOn w:val="Standardskrifttypeiafsnit"/>
    <w:link w:val="Titel"/>
    <w:uiPriority w:val="10"/>
    <w:rsid w:val="00CF0B7E"/>
    <w:rPr>
      <w:rFonts w:ascii="Roboto Condensed SemiBold" w:eastAsia="Roboto Condensed SemiBold" w:hAnsi="Roboto Condensed SemiBold" w:cs="Roboto Condensed SemiBold"/>
      <w:b/>
      <w:color w:val="11542E"/>
      <w:sz w:val="32"/>
      <w:szCs w:val="32"/>
    </w:rPr>
  </w:style>
  <w:style w:type="paragraph" w:styleId="Undertitel">
    <w:name w:val="Subtitle"/>
    <w:basedOn w:val="Normal"/>
    <w:next w:val="Normal"/>
    <w:link w:val="UndertitelTegn"/>
    <w:uiPriority w:val="11"/>
    <w:qFormat/>
    <w:rsid w:val="00CF0B7E"/>
    <w:rPr>
      <w:b/>
      <w:lang w:val="en-US"/>
    </w:rPr>
  </w:style>
  <w:style w:type="character" w:customStyle="1" w:styleId="UndertitelTegn">
    <w:name w:val="Undertitel Tegn"/>
    <w:basedOn w:val="Standardskrifttypeiafsnit"/>
    <w:link w:val="Undertitel"/>
    <w:uiPriority w:val="11"/>
    <w:rsid w:val="00CF0B7E"/>
    <w:rPr>
      <w:rFonts w:ascii="Helvetica Neue" w:eastAsia="Helvetica Neue" w:hAnsi="Helvetica Neue" w:cs="Helvetica Neue"/>
      <w:b/>
      <w:lang w:val="en-US"/>
    </w:rPr>
  </w:style>
  <w:style w:type="paragraph" w:styleId="Citat">
    <w:name w:val="Quote"/>
    <w:basedOn w:val="Normal"/>
    <w:next w:val="Normal"/>
    <w:link w:val="CitatTegn"/>
    <w:uiPriority w:val="29"/>
    <w:qFormat/>
    <w:rsid w:val="0058683A"/>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58683A"/>
    <w:rPr>
      <w:i/>
      <w:iCs/>
      <w:color w:val="404040" w:themeColor="text1" w:themeTint="BF"/>
    </w:rPr>
  </w:style>
  <w:style w:type="paragraph" w:styleId="Listeafsnit">
    <w:name w:val="List Paragraph"/>
    <w:basedOn w:val="Normal"/>
    <w:uiPriority w:val="34"/>
    <w:qFormat/>
    <w:rsid w:val="0058683A"/>
    <w:pPr>
      <w:ind w:left="720"/>
      <w:contextualSpacing/>
    </w:pPr>
  </w:style>
  <w:style w:type="character" w:styleId="Kraftigfremhvning">
    <w:name w:val="Intense Emphasis"/>
    <w:basedOn w:val="Standardskrifttypeiafsnit"/>
    <w:uiPriority w:val="21"/>
    <w:qFormat/>
    <w:rsid w:val="0058683A"/>
    <w:rPr>
      <w:i/>
      <w:iCs/>
      <w:color w:val="0F4761" w:themeColor="accent1" w:themeShade="BF"/>
    </w:rPr>
  </w:style>
  <w:style w:type="paragraph" w:styleId="Strktcitat">
    <w:name w:val="Intense Quote"/>
    <w:basedOn w:val="Normal"/>
    <w:next w:val="Normal"/>
    <w:link w:val="StrktcitatTegn"/>
    <w:uiPriority w:val="30"/>
    <w:qFormat/>
    <w:rsid w:val="005868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58683A"/>
    <w:rPr>
      <w:i/>
      <w:iCs/>
      <w:color w:val="0F4761" w:themeColor="accent1" w:themeShade="BF"/>
    </w:rPr>
  </w:style>
  <w:style w:type="character" w:styleId="Kraftighenvisning">
    <w:name w:val="Intense Reference"/>
    <w:basedOn w:val="Standardskrifttypeiafsnit"/>
    <w:uiPriority w:val="32"/>
    <w:qFormat/>
    <w:rsid w:val="0058683A"/>
    <w:rPr>
      <w:b/>
      <w:bCs/>
      <w:smallCaps/>
      <w:color w:val="0F4761" w:themeColor="accent1" w:themeShade="BF"/>
      <w:spacing w:val="5"/>
    </w:rPr>
  </w:style>
  <w:style w:type="paragraph" w:styleId="Sidehoved">
    <w:name w:val="header"/>
    <w:basedOn w:val="Normal"/>
    <w:link w:val="SidehovedTegn"/>
    <w:uiPriority w:val="99"/>
    <w:unhideWhenUsed/>
    <w:rsid w:val="0058683A"/>
    <w:pPr>
      <w:tabs>
        <w:tab w:val="center" w:pos="4819"/>
        <w:tab w:val="right" w:pos="9638"/>
      </w:tabs>
    </w:pPr>
  </w:style>
  <w:style w:type="character" w:customStyle="1" w:styleId="SidehovedTegn">
    <w:name w:val="Sidehoved Tegn"/>
    <w:basedOn w:val="Standardskrifttypeiafsnit"/>
    <w:link w:val="Sidehoved"/>
    <w:uiPriority w:val="99"/>
    <w:rsid w:val="0058683A"/>
  </w:style>
  <w:style w:type="paragraph" w:styleId="Sidefod">
    <w:name w:val="footer"/>
    <w:basedOn w:val="Normal"/>
    <w:link w:val="SidefodTegn"/>
    <w:uiPriority w:val="99"/>
    <w:unhideWhenUsed/>
    <w:rsid w:val="0058683A"/>
    <w:pPr>
      <w:tabs>
        <w:tab w:val="center" w:pos="4819"/>
        <w:tab w:val="right" w:pos="9638"/>
      </w:tabs>
    </w:pPr>
  </w:style>
  <w:style w:type="character" w:customStyle="1" w:styleId="SidefodTegn">
    <w:name w:val="Sidefod Tegn"/>
    <w:basedOn w:val="Standardskrifttypeiafsnit"/>
    <w:link w:val="Sidefod"/>
    <w:uiPriority w:val="99"/>
    <w:rsid w:val="0058683A"/>
  </w:style>
  <w:style w:type="character" w:styleId="Sidetal">
    <w:name w:val="page number"/>
    <w:basedOn w:val="Standardskrifttypeiafsnit"/>
    <w:uiPriority w:val="99"/>
    <w:semiHidden/>
    <w:unhideWhenUsed/>
    <w:rsid w:val="00CF0B7E"/>
  </w:style>
  <w:style w:type="paragraph" w:customStyle="1" w:styleId="msonormal0">
    <w:name w:val="msonormal"/>
    <w:basedOn w:val="Normal"/>
    <w:rsid w:val="00A65C91"/>
    <w:pPr>
      <w:spacing w:before="100" w:beforeAutospacing="1" w:after="100" w:afterAutospacing="1"/>
      <w:jc w:val="left"/>
    </w:pPr>
    <w:rPr>
      <w:rFonts w:ascii="Times New Roman" w:eastAsia="Times New Roman" w:hAnsi="Times New Roman" w:cs="Times New Roman"/>
    </w:rPr>
  </w:style>
  <w:style w:type="paragraph" w:styleId="NormalWeb">
    <w:name w:val="Normal (Web)"/>
    <w:basedOn w:val="Normal"/>
    <w:uiPriority w:val="99"/>
    <w:semiHidden/>
    <w:unhideWhenUsed/>
    <w:rsid w:val="00A65C91"/>
    <w:pPr>
      <w:spacing w:before="100" w:beforeAutospacing="1" w:after="100" w:afterAutospacing="1"/>
      <w:jc w:val="left"/>
    </w:pPr>
    <w:rPr>
      <w:rFonts w:ascii="Times New Roman" w:eastAsia="Times New Roman" w:hAnsi="Times New Roman" w:cs="Times New Roman"/>
    </w:rPr>
  </w:style>
  <w:style w:type="character" w:customStyle="1" w:styleId="apple-converted-space">
    <w:name w:val="apple-converted-space"/>
    <w:basedOn w:val="Standardskrifttypeiafsnit"/>
    <w:rsid w:val="00A65C91"/>
  </w:style>
  <w:style w:type="character" w:styleId="Fremhv">
    <w:name w:val="Emphasis"/>
    <w:basedOn w:val="Standardskrifttypeiafsnit"/>
    <w:uiPriority w:val="20"/>
    <w:qFormat/>
    <w:rsid w:val="00A65C91"/>
    <w:rPr>
      <w:i/>
      <w:iCs/>
    </w:rPr>
  </w:style>
  <w:style w:type="character" w:styleId="Strk">
    <w:name w:val="Strong"/>
    <w:basedOn w:val="Standardskrifttypeiafsnit"/>
    <w:uiPriority w:val="22"/>
    <w:qFormat/>
    <w:rsid w:val="00A65C91"/>
    <w:rPr>
      <w:b/>
      <w:bCs/>
    </w:rPr>
  </w:style>
  <w:style w:type="paragraph" w:styleId="Indholdsfortegnelse1">
    <w:name w:val="toc 1"/>
    <w:basedOn w:val="Normal"/>
    <w:next w:val="Normal"/>
    <w:autoRedefine/>
    <w:uiPriority w:val="39"/>
    <w:unhideWhenUsed/>
    <w:rsid w:val="009966FF"/>
    <w:pPr>
      <w:spacing w:before="120" w:after="120"/>
      <w:jc w:val="left"/>
    </w:pPr>
    <w:rPr>
      <w:rFonts w:asciiTheme="minorHAnsi" w:hAnsiTheme="minorHAnsi"/>
      <w:b/>
      <w:bCs/>
      <w:caps/>
      <w:sz w:val="20"/>
      <w:szCs w:val="20"/>
    </w:rPr>
  </w:style>
  <w:style w:type="paragraph" w:styleId="Indholdsfortegnelse2">
    <w:name w:val="toc 2"/>
    <w:basedOn w:val="Normal"/>
    <w:next w:val="Normal"/>
    <w:autoRedefine/>
    <w:uiPriority w:val="39"/>
    <w:unhideWhenUsed/>
    <w:rsid w:val="009966FF"/>
    <w:pPr>
      <w:ind w:left="240"/>
      <w:jc w:val="left"/>
    </w:pPr>
    <w:rPr>
      <w:rFonts w:asciiTheme="minorHAnsi" w:hAnsiTheme="minorHAnsi"/>
      <w:smallCaps/>
      <w:sz w:val="20"/>
      <w:szCs w:val="20"/>
    </w:rPr>
  </w:style>
  <w:style w:type="paragraph" w:styleId="Indholdsfortegnelse3">
    <w:name w:val="toc 3"/>
    <w:basedOn w:val="Normal"/>
    <w:next w:val="Normal"/>
    <w:autoRedefine/>
    <w:uiPriority w:val="39"/>
    <w:unhideWhenUsed/>
    <w:rsid w:val="009966FF"/>
    <w:pPr>
      <w:ind w:left="480"/>
      <w:jc w:val="left"/>
    </w:pPr>
    <w:rPr>
      <w:rFonts w:asciiTheme="minorHAnsi" w:hAnsiTheme="minorHAnsi"/>
      <w:i/>
      <w:iCs/>
      <w:sz w:val="20"/>
      <w:szCs w:val="20"/>
    </w:rPr>
  </w:style>
  <w:style w:type="paragraph" w:styleId="Indholdsfortegnelse4">
    <w:name w:val="toc 4"/>
    <w:basedOn w:val="Normal"/>
    <w:next w:val="Normal"/>
    <w:autoRedefine/>
    <w:uiPriority w:val="39"/>
    <w:unhideWhenUsed/>
    <w:rsid w:val="009966FF"/>
    <w:pPr>
      <w:ind w:left="720"/>
      <w:jc w:val="left"/>
    </w:pPr>
    <w:rPr>
      <w:rFonts w:asciiTheme="minorHAnsi" w:hAnsiTheme="minorHAnsi"/>
      <w:sz w:val="18"/>
      <w:szCs w:val="18"/>
    </w:rPr>
  </w:style>
  <w:style w:type="paragraph" w:styleId="Indholdsfortegnelse5">
    <w:name w:val="toc 5"/>
    <w:basedOn w:val="Normal"/>
    <w:next w:val="Normal"/>
    <w:autoRedefine/>
    <w:uiPriority w:val="39"/>
    <w:unhideWhenUsed/>
    <w:rsid w:val="009966FF"/>
    <w:pPr>
      <w:ind w:left="960"/>
      <w:jc w:val="left"/>
    </w:pPr>
    <w:rPr>
      <w:rFonts w:asciiTheme="minorHAnsi" w:hAnsiTheme="minorHAnsi"/>
      <w:sz w:val="18"/>
      <w:szCs w:val="18"/>
    </w:rPr>
  </w:style>
  <w:style w:type="paragraph" w:styleId="Indholdsfortegnelse6">
    <w:name w:val="toc 6"/>
    <w:basedOn w:val="Normal"/>
    <w:next w:val="Normal"/>
    <w:autoRedefine/>
    <w:uiPriority w:val="39"/>
    <w:unhideWhenUsed/>
    <w:rsid w:val="009966FF"/>
    <w:pPr>
      <w:ind w:left="1200"/>
      <w:jc w:val="left"/>
    </w:pPr>
    <w:rPr>
      <w:rFonts w:asciiTheme="minorHAnsi" w:hAnsiTheme="minorHAnsi"/>
      <w:sz w:val="18"/>
      <w:szCs w:val="18"/>
    </w:rPr>
  </w:style>
  <w:style w:type="paragraph" w:styleId="Indholdsfortegnelse7">
    <w:name w:val="toc 7"/>
    <w:basedOn w:val="Normal"/>
    <w:next w:val="Normal"/>
    <w:autoRedefine/>
    <w:uiPriority w:val="39"/>
    <w:unhideWhenUsed/>
    <w:rsid w:val="009966FF"/>
    <w:pPr>
      <w:ind w:left="1440"/>
      <w:jc w:val="left"/>
    </w:pPr>
    <w:rPr>
      <w:rFonts w:asciiTheme="minorHAnsi" w:hAnsiTheme="minorHAnsi"/>
      <w:sz w:val="18"/>
      <w:szCs w:val="18"/>
    </w:rPr>
  </w:style>
  <w:style w:type="paragraph" w:styleId="Indholdsfortegnelse8">
    <w:name w:val="toc 8"/>
    <w:basedOn w:val="Normal"/>
    <w:next w:val="Normal"/>
    <w:autoRedefine/>
    <w:uiPriority w:val="39"/>
    <w:unhideWhenUsed/>
    <w:rsid w:val="009966FF"/>
    <w:pPr>
      <w:ind w:left="1680"/>
      <w:jc w:val="left"/>
    </w:pPr>
    <w:rPr>
      <w:rFonts w:asciiTheme="minorHAnsi" w:hAnsiTheme="minorHAnsi"/>
      <w:sz w:val="18"/>
      <w:szCs w:val="18"/>
    </w:rPr>
  </w:style>
  <w:style w:type="paragraph" w:styleId="Indholdsfortegnelse9">
    <w:name w:val="toc 9"/>
    <w:basedOn w:val="Normal"/>
    <w:next w:val="Normal"/>
    <w:autoRedefine/>
    <w:uiPriority w:val="39"/>
    <w:unhideWhenUsed/>
    <w:rsid w:val="009966FF"/>
    <w:pPr>
      <w:ind w:left="1920"/>
      <w:jc w:val="left"/>
    </w:pPr>
    <w:rPr>
      <w:rFonts w:asciiTheme="minorHAnsi" w:hAnsiTheme="minorHAnsi"/>
      <w:sz w:val="18"/>
      <w:szCs w:val="18"/>
    </w:rPr>
  </w:style>
  <w:style w:type="character" w:styleId="Hyperlink">
    <w:name w:val="Hyperlink"/>
    <w:basedOn w:val="Standardskrifttypeiafsnit"/>
    <w:uiPriority w:val="99"/>
    <w:unhideWhenUsed/>
    <w:rsid w:val="009966FF"/>
    <w:rPr>
      <w:color w:val="467886" w:themeColor="hyperlink"/>
      <w:u w:val="single"/>
    </w:rPr>
  </w:style>
  <w:style w:type="paragraph" w:styleId="Fodnotetekst">
    <w:name w:val="footnote text"/>
    <w:basedOn w:val="Normal"/>
    <w:link w:val="FodnotetekstTegn"/>
    <w:uiPriority w:val="99"/>
    <w:semiHidden/>
    <w:unhideWhenUsed/>
    <w:rsid w:val="00F631A4"/>
    <w:rPr>
      <w:sz w:val="20"/>
      <w:szCs w:val="20"/>
    </w:rPr>
  </w:style>
  <w:style w:type="character" w:customStyle="1" w:styleId="FodnotetekstTegn">
    <w:name w:val="Fodnotetekst Tegn"/>
    <w:basedOn w:val="Standardskrifttypeiafsnit"/>
    <w:link w:val="Fodnotetekst"/>
    <w:uiPriority w:val="99"/>
    <w:semiHidden/>
    <w:rsid w:val="00F631A4"/>
    <w:rPr>
      <w:rFonts w:ascii="Helvetica Neue" w:eastAsia="Helvetica Neue" w:hAnsi="Helvetica Neue" w:cs="Helvetica Neue"/>
      <w:sz w:val="20"/>
      <w:szCs w:val="20"/>
    </w:rPr>
  </w:style>
  <w:style w:type="character" w:styleId="Fodnotehenvisning">
    <w:name w:val="footnote reference"/>
    <w:basedOn w:val="Standardskrifttypeiafsnit"/>
    <w:uiPriority w:val="99"/>
    <w:semiHidden/>
    <w:unhideWhenUsed/>
    <w:rsid w:val="00F631A4"/>
    <w:rPr>
      <w:vertAlign w:val="superscript"/>
    </w:rPr>
  </w:style>
  <w:style w:type="character" w:styleId="Kommentarhenvisning">
    <w:name w:val="annotation reference"/>
    <w:basedOn w:val="Standardskrifttypeiafsnit"/>
    <w:uiPriority w:val="99"/>
    <w:semiHidden/>
    <w:unhideWhenUsed/>
    <w:rsid w:val="0091729A"/>
    <w:rPr>
      <w:sz w:val="16"/>
      <w:szCs w:val="16"/>
    </w:rPr>
  </w:style>
  <w:style w:type="paragraph" w:styleId="Kommentartekst">
    <w:name w:val="annotation text"/>
    <w:basedOn w:val="Normal"/>
    <w:link w:val="KommentartekstTegn"/>
    <w:uiPriority w:val="99"/>
    <w:semiHidden/>
    <w:unhideWhenUsed/>
    <w:rsid w:val="0091729A"/>
    <w:rPr>
      <w:sz w:val="20"/>
      <w:szCs w:val="20"/>
    </w:rPr>
  </w:style>
  <w:style w:type="character" w:customStyle="1" w:styleId="KommentartekstTegn">
    <w:name w:val="Kommentartekst Tegn"/>
    <w:basedOn w:val="Standardskrifttypeiafsnit"/>
    <w:link w:val="Kommentartekst"/>
    <w:uiPriority w:val="99"/>
    <w:semiHidden/>
    <w:rsid w:val="0091729A"/>
    <w:rPr>
      <w:rFonts w:ascii="Helvetica Neue" w:eastAsia="Helvetica Neue" w:hAnsi="Helvetica Neue" w:cs="Helvetica Neue"/>
      <w:sz w:val="20"/>
      <w:szCs w:val="20"/>
    </w:rPr>
  </w:style>
  <w:style w:type="paragraph" w:styleId="Kommentaremne">
    <w:name w:val="annotation subject"/>
    <w:basedOn w:val="Kommentartekst"/>
    <w:next w:val="Kommentartekst"/>
    <w:link w:val="KommentaremneTegn"/>
    <w:uiPriority w:val="99"/>
    <w:semiHidden/>
    <w:unhideWhenUsed/>
    <w:rsid w:val="0091729A"/>
    <w:rPr>
      <w:b/>
      <w:bCs/>
    </w:rPr>
  </w:style>
  <w:style w:type="character" w:customStyle="1" w:styleId="KommentaremneTegn">
    <w:name w:val="Kommentaremne Tegn"/>
    <w:basedOn w:val="KommentartekstTegn"/>
    <w:link w:val="Kommentaremne"/>
    <w:uiPriority w:val="99"/>
    <w:semiHidden/>
    <w:rsid w:val="0091729A"/>
    <w:rPr>
      <w:rFonts w:ascii="Helvetica Neue" w:eastAsia="Helvetica Neue" w:hAnsi="Helvetica Neue" w:cs="Helvetica Neue"/>
      <w:b/>
      <w:bCs/>
      <w:sz w:val="20"/>
      <w:szCs w:val="20"/>
    </w:rPr>
  </w:style>
  <w:style w:type="table" w:styleId="Almindeligtabel5">
    <w:name w:val="Plain Table 5"/>
    <w:basedOn w:val="Tabel-Normal"/>
    <w:uiPriority w:val="45"/>
    <w:rsid w:val="002B6E6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Almindeligtabel3">
    <w:name w:val="Plain Table 3"/>
    <w:basedOn w:val="Tabel-Normal"/>
    <w:uiPriority w:val="43"/>
    <w:rsid w:val="002B6E6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tabel5-mrk">
    <w:name w:val="Grid Table 5 Dark"/>
    <w:basedOn w:val="Tabel-Normal"/>
    <w:uiPriority w:val="50"/>
    <w:rsid w:val="002B6E6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Almindeligtabel2">
    <w:name w:val="Plain Table 2"/>
    <w:basedOn w:val="Tabel-Normal"/>
    <w:uiPriority w:val="42"/>
    <w:rsid w:val="0091642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1">
    <w:name w:val="Plain Table 1"/>
    <w:basedOn w:val="Tabel-Normal"/>
    <w:uiPriority w:val="41"/>
    <w:rsid w:val="0091642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tabel4-farve3">
    <w:name w:val="Grid Table 4 Accent 3"/>
    <w:basedOn w:val="Tabel-Normal"/>
    <w:uiPriority w:val="49"/>
    <w:rsid w:val="00916428"/>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tabel4">
    <w:name w:val="Grid Table 4"/>
    <w:basedOn w:val="Tabel-Normal"/>
    <w:uiPriority w:val="49"/>
    <w:rsid w:val="0091642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Overskrift">
    <w:name w:val="TOC Heading"/>
    <w:basedOn w:val="Overskrift1"/>
    <w:next w:val="Normal"/>
    <w:uiPriority w:val="39"/>
    <w:unhideWhenUsed/>
    <w:qFormat/>
    <w:rsid w:val="00606D22"/>
    <w:pPr>
      <w:keepNext/>
      <w:keepLines/>
      <w:spacing w:before="480" w:line="276" w:lineRule="auto"/>
      <w:jc w:val="left"/>
      <w:outlineLvl w:val="9"/>
    </w:pPr>
    <w:rPr>
      <w:rFonts w:asciiTheme="majorHAnsi" w:eastAsiaTheme="majorEastAsia" w:hAnsiTheme="majorHAnsi" w:cstheme="majorBidi"/>
      <w:bCs/>
      <w:color w:val="0F476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979214">
      <w:bodyDiv w:val="1"/>
      <w:marLeft w:val="0"/>
      <w:marRight w:val="0"/>
      <w:marTop w:val="0"/>
      <w:marBottom w:val="0"/>
      <w:divBdr>
        <w:top w:val="none" w:sz="0" w:space="0" w:color="auto"/>
        <w:left w:val="none" w:sz="0" w:space="0" w:color="auto"/>
        <w:bottom w:val="none" w:sz="0" w:space="0" w:color="auto"/>
        <w:right w:val="none" w:sz="0" w:space="0" w:color="auto"/>
      </w:divBdr>
    </w:div>
    <w:div w:id="543978738">
      <w:bodyDiv w:val="1"/>
      <w:marLeft w:val="0"/>
      <w:marRight w:val="0"/>
      <w:marTop w:val="0"/>
      <w:marBottom w:val="0"/>
      <w:divBdr>
        <w:top w:val="none" w:sz="0" w:space="0" w:color="auto"/>
        <w:left w:val="none" w:sz="0" w:space="0" w:color="auto"/>
        <w:bottom w:val="none" w:sz="0" w:space="0" w:color="auto"/>
        <w:right w:val="none" w:sz="0" w:space="0" w:color="auto"/>
      </w:divBdr>
    </w:div>
    <w:div w:id="748965010">
      <w:bodyDiv w:val="1"/>
      <w:marLeft w:val="0"/>
      <w:marRight w:val="0"/>
      <w:marTop w:val="0"/>
      <w:marBottom w:val="0"/>
      <w:divBdr>
        <w:top w:val="none" w:sz="0" w:space="0" w:color="auto"/>
        <w:left w:val="none" w:sz="0" w:space="0" w:color="auto"/>
        <w:bottom w:val="none" w:sz="0" w:space="0" w:color="auto"/>
        <w:right w:val="none" w:sz="0" w:space="0" w:color="auto"/>
      </w:divBdr>
      <w:divsChild>
        <w:div w:id="463499652">
          <w:marLeft w:val="0"/>
          <w:marRight w:val="0"/>
          <w:marTop w:val="0"/>
          <w:marBottom w:val="0"/>
          <w:divBdr>
            <w:top w:val="none" w:sz="0" w:space="0" w:color="auto"/>
            <w:left w:val="none" w:sz="0" w:space="0" w:color="auto"/>
            <w:bottom w:val="none" w:sz="0" w:space="0" w:color="auto"/>
            <w:right w:val="none" w:sz="0" w:space="0" w:color="auto"/>
          </w:divBdr>
        </w:div>
        <w:div w:id="83386443">
          <w:marLeft w:val="0"/>
          <w:marRight w:val="0"/>
          <w:marTop w:val="0"/>
          <w:marBottom w:val="0"/>
          <w:divBdr>
            <w:top w:val="none" w:sz="0" w:space="0" w:color="auto"/>
            <w:left w:val="none" w:sz="0" w:space="0" w:color="auto"/>
            <w:bottom w:val="none" w:sz="0" w:space="0" w:color="auto"/>
            <w:right w:val="none" w:sz="0" w:space="0" w:color="auto"/>
          </w:divBdr>
        </w:div>
        <w:div w:id="1063522844">
          <w:marLeft w:val="0"/>
          <w:marRight w:val="0"/>
          <w:marTop w:val="0"/>
          <w:marBottom w:val="0"/>
          <w:divBdr>
            <w:top w:val="none" w:sz="0" w:space="0" w:color="auto"/>
            <w:left w:val="none" w:sz="0" w:space="0" w:color="auto"/>
            <w:bottom w:val="none" w:sz="0" w:space="0" w:color="auto"/>
            <w:right w:val="none" w:sz="0" w:space="0" w:color="auto"/>
          </w:divBdr>
        </w:div>
        <w:div w:id="1471480491">
          <w:marLeft w:val="0"/>
          <w:marRight w:val="0"/>
          <w:marTop w:val="0"/>
          <w:marBottom w:val="0"/>
          <w:divBdr>
            <w:top w:val="none" w:sz="0" w:space="0" w:color="auto"/>
            <w:left w:val="none" w:sz="0" w:space="0" w:color="auto"/>
            <w:bottom w:val="none" w:sz="0" w:space="0" w:color="auto"/>
            <w:right w:val="none" w:sz="0" w:space="0" w:color="auto"/>
          </w:divBdr>
        </w:div>
        <w:div w:id="1448423567">
          <w:marLeft w:val="0"/>
          <w:marRight w:val="0"/>
          <w:marTop w:val="0"/>
          <w:marBottom w:val="0"/>
          <w:divBdr>
            <w:top w:val="none" w:sz="0" w:space="0" w:color="auto"/>
            <w:left w:val="none" w:sz="0" w:space="0" w:color="auto"/>
            <w:bottom w:val="none" w:sz="0" w:space="0" w:color="auto"/>
            <w:right w:val="none" w:sz="0" w:space="0" w:color="auto"/>
          </w:divBdr>
        </w:div>
        <w:div w:id="1722972379">
          <w:marLeft w:val="0"/>
          <w:marRight w:val="0"/>
          <w:marTop w:val="0"/>
          <w:marBottom w:val="0"/>
          <w:divBdr>
            <w:top w:val="none" w:sz="0" w:space="0" w:color="auto"/>
            <w:left w:val="none" w:sz="0" w:space="0" w:color="auto"/>
            <w:bottom w:val="none" w:sz="0" w:space="0" w:color="auto"/>
            <w:right w:val="none" w:sz="0" w:space="0" w:color="auto"/>
          </w:divBdr>
        </w:div>
        <w:div w:id="589506117">
          <w:marLeft w:val="0"/>
          <w:marRight w:val="0"/>
          <w:marTop w:val="0"/>
          <w:marBottom w:val="0"/>
          <w:divBdr>
            <w:top w:val="none" w:sz="0" w:space="0" w:color="auto"/>
            <w:left w:val="none" w:sz="0" w:space="0" w:color="auto"/>
            <w:bottom w:val="none" w:sz="0" w:space="0" w:color="auto"/>
            <w:right w:val="none" w:sz="0" w:space="0" w:color="auto"/>
          </w:divBdr>
        </w:div>
      </w:divsChild>
    </w:div>
    <w:div w:id="861748753">
      <w:bodyDiv w:val="1"/>
      <w:marLeft w:val="0"/>
      <w:marRight w:val="0"/>
      <w:marTop w:val="0"/>
      <w:marBottom w:val="0"/>
      <w:divBdr>
        <w:top w:val="none" w:sz="0" w:space="0" w:color="auto"/>
        <w:left w:val="none" w:sz="0" w:space="0" w:color="auto"/>
        <w:bottom w:val="none" w:sz="0" w:space="0" w:color="auto"/>
        <w:right w:val="none" w:sz="0" w:space="0" w:color="auto"/>
      </w:divBdr>
    </w:div>
    <w:div w:id="1147087975">
      <w:bodyDiv w:val="1"/>
      <w:marLeft w:val="0"/>
      <w:marRight w:val="0"/>
      <w:marTop w:val="0"/>
      <w:marBottom w:val="0"/>
      <w:divBdr>
        <w:top w:val="none" w:sz="0" w:space="0" w:color="auto"/>
        <w:left w:val="none" w:sz="0" w:space="0" w:color="auto"/>
        <w:bottom w:val="none" w:sz="0" w:space="0" w:color="auto"/>
        <w:right w:val="none" w:sz="0" w:space="0" w:color="auto"/>
      </w:divBdr>
    </w:div>
    <w:div w:id="1164903707">
      <w:bodyDiv w:val="1"/>
      <w:marLeft w:val="0"/>
      <w:marRight w:val="0"/>
      <w:marTop w:val="0"/>
      <w:marBottom w:val="0"/>
      <w:divBdr>
        <w:top w:val="none" w:sz="0" w:space="0" w:color="auto"/>
        <w:left w:val="none" w:sz="0" w:space="0" w:color="auto"/>
        <w:bottom w:val="none" w:sz="0" w:space="0" w:color="auto"/>
        <w:right w:val="none" w:sz="0" w:space="0" w:color="auto"/>
      </w:divBdr>
    </w:div>
    <w:div w:id="1286085530">
      <w:bodyDiv w:val="1"/>
      <w:marLeft w:val="0"/>
      <w:marRight w:val="0"/>
      <w:marTop w:val="0"/>
      <w:marBottom w:val="0"/>
      <w:divBdr>
        <w:top w:val="none" w:sz="0" w:space="0" w:color="auto"/>
        <w:left w:val="none" w:sz="0" w:space="0" w:color="auto"/>
        <w:bottom w:val="none" w:sz="0" w:space="0" w:color="auto"/>
        <w:right w:val="none" w:sz="0" w:space="0" w:color="auto"/>
      </w:divBdr>
    </w:div>
    <w:div w:id="1428455320">
      <w:bodyDiv w:val="1"/>
      <w:marLeft w:val="0"/>
      <w:marRight w:val="0"/>
      <w:marTop w:val="0"/>
      <w:marBottom w:val="0"/>
      <w:divBdr>
        <w:top w:val="none" w:sz="0" w:space="0" w:color="auto"/>
        <w:left w:val="none" w:sz="0" w:space="0" w:color="auto"/>
        <w:bottom w:val="none" w:sz="0" w:space="0" w:color="auto"/>
        <w:right w:val="none" w:sz="0" w:space="0" w:color="auto"/>
      </w:divBdr>
    </w:div>
    <w:div w:id="1600527224">
      <w:bodyDiv w:val="1"/>
      <w:marLeft w:val="0"/>
      <w:marRight w:val="0"/>
      <w:marTop w:val="0"/>
      <w:marBottom w:val="0"/>
      <w:divBdr>
        <w:top w:val="none" w:sz="0" w:space="0" w:color="auto"/>
        <w:left w:val="none" w:sz="0" w:space="0" w:color="auto"/>
        <w:bottom w:val="none" w:sz="0" w:space="0" w:color="auto"/>
        <w:right w:val="none" w:sz="0" w:space="0" w:color="auto"/>
      </w:divBdr>
    </w:div>
    <w:div w:id="1786384009">
      <w:bodyDiv w:val="1"/>
      <w:marLeft w:val="0"/>
      <w:marRight w:val="0"/>
      <w:marTop w:val="0"/>
      <w:marBottom w:val="0"/>
      <w:divBdr>
        <w:top w:val="none" w:sz="0" w:space="0" w:color="auto"/>
        <w:left w:val="none" w:sz="0" w:space="0" w:color="auto"/>
        <w:bottom w:val="none" w:sz="0" w:space="0" w:color="auto"/>
        <w:right w:val="none" w:sz="0" w:space="0" w:color="auto"/>
      </w:divBdr>
    </w:div>
    <w:div w:id="2029525373">
      <w:bodyDiv w:val="1"/>
      <w:marLeft w:val="0"/>
      <w:marRight w:val="0"/>
      <w:marTop w:val="0"/>
      <w:marBottom w:val="0"/>
      <w:divBdr>
        <w:top w:val="none" w:sz="0" w:space="0" w:color="auto"/>
        <w:left w:val="none" w:sz="0" w:space="0" w:color="auto"/>
        <w:bottom w:val="none" w:sz="0" w:space="0" w:color="auto"/>
        <w:right w:val="none" w:sz="0" w:space="0" w:color="auto"/>
      </w:divBdr>
    </w:div>
    <w:div w:id="203838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eterzartsdahl/Library/Group%20Containers/UBF8T346G9.Office/User%20Content.localized/Templates.localized/IUG%20Word-skabelon%20-%20korte%20dokumente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LY7DeBbb+VCmA/dDo9eSYOcMcA==">CgMxLjA4AHIhMWhSeFBMQ2E5blZjekhUODN0QTloV0VBRG4tNmFtaTZi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F6A4EA8CD694A448AAF29FEB1A8F245" ma:contentTypeVersion="19" ma:contentTypeDescription="Opret et nyt dokument." ma:contentTypeScope="" ma:versionID="474f1ef26ca6fe656ab441211255eda4">
  <xsd:schema xmlns:xsd="http://www.w3.org/2001/XMLSchema" xmlns:xs="http://www.w3.org/2001/XMLSchema" xmlns:p="http://schemas.microsoft.com/office/2006/metadata/properties" xmlns:ns2="0a33e1fb-23dc-4222-ac46-473c6a01316b" xmlns:ns3="3b2effea-7677-426a-abfa-e08815e88a3e" targetNamespace="http://schemas.microsoft.com/office/2006/metadata/properties" ma:root="true" ma:fieldsID="1a372d689c6f8e7a019b9c64c2e0bb72" ns2:_="" ns3:_="">
    <xsd:import namespace="0a33e1fb-23dc-4222-ac46-473c6a01316b"/>
    <xsd:import namespace="3b2effea-7677-426a-abfa-e08815e88a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3e1fb-23dc-4222-ac46-473c6a0131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ledmærker" ma:readOnly="false" ma:fieldId="{5cf76f15-5ced-4ddc-b409-7134ff3c332f}" ma:taxonomyMulti="true" ma:sspId="c9f317a3-9525-4bf5-b194-1869bb4e851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effea-7677-426a-abfa-e08815e88a3e"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element name="TaxCatchAll" ma:index="22" nillable="true" ma:displayName="Taxonomy Catch All Column" ma:hidden="true" ma:list="{3839cca5-46db-42bf-aa82-13451054610f}" ma:internalName="TaxCatchAll" ma:showField="CatchAllData" ma:web="3b2effea-7677-426a-abfa-e08815e88a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b2effea-7677-426a-abfa-e08815e88a3e" xsi:nil="true"/>
    <lcf76f155ced4ddcb4097134ff3c332f xmlns="0a33e1fb-23dc-4222-ac46-473c6a0131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53B50F-5FEB-244F-AC0D-2DC4889C9240}">
  <ds:schemaRefs>
    <ds:schemaRef ds:uri="http://schemas.openxmlformats.org/officeDocument/2006/bibliography"/>
  </ds:schemaRefs>
</ds:datastoreItem>
</file>

<file path=customXml/itemProps3.xml><?xml version="1.0" encoding="utf-8"?>
<ds:datastoreItem xmlns:ds="http://schemas.openxmlformats.org/officeDocument/2006/customXml" ds:itemID="{F02A957B-60E3-4976-A0CF-8ACCCAD79A00}"/>
</file>

<file path=customXml/itemProps4.xml><?xml version="1.0" encoding="utf-8"?>
<ds:datastoreItem xmlns:ds="http://schemas.openxmlformats.org/officeDocument/2006/customXml" ds:itemID="{6316FC56-0233-43ED-B51C-8CECA4E59BFA}"/>
</file>

<file path=customXml/itemProps5.xml><?xml version="1.0" encoding="utf-8"?>
<ds:datastoreItem xmlns:ds="http://schemas.openxmlformats.org/officeDocument/2006/customXml" ds:itemID="{023D0064-1A59-4F42-AEAF-B6C13A3A0FDF}"/>
</file>

<file path=docProps/app.xml><?xml version="1.0" encoding="utf-8"?>
<Properties xmlns="http://schemas.openxmlformats.org/officeDocument/2006/extended-properties" xmlns:vt="http://schemas.openxmlformats.org/officeDocument/2006/docPropsVTypes">
  <Template>IUG Word-skabelon - korte dokumenter.dotx</Template>
  <TotalTime>30</TotalTime>
  <Pages>36</Pages>
  <Words>7952</Words>
  <Characters>48514</Characters>
  <Application>Microsoft Office Word</Application>
  <DocSecurity>0</DocSecurity>
  <Lines>404</Lines>
  <Paragraphs>112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56354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Zartsdahl</dc:creator>
  <cp:keywords/>
  <dc:description/>
  <cp:lastModifiedBy>Peter Zartsdahl</cp:lastModifiedBy>
  <cp:revision>8</cp:revision>
  <cp:lastPrinted>2026-06-02T16:20:00Z</cp:lastPrinted>
  <dcterms:created xsi:type="dcterms:W3CDTF">2026-06-02T15:59:00Z</dcterms:created>
  <dcterms:modified xsi:type="dcterms:W3CDTF">2026-06-02T16:28:00Z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0x010100DF6A4EA8CD694A448AAF29FEB1A8F245</vt:lpwstr>
  </property>
</Properties>
</file>