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760D" w14:textId="57AD7F3A" w:rsidR="00F70DAA" w:rsidRPr="00DD41B4" w:rsidRDefault="00F60255">
      <w:pPr>
        <w:pStyle w:val="Brdtekst"/>
        <w:ind w:left="0"/>
        <w:rPr>
          <w:sz w:val="20"/>
          <w:lang w:val="en-GB"/>
        </w:rPr>
      </w:pPr>
      <w:r w:rsidRPr="00DD41B4">
        <w:rPr>
          <w:b/>
          <w:noProof/>
          <w:color w:val="2B579A"/>
          <w:shd w:val="clear" w:color="auto" w:fill="E6E6E6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C6645" wp14:editId="34635815">
                <wp:simplePos x="0" y="0"/>
                <wp:positionH relativeFrom="page">
                  <wp:posOffset>723014</wp:posOffset>
                </wp:positionH>
                <wp:positionV relativeFrom="page">
                  <wp:posOffset>1169581</wp:posOffset>
                </wp:positionV>
                <wp:extent cx="6109335" cy="4242391"/>
                <wp:effectExtent l="0" t="0" r="5715" b="6350"/>
                <wp:wrapSquare wrapText="bothSides"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4242391"/>
                        </a:xfrm>
                        <a:prstGeom prst="rect">
                          <a:avLst/>
                        </a:prstGeom>
                        <a:solidFill>
                          <a:srgbClr val="96A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0B85F" w14:textId="6FA88927" w:rsidR="00FB4FA2" w:rsidRPr="004C3363" w:rsidRDefault="00FB4FA2" w:rsidP="00273BC6">
                            <w:pPr>
                              <w:pStyle w:val="CISUoverskriftansgningsskema"/>
                              <w:rPr>
                                <w:lang w:val="en-GB"/>
                              </w:rPr>
                            </w:pPr>
                            <w:r w:rsidRPr="002F61D9">
                              <w:rPr>
                                <w:lang w:val="en-GB"/>
                              </w:rPr>
                              <w:t>a flexible approach to theory of change and it</w:t>
                            </w:r>
                            <w:r w:rsidR="002F61D9" w:rsidRPr="002F61D9">
                              <w:rPr>
                                <w:lang w:val="en-GB"/>
                              </w:rPr>
                              <w:t>s</w:t>
                            </w:r>
                            <w:r w:rsidRPr="002F61D9">
                              <w:rPr>
                                <w:lang w:val="en-GB"/>
                              </w:rPr>
                              <w:t xml:space="preserve"> link to results framework</w:t>
                            </w:r>
                          </w:p>
                          <w:p w14:paraId="1D07B507" w14:textId="628BB66B" w:rsidR="00FB4FA2" w:rsidRPr="00FB4FA2" w:rsidRDefault="00FB4FA2" w:rsidP="00FB4FA2">
                            <w:pPr>
                              <w:pStyle w:val="Brdtekst"/>
                              <w:spacing w:before="1" w:line="276" w:lineRule="auto"/>
                              <w:ind w:left="0" w:right="-365"/>
                              <w:rPr>
                                <w:color w:val="FFFFFF" w:themeColor="background1"/>
                              </w:rPr>
                            </w:pPr>
                            <w:r w:rsidRPr="00FB4FA2">
                              <w:rPr>
                                <w:color w:val="FFFFFF" w:themeColor="background1"/>
                              </w:rPr>
                              <w:t>The guidance note is meant as a guiding document for organisations applying for or implementing a</w:t>
                            </w:r>
                            <w:r w:rsidRPr="00FB4FA2">
                              <w:rPr>
                                <w:color w:val="FFFFFF" w:themeColor="background1"/>
                                <w:spacing w:val="-47"/>
                              </w:rPr>
                              <w:t xml:space="preserve"> 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>programme under the Civil Society Fund (CSF). It is not a step-by-step guide to either Theory of</w:t>
                            </w:r>
                            <w:r w:rsidRPr="00FB4FA2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>Change (</w:t>
                            </w:r>
                            <w:proofErr w:type="spellStart"/>
                            <w:r w:rsidRPr="00FB4FA2">
                              <w:rPr>
                                <w:color w:val="FFFFFF" w:themeColor="background1"/>
                              </w:rPr>
                              <w:t>ToC</w:t>
                            </w:r>
                            <w:proofErr w:type="spellEnd"/>
                            <w:r w:rsidRPr="00FB4FA2">
                              <w:rPr>
                                <w:color w:val="FFFFFF" w:themeColor="background1"/>
                              </w:rPr>
                              <w:t xml:space="preserve">) or how to design a </w:t>
                            </w:r>
                            <w:r w:rsidR="0033031C"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 xml:space="preserve">esults </w:t>
                            </w:r>
                            <w:r w:rsidR="0033031C">
                              <w:rPr>
                                <w:color w:val="FFFFFF" w:themeColor="background1"/>
                              </w:rPr>
                              <w:t>F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>ramework, because the CSF do not require specific formats</w:t>
                            </w:r>
                            <w:r w:rsidRPr="00FB4FA2">
                              <w:rPr>
                                <w:color w:val="FFFFFF" w:themeColor="background1"/>
                                <w:spacing w:val="-47"/>
                              </w:rPr>
                              <w:t xml:space="preserve"> 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 xml:space="preserve">for applying organisations to do their </w:t>
                            </w:r>
                            <w:proofErr w:type="spellStart"/>
                            <w:r w:rsidRPr="00FB4FA2">
                              <w:rPr>
                                <w:color w:val="FFFFFF" w:themeColor="background1"/>
                              </w:rPr>
                              <w:t>ToC</w:t>
                            </w:r>
                            <w:proofErr w:type="spellEnd"/>
                            <w:r w:rsidRPr="00FB4FA2">
                              <w:rPr>
                                <w:color w:val="FFFFFF" w:themeColor="background1"/>
                              </w:rPr>
                              <w:t xml:space="preserve"> or their </w:t>
                            </w:r>
                            <w:r w:rsidR="00EF41BB"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 xml:space="preserve">esults </w:t>
                            </w:r>
                            <w:r w:rsidR="00EF41BB">
                              <w:rPr>
                                <w:color w:val="FFFFFF" w:themeColor="background1"/>
                              </w:rPr>
                              <w:t>F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>ramework in a specific format (except for</w:t>
                            </w:r>
                            <w:r w:rsidRPr="00FB4FA2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r w:rsidR="0033031C">
                              <w:rPr>
                                <w:color w:val="FFFFFF" w:themeColor="background1"/>
                              </w:rPr>
                              <w:t>summary R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 xml:space="preserve">esults </w:t>
                            </w:r>
                            <w:r w:rsidR="0033031C">
                              <w:rPr>
                                <w:color w:val="FFFFFF" w:themeColor="background1"/>
                              </w:rPr>
                              <w:t>F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>ramework format demonstrating the end of programme outcomes which is a formal</w:t>
                            </w:r>
                            <w:r w:rsidRPr="00FB4FA2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Pr="00FB4FA2">
                              <w:rPr>
                                <w:color w:val="FFFFFF" w:themeColor="background1"/>
                              </w:rPr>
                              <w:t>Danida</w:t>
                            </w:r>
                            <w:proofErr w:type="spellEnd"/>
                            <w:r w:rsidRPr="00FB4FA2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>requirement).</w:t>
                            </w:r>
                          </w:p>
                          <w:p w14:paraId="5E4471CA" w14:textId="70CDFC32" w:rsidR="00FB4FA2" w:rsidRPr="00FB4FA2" w:rsidRDefault="00FB4FA2" w:rsidP="00FB4FA2">
                            <w:pPr>
                              <w:pStyle w:val="Brdtekst"/>
                              <w:spacing w:before="1" w:line="276" w:lineRule="auto"/>
                              <w:ind w:left="0" w:right="-365"/>
                              <w:rPr>
                                <w:color w:val="FFFFFF" w:themeColor="background1"/>
                              </w:rPr>
                            </w:pPr>
                            <w:r w:rsidRPr="00FB4FA2">
                              <w:rPr>
                                <w:color w:val="FFFFFF" w:themeColor="background1"/>
                              </w:rPr>
                              <w:t>However, there are some key questions and elements that we advise applicants to reflect on, which</w:t>
                            </w:r>
                            <w:r w:rsidRPr="00FB4FA2">
                              <w:rPr>
                                <w:color w:val="FFFFFF" w:themeColor="background1"/>
                                <w:spacing w:val="-47"/>
                              </w:rPr>
                              <w:t xml:space="preserve"> 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 xml:space="preserve">we believe will be helpful for applicants </w:t>
                            </w:r>
                            <w:r w:rsidR="00EF41BB" w:rsidRPr="00FB4FA2">
                              <w:rPr>
                                <w:color w:val="FFFFFF" w:themeColor="background1"/>
                              </w:rPr>
                              <w:t>to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 xml:space="preserve"> produce a </w:t>
                            </w:r>
                            <w:proofErr w:type="spellStart"/>
                            <w:r w:rsidRPr="00FB4FA2">
                              <w:rPr>
                                <w:color w:val="FFFFFF" w:themeColor="background1"/>
                              </w:rPr>
                              <w:t>ToC</w:t>
                            </w:r>
                            <w:proofErr w:type="spellEnd"/>
                            <w:r w:rsidRPr="00FB4FA2">
                              <w:rPr>
                                <w:color w:val="FFFFFF" w:themeColor="background1"/>
                              </w:rPr>
                              <w:t xml:space="preserve"> and an interrelated </w:t>
                            </w:r>
                            <w:r w:rsidR="00EF41BB"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>esults</w:t>
                            </w:r>
                            <w:r w:rsidRPr="00FB4FA2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="00EF41BB">
                              <w:rPr>
                                <w:color w:val="FFFFFF" w:themeColor="background1"/>
                              </w:rPr>
                              <w:t>F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>ramework. Reflections which will be useful both during the application process, but also during the</w:t>
                            </w:r>
                            <w:r w:rsidRPr="00FB4FA2">
                              <w:rPr>
                                <w:color w:val="FFFFFF" w:themeColor="background1"/>
                                <w:spacing w:val="-47"/>
                              </w:rPr>
                              <w:t xml:space="preserve"> 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>implementation</w:t>
                            </w:r>
                            <w:r w:rsidRPr="00FB4FA2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Pr="00FB4FA2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Pr="00FB4FA2">
                              <w:rPr>
                                <w:color w:val="FFFFFF" w:themeColor="background1"/>
                              </w:rPr>
                              <w:t>the programme.</w:t>
                            </w:r>
                          </w:p>
                        </w:txbxContent>
                      </wps:txbx>
                      <wps:bodyPr rot="0" vert="horz" wrap="square" lIns="288000" tIns="288000" rIns="288000" bIns="288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C6645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56.95pt;margin-top:92.1pt;width:481.05pt;height:3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Y49AEAANEDAAAOAAAAZHJzL2Uyb0RvYy54bWysU9uO0zAQfUfiHyy/06TpUrVR01Xpsghp&#10;uUgLH+A4TmKReMzYbVK+nrHT7dLlDfFieTz2mTlnjje3Y9+xo0KnwRR8Pks5U0ZCpU1T8O/f7t+s&#10;OHNemEp0YFTBT8rx2+3rV5vB5iqDFrpKISMQ4/LBFrz13uZJ4mSreuFmYJWhZA3YC08hNkmFYiD0&#10;vkuyNF0mA2BlEaRyjk7vpiTfRvy6VtJ/qWunPOsKTr35uGJcy7Am243IGxS21fLchviHLnqhDRW9&#10;QN0JL9gB9V9QvZYIDmo/k9AnUNdaqsiB2MzTF2weW2FV5ELiOHuRyf0/WPn5+Gi/IvPjOxhpgJGE&#10;sw8gfzhmYN8K06gdIgytEhUVngfJksG6/Pw0SO1yF0DK4RNUNGRx8BCBxhr7oArxZIROAzhdRFej&#10;Z5IOl/N0vVi85UxS7ia7yRbrqYbIn55bdP6Dgp6FTcGRphrhxfHB+dCOyJ+uhGoOOl3d666LATbl&#10;vkN2FOSA9XK3XLyPDF5c60y4bCA8mxDDSeQZqE0k/ViOlAx8S6hOxBhhchT9ANq0gL84G8hNBXc/&#10;DwIVZ91HQ6plq1WaBv9dRXgVlVeRMJLgCi49cjYFez8Z92BRNy3Vm6ZlYEd61zoq8dzbuXvyTRTo&#10;7PFgzD/jeOv5J25/AwAA//8DAFBLAwQUAAYACAAAACEAOT1L794AAAAMAQAADwAAAGRycy9kb3du&#10;cmV2LnhtbEyPTU7DMBCF90jcwRokdtRJCiUNcSqEYMEGlMIBprGJo8bjEDtpuD3TFezmaT69n3K3&#10;uF7MZgydJwXpKgFhqPG6o1bB58fLTQ4iRCSNvSej4McE2FWXFyUW2p+oNvM+toJNKBSowMY4FFKG&#10;xhqHYeUHQ/z78qPDyHJspR7xxOaul1mSbKTDjjjB4mCerGmO+8kpiHUzZd+BXvG5Htrjks72bfuu&#10;1PXV8vgAIpol/sFwrs/VoeJOBz+RDqJnna63jPKR32YgzkRyv+F5BwX5XbYGWZXy/4jqFwAA//8D&#10;AFBLAQItABQABgAIAAAAIQC2gziS/gAAAOEBAAATAAAAAAAAAAAAAAAAAAAAAABbQ29udGVudF9U&#10;eXBlc10ueG1sUEsBAi0AFAAGAAgAAAAhADj9If/WAAAAlAEAAAsAAAAAAAAAAAAAAAAALwEAAF9y&#10;ZWxzLy5yZWxzUEsBAi0AFAAGAAgAAAAhAIQ7hjj0AQAA0QMAAA4AAAAAAAAAAAAAAAAALgIAAGRy&#10;cy9lMm9Eb2MueG1sUEsBAi0AFAAGAAgAAAAhADk9S+/eAAAADAEAAA8AAAAAAAAAAAAAAAAATgQA&#10;AGRycy9kb3ducmV2LnhtbFBLBQYAAAAABAAEAPMAAABZBQAAAAA=&#10;" fillcolor="#96a63e" stroked="f" strokeweight=".5pt">
                <v:textbox inset="8mm,8mm,8mm,8mm">
                  <w:txbxContent>
                    <w:p w14:paraId="1DA0B85F" w14:textId="6FA88927" w:rsidR="00FB4FA2" w:rsidRPr="004C3363" w:rsidRDefault="00FB4FA2" w:rsidP="00273BC6">
                      <w:pPr>
                        <w:pStyle w:val="CISUoverskriftansgningsskema"/>
                        <w:rPr>
                          <w:lang w:val="en-GB"/>
                        </w:rPr>
                      </w:pPr>
                      <w:r w:rsidRPr="002F61D9">
                        <w:rPr>
                          <w:lang w:val="en-GB"/>
                        </w:rPr>
                        <w:t>a flexible approach to theory of change and it</w:t>
                      </w:r>
                      <w:r w:rsidR="002F61D9" w:rsidRPr="002F61D9">
                        <w:rPr>
                          <w:lang w:val="en-GB"/>
                        </w:rPr>
                        <w:t>s</w:t>
                      </w:r>
                      <w:r w:rsidRPr="002F61D9">
                        <w:rPr>
                          <w:lang w:val="en-GB"/>
                        </w:rPr>
                        <w:t xml:space="preserve"> link to results framework</w:t>
                      </w:r>
                    </w:p>
                    <w:p w14:paraId="1D07B507" w14:textId="628BB66B" w:rsidR="00FB4FA2" w:rsidRPr="00FB4FA2" w:rsidRDefault="00FB4FA2" w:rsidP="00FB4FA2">
                      <w:pPr>
                        <w:pStyle w:val="Brdtekst"/>
                        <w:spacing w:before="1" w:line="276" w:lineRule="auto"/>
                        <w:ind w:left="0" w:right="-365"/>
                        <w:rPr>
                          <w:color w:val="FFFFFF" w:themeColor="background1"/>
                        </w:rPr>
                      </w:pPr>
                      <w:r w:rsidRPr="00FB4FA2">
                        <w:rPr>
                          <w:color w:val="FFFFFF" w:themeColor="background1"/>
                        </w:rPr>
                        <w:t>The guidance note is meant as a guiding document for organisations applying for or implementing a</w:t>
                      </w:r>
                      <w:r w:rsidRPr="00FB4FA2">
                        <w:rPr>
                          <w:color w:val="FFFFFF" w:themeColor="background1"/>
                          <w:spacing w:val="-47"/>
                        </w:rPr>
                        <w:t xml:space="preserve"> </w:t>
                      </w:r>
                      <w:r w:rsidRPr="00FB4FA2">
                        <w:rPr>
                          <w:color w:val="FFFFFF" w:themeColor="background1"/>
                        </w:rPr>
                        <w:t>programme under the Civil Society Fund (CSF). It is not a step-by-step guide to either Theory of</w:t>
                      </w:r>
                      <w:r w:rsidRPr="00FB4FA2">
                        <w:rPr>
                          <w:color w:val="FFFFFF" w:themeColor="background1"/>
                          <w:spacing w:val="1"/>
                        </w:rPr>
                        <w:t xml:space="preserve"> </w:t>
                      </w:r>
                      <w:r w:rsidRPr="00FB4FA2">
                        <w:rPr>
                          <w:color w:val="FFFFFF" w:themeColor="background1"/>
                        </w:rPr>
                        <w:t>Change (</w:t>
                      </w:r>
                      <w:proofErr w:type="spellStart"/>
                      <w:r w:rsidRPr="00FB4FA2">
                        <w:rPr>
                          <w:color w:val="FFFFFF" w:themeColor="background1"/>
                        </w:rPr>
                        <w:t>ToC</w:t>
                      </w:r>
                      <w:proofErr w:type="spellEnd"/>
                      <w:r w:rsidRPr="00FB4FA2">
                        <w:rPr>
                          <w:color w:val="FFFFFF" w:themeColor="background1"/>
                        </w:rPr>
                        <w:t xml:space="preserve">) or how to design a </w:t>
                      </w:r>
                      <w:r w:rsidR="0033031C">
                        <w:rPr>
                          <w:color w:val="FFFFFF" w:themeColor="background1"/>
                        </w:rPr>
                        <w:t>R</w:t>
                      </w:r>
                      <w:r w:rsidRPr="00FB4FA2">
                        <w:rPr>
                          <w:color w:val="FFFFFF" w:themeColor="background1"/>
                        </w:rPr>
                        <w:t xml:space="preserve">esults </w:t>
                      </w:r>
                      <w:r w:rsidR="0033031C">
                        <w:rPr>
                          <w:color w:val="FFFFFF" w:themeColor="background1"/>
                        </w:rPr>
                        <w:t>F</w:t>
                      </w:r>
                      <w:r w:rsidRPr="00FB4FA2">
                        <w:rPr>
                          <w:color w:val="FFFFFF" w:themeColor="background1"/>
                        </w:rPr>
                        <w:t>ramework, because the CSF do not require specific formats</w:t>
                      </w:r>
                      <w:r w:rsidRPr="00FB4FA2">
                        <w:rPr>
                          <w:color w:val="FFFFFF" w:themeColor="background1"/>
                          <w:spacing w:val="-47"/>
                        </w:rPr>
                        <w:t xml:space="preserve"> </w:t>
                      </w:r>
                      <w:r w:rsidRPr="00FB4FA2">
                        <w:rPr>
                          <w:color w:val="FFFFFF" w:themeColor="background1"/>
                        </w:rPr>
                        <w:t xml:space="preserve">for applying organisations to do their </w:t>
                      </w:r>
                      <w:proofErr w:type="spellStart"/>
                      <w:r w:rsidRPr="00FB4FA2">
                        <w:rPr>
                          <w:color w:val="FFFFFF" w:themeColor="background1"/>
                        </w:rPr>
                        <w:t>ToC</w:t>
                      </w:r>
                      <w:proofErr w:type="spellEnd"/>
                      <w:r w:rsidRPr="00FB4FA2">
                        <w:rPr>
                          <w:color w:val="FFFFFF" w:themeColor="background1"/>
                        </w:rPr>
                        <w:t xml:space="preserve"> or their </w:t>
                      </w:r>
                      <w:r w:rsidR="00EF41BB">
                        <w:rPr>
                          <w:color w:val="FFFFFF" w:themeColor="background1"/>
                        </w:rPr>
                        <w:t>R</w:t>
                      </w:r>
                      <w:r w:rsidRPr="00FB4FA2">
                        <w:rPr>
                          <w:color w:val="FFFFFF" w:themeColor="background1"/>
                        </w:rPr>
                        <w:t xml:space="preserve">esults </w:t>
                      </w:r>
                      <w:r w:rsidR="00EF41BB">
                        <w:rPr>
                          <w:color w:val="FFFFFF" w:themeColor="background1"/>
                        </w:rPr>
                        <w:t>F</w:t>
                      </w:r>
                      <w:r w:rsidRPr="00FB4FA2">
                        <w:rPr>
                          <w:color w:val="FFFFFF" w:themeColor="background1"/>
                        </w:rPr>
                        <w:t>ramework in a specific format (except for</w:t>
                      </w:r>
                      <w:r w:rsidRPr="00FB4FA2">
                        <w:rPr>
                          <w:color w:val="FFFFFF" w:themeColor="background1"/>
                          <w:spacing w:val="1"/>
                        </w:rPr>
                        <w:t xml:space="preserve"> </w:t>
                      </w:r>
                      <w:r w:rsidRPr="00FB4FA2">
                        <w:rPr>
                          <w:color w:val="FFFFFF" w:themeColor="background1"/>
                        </w:rPr>
                        <w:t xml:space="preserve">a </w:t>
                      </w:r>
                      <w:r w:rsidR="0033031C">
                        <w:rPr>
                          <w:color w:val="FFFFFF" w:themeColor="background1"/>
                        </w:rPr>
                        <w:t>summary R</w:t>
                      </w:r>
                      <w:r w:rsidRPr="00FB4FA2">
                        <w:rPr>
                          <w:color w:val="FFFFFF" w:themeColor="background1"/>
                        </w:rPr>
                        <w:t xml:space="preserve">esults </w:t>
                      </w:r>
                      <w:r w:rsidR="0033031C">
                        <w:rPr>
                          <w:color w:val="FFFFFF" w:themeColor="background1"/>
                        </w:rPr>
                        <w:t>F</w:t>
                      </w:r>
                      <w:r w:rsidRPr="00FB4FA2">
                        <w:rPr>
                          <w:color w:val="FFFFFF" w:themeColor="background1"/>
                        </w:rPr>
                        <w:t>ramework format demonstrating the end of programme outcomes which is a formal</w:t>
                      </w:r>
                      <w:r w:rsidRPr="00FB4FA2">
                        <w:rPr>
                          <w:color w:val="FFFFFF" w:themeColor="background1"/>
                          <w:spacing w:val="1"/>
                        </w:rPr>
                        <w:t xml:space="preserve"> </w:t>
                      </w:r>
                      <w:proofErr w:type="spellStart"/>
                      <w:r w:rsidRPr="00FB4FA2">
                        <w:rPr>
                          <w:color w:val="FFFFFF" w:themeColor="background1"/>
                        </w:rPr>
                        <w:t>Danida</w:t>
                      </w:r>
                      <w:proofErr w:type="spellEnd"/>
                      <w:r w:rsidRPr="00FB4FA2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Pr="00FB4FA2">
                        <w:rPr>
                          <w:color w:val="FFFFFF" w:themeColor="background1"/>
                        </w:rPr>
                        <w:t>requirement).</w:t>
                      </w:r>
                    </w:p>
                    <w:p w14:paraId="5E4471CA" w14:textId="70CDFC32" w:rsidR="00FB4FA2" w:rsidRPr="00FB4FA2" w:rsidRDefault="00FB4FA2" w:rsidP="00FB4FA2">
                      <w:pPr>
                        <w:pStyle w:val="Brdtekst"/>
                        <w:spacing w:before="1" w:line="276" w:lineRule="auto"/>
                        <w:ind w:left="0" w:right="-365"/>
                        <w:rPr>
                          <w:color w:val="FFFFFF" w:themeColor="background1"/>
                        </w:rPr>
                      </w:pPr>
                      <w:r w:rsidRPr="00FB4FA2">
                        <w:rPr>
                          <w:color w:val="FFFFFF" w:themeColor="background1"/>
                        </w:rPr>
                        <w:t>However, there are some key questions and elements that we advise applicants to reflect on, which</w:t>
                      </w:r>
                      <w:r w:rsidRPr="00FB4FA2">
                        <w:rPr>
                          <w:color w:val="FFFFFF" w:themeColor="background1"/>
                          <w:spacing w:val="-47"/>
                        </w:rPr>
                        <w:t xml:space="preserve"> </w:t>
                      </w:r>
                      <w:r w:rsidRPr="00FB4FA2">
                        <w:rPr>
                          <w:color w:val="FFFFFF" w:themeColor="background1"/>
                        </w:rPr>
                        <w:t xml:space="preserve">we believe will be helpful for applicants </w:t>
                      </w:r>
                      <w:r w:rsidR="00EF41BB" w:rsidRPr="00FB4FA2">
                        <w:rPr>
                          <w:color w:val="FFFFFF" w:themeColor="background1"/>
                        </w:rPr>
                        <w:t>to</w:t>
                      </w:r>
                      <w:r w:rsidRPr="00FB4FA2">
                        <w:rPr>
                          <w:color w:val="FFFFFF" w:themeColor="background1"/>
                        </w:rPr>
                        <w:t xml:space="preserve"> produce a </w:t>
                      </w:r>
                      <w:proofErr w:type="spellStart"/>
                      <w:r w:rsidRPr="00FB4FA2">
                        <w:rPr>
                          <w:color w:val="FFFFFF" w:themeColor="background1"/>
                        </w:rPr>
                        <w:t>ToC</w:t>
                      </w:r>
                      <w:proofErr w:type="spellEnd"/>
                      <w:r w:rsidRPr="00FB4FA2">
                        <w:rPr>
                          <w:color w:val="FFFFFF" w:themeColor="background1"/>
                        </w:rPr>
                        <w:t xml:space="preserve"> and an interrelated </w:t>
                      </w:r>
                      <w:r w:rsidR="00EF41BB">
                        <w:rPr>
                          <w:color w:val="FFFFFF" w:themeColor="background1"/>
                        </w:rPr>
                        <w:t>R</w:t>
                      </w:r>
                      <w:r w:rsidRPr="00FB4FA2">
                        <w:rPr>
                          <w:color w:val="FFFFFF" w:themeColor="background1"/>
                        </w:rPr>
                        <w:t>esults</w:t>
                      </w:r>
                      <w:r w:rsidRPr="00FB4FA2">
                        <w:rPr>
                          <w:color w:val="FFFFFF" w:themeColor="background1"/>
                          <w:spacing w:val="1"/>
                        </w:rPr>
                        <w:t xml:space="preserve"> </w:t>
                      </w:r>
                      <w:r w:rsidR="00EF41BB">
                        <w:rPr>
                          <w:color w:val="FFFFFF" w:themeColor="background1"/>
                        </w:rPr>
                        <w:t>F</w:t>
                      </w:r>
                      <w:r w:rsidRPr="00FB4FA2">
                        <w:rPr>
                          <w:color w:val="FFFFFF" w:themeColor="background1"/>
                        </w:rPr>
                        <w:t>ramework. Reflections which will be useful both during the application process, but also during the</w:t>
                      </w:r>
                      <w:r w:rsidRPr="00FB4FA2">
                        <w:rPr>
                          <w:color w:val="FFFFFF" w:themeColor="background1"/>
                          <w:spacing w:val="-47"/>
                        </w:rPr>
                        <w:t xml:space="preserve"> </w:t>
                      </w:r>
                      <w:r w:rsidRPr="00FB4FA2">
                        <w:rPr>
                          <w:color w:val="FFFFFF" w:themeColor="background1"/>
                        </w:rPr>
                        <w:t>implementation</w:t>
                      </w:r>
                      <w:r w:rsidRPr="00FB4FA2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Pr="00FB4FA2">
                        <w:rPr>
                          <w:color w:val="FFFFFF" w:themeColor="background1"/>
                        </w:rPr>
                        <w:t>of</w:t>
                      </w:r>
                      <w:r w:rsidRPr="00FB4FA2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Pr="00FB4FA2">
                        <w:rPr>
                          <w:color w:val="FFFFFF" w:themeColor="background1"/>
                        </w:rPr>
                        <w:t>the programme.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0F4641B" w14:textId="6EB55F26" w:rsidR="00F70DAA" w:rsidRPr="00011C79" w:rsidRDefault="00F60255" w:rsidP="00176728">
      <w:pPr>
        <w:pStyle w:val="Overskrift2"/>
      </w:pPr>
      <w:r w:rsidRPr="00011C79">
        <w:t>Theory of Change</w:t>
      </w:r>
    </w:p>
    <w:p w14:paraId="48E3888A" w14:textId="6B39B992" w:rsidR="00F70DAA" w:rsidRPr="00DD41B4" w:rsidRDefault="0043282C" w:rsidP="00F60255">
      <w:pPr>
        <w:pStyle w:val="Brdtekst"/>
        <w:spacing w:before="180" w:line="259" w:lineRule="auto"/>
        <w:ind w:left="0" w:right="873"/>
        <w:rPr>
          <w:lang w:val="en-GB"/>
        </w:rPr>
      </w:pPr>
      <w:r w:rsidRPr="00DD41B4">
        <w:rPr>
          <w:lang w:val="en-GB"/>
        </w:rPr>
        <w:t xml:space="preserve">Programme-based CSOs are asked to integrate a Theory of Change </w:t>
      </w:r>
      <w:r w:rsidR="00375BE2" w:rsidRPr="00DD41B4">
        <w:rPr>
          <w:lang w:val="en-GB"/>
        </w:rPr>
        <w:t>(</w:t>
      </w:r>
      <w:proofErr w:type="spellStart"/>
      <w:r w:rsidR="00375BE2" w:rsidRPr="00DD41B4">
        <w:rPr>
          <w:lang w:val="en-GB"/>
        </w:rPr>
        <w:t>ToC</w:t>
      </w:r>
      <w:proofErr w:type="spellEnd"/>
      <w:r w:rsidR="00375BE2" w:rsidRPr="00DD41B4">
        <w:rPr>
          <w:lang w:val="en-GB"/>
        </w:rPr>
        <w:t xml:space="preserve">) </w:t>
      </w:r>
      <w:r w:rsidRPr="00DD41B4">
        <w:rPr>
          <w:lang w:val="en-GB"/>
        </w:rPr>
        <w:t>into their programme document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 xml:space="preserve">when applying for a </w:t>
      </w:r>
      <w:r w:rsidR="00375BE2" w:rsidRPr="00DD41B4">
        <w:rPr>
          <w:lang w:val="en-GB"/>
        </w:rPr>
        <w:t>p</w:t>
      </w:r>
      <w:r w:rsidRPr="00DD41B4">
        <w:rPr>
          <w:lang w:val="en-GB"/>
        </w:rPr>
        <w:t>rogram</w:t>
      </w:r>
      <w:r w:rsidR="00375BE2" w:rsidRPr="00DD41B4">
        <w:rPr>
          <w:lang w:val="en-GB"/>
        </w:rPr>
        <w:t>me</w:t>
      </w:r>
      <w:r w:rsidRPr="00DD41B4">
        <w:rPr>
          <w:lang w:val="en-GB"/>
        </w:rPr>
        <w:t xml:space="preserve"> in the Civil society Fund (CSF). The </w:t>
      </w:r>
      <w:r w:rsidR="003924FA" w:rsidRPr="00DD41B4">
        <w:rPr>
          <w:lang w:val="en-GB"/>
        </w:rPr>
        <w:t>organisation</w:t>
      </w:r>
      <w:r w:rsidRPr="00DD41B4">
        <w:rPr>
          <w:lang w:val="en-GB"/>
        </w:rPr>
        <w:t xml:space="preserve"> is free to decide on the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specific format and structure of the individual </w:t>
      </w:r>
      <w:proofErr w:type="spellStart"/>
      <w:r w:rsidRPr="00DD41B4">
        <w:rPr>
          <w:lang w:val="en-GB"/>
        </w:rPr>
        <w:t>ToCs</w:t>
      </w:r>
      <w:proofErr w:type="spellEnd"/>
      <w:r w:rsidRPr="00DD41B4">
        <w:rPr>
          <w:lang w:val="en-GB"/>
        </w:rPr>
        <w:t>/programme documents. The guiding questions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listed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below provide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recommendations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to issues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to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be</w:t>
      </w:r>
      <w:r w:rsidRPr="00DD41B4">
        <w:rPr>
          <w:spacing w:val="-3"/>
          <w:lang w:val="en-GB"/>
        </w:rPr>
        <w:t xml:space="preserve"> </w:t>
      </w:r>
      <w:r w:rsidRPr="00DD41B4">
        <w:rPr>
          <w:lang w:val="en-GB"/>
        </w:rPr>
        <w:t>included in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 xml:space="preserve">the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narrative.</w:t>
      </w:r>
    </w:p>
    <w:p w14:paraId="1E2A58A0" w14:textId="413D5967" w:rsidR="00F70DAA" w:rsidRPr="00DD41B4" w:rsidRDefault="0043282C" w:rsidP="00F60255">
      <w:pPr>
        <w:pStyle w:val="Brdtekst"/>
        <w:spacing w:before="22" w:line="259" w:lineRule="auto"/>
        <w:ind w:left="0" w:right="839"/>
        <w:rPr>
          <w:lang w:val="en-GB"/>
        </w:rPr>
      </w:pPr>
      <w:r w:rsidRPr="00DD41B4">
        <w:rPr>
          <w:lang w:val="en-GB"/>
        </w:rPr>
        <w:t xml:space="preserve">There is no predefined format for how to work with a </w:t>
      </w:r>
      <w:proofErr w:type="spellStart"/>
      <w:r w:rsidR="00016832">
        <w:rPr>
          <w:lang w:val="en-GB"/>
        </w:rPr>
        <w:t>ToC</w:t>
      </w:r>
      <w:proofErr w:type="spellEnd"/>
      <w:r w:rsidR="00016832">
        <w:rPr>
          <w:lang w:val="en-GB"/>
        </w:rPr>
        <w:t xml:space="preserve"> </w:t>
      </w:r>
      <w:r w:rsidRPr="00DD41B4">
        <w:rPr>
          <w:lang w:val="en-GB"/>
        </w:rPr>
        <w:t xml:space="preserve">nor a </w:t>
      </w:r>
      <w:r w:rsidR="00CB5B52" w:rsidRPr="00DD41B4">
        <w:rPr>
          <w:lang w:val="en-GB"/>
        </w:rPr>
        <w:t>step-by-step</w:t>
      </w:r>
      <w:r w:rsidRPr="00DD41B4">
        <w:rPr>
          <w:lang w:val="en-GB"/>
        </w:rPr>
        <w:t xml:space="preserve"> guide to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formulate one. It is up to each organisation to decide the most suitable approach to explain and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present what the programme aims to change and how. The aim of this guidance note is to make the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 xml:space="preserve">process of preparing a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useful and to make it a management tool which is linked to a results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framework.</w:t>
      </w:r>
    </w:p>
    <w:p w14:paraId="5996A154" w14:textId="50A1D08F" w:rsidR="00F70DAA" w:rsidRPr="00DD41B4" w:rsidRDefault="0043282C" w:rsidP="00F60255">
      <w:pPr>
        <w:pStyle w:val="Brdtekst"/>
        <w:spacing w:before="157" w:line="259" w:lineRule="auto"/>
        <w:ind w:left="0" w:right="779"/>
        <w:rPr>
          <w:lang w:val="en-GB"/>
        </w:rPr>
      </w:pPr>
      <w:r w:rsidRPr="00DD41B4">
        <w:rPr>
          <w:lang w:val="en-GB"/>
        </w:rPr>
        <w:t xml:space="preserve">A “theory” is </w:t>
      </w:r>
      <w:r w:rsidR="00903631" w:rsidRPr="00DD41B4">
        <w:rPr>
          <w:lang w:val="en-GB"/>
        </w:rPr>
        <w:t>an</w:t>
      </w:r>
      <w:r w:rsidRPr="00DD41B4">
        <w:rPr>
          <w:lang w:val="en-GB"/>
        </w:rPr>
        <w:t xml:space="preserve"> evidence-based way of predicting what will happen if we intervene</w:t>
      </w:r>
      <w:r w:rsidR="00D91884" w:rsidRPr="00DD41B4">
        <w:rPr>
          <w:lang w:val="en-GB"/>
        </w:rPr>
        <w:t xml:space="preserve"> </w:t>
      </w:r>
      <w:proofErr w:type="gramStart"/>
      <w:r w:rsidR="00D91884" w:rsidRPr="00DD41B4">
        <w:rPr>
          <w:lang w:val="en-GB"/>
        </w:rPr>
        <w:t>in a given</w:t>
      </w:r>
      <w:proofErr w:type="gramEnd"/>
      <w:r w:rsidR="00D91884" w:rsidRPr="00DD41B4">
        <w:rPr>
          <w:lang w:val="en-GB"/>
        </w:rPr>
        <w:t xml:space="preserve"> context</w:t>
      </w:r>
      <w:r w:rsidRPr="00DD41B4">
        <w:rPr>
          <w:lang w:val="en-GB"/>
        </w:rPr>
        <w:t>. It is an evidence-based best guess about the future. The evidence lies in a thorough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 xml:space="preserve">understanding of the context, </w:t>
      </w:r>
      <w:proofErr w:type="gramStart"/>
      <w:r w:rsidRPr="00DD41B4">
        <w:rPr>
          <w:lang w:val="en-GB"/>
        </w:rPr>
        <w:t>e.g.</w:t>
      </w:r>
      <w:proofErr w:type="gramEnd"/>
      <w:r w:rsidRPr="00DD41B4">
        <w:rPr>
          <w:lang w:val="en-GB"/>
        </w:rPr>
        <w:t xml:space="preserve"> through studies that have been conducted, the data and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 xml:space="preserve">information we have collected and analysed, as well as the experiences and lessons learned we </w:t>
      </w:r>
      <w:r w:rsidR="00544636" w:rsidRPr="00DD41B4">
        <w:rPr>
          <w:lang w:val="en-GB"/>
        </w:rPr>
        <w:t>have</w:t>
      </w:r>
      <w:r w:rsidR="00544636">
        <w:rPr>
          <w:lang w:val="en-GB"/>
        </w:rPr>
        <w:t xml:space="preserve"> </w:t>
      </w:r>
      <w:r w:rsidR="00544636" w:rsidRPr="005D1692">
        <w:rPr>
          <w:lang w:val="en-GB"/>
        </w:rPr>
        <w:t>documented</w:t>
      </w:r>
      <w:r w:rsidRPr="00DD41B4">
        <w:rPr>
          <w:lang w:val="en-GB"/>
        </w:rPr>
        <w:t xml:space="preserve"> during previous work either in the same context or in a similar context. The evidence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helps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us to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improve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and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develop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our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theory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for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how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to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make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 xml:space="preserve">changes </w:t>
      </w:r>
      <w:proofErr w:type="gramStart"/>
      <w:r w:rsidRPr="00DD41B4">
        <w:rPr>
          <w:lang w:val="en-GB"/>
        </w:rPr>
        <w:t>in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a given</w:t>
      </w:r>
      <w:proofErr w:type="gramEnd"/>
      <w:r w:rsidRPr="005D1692">
        <w:rPr>
          <w:lang w:val="en-GB"/>
        </w:rPr>
        <w:t xml:space="preserve"> </w:t>
      </w:r>
      <w:r w:rsidRPr="00DD41B4">
        <w:rPr>
          <w:lang w:val="en-GB"/>
        </w:rPr>
        <w:t>context.</w:t>
      </w:r>
    </w:p>
    <w:p w14:paraId="156AF7B8" w14:textId="77777777" w:rsidR="00273BC6" w:rsidRPr="00DD41B4" w:rsidRDefault="00273BC6" w:rsidP="00F60255">
      <w:pPr>
        <w:pStyle w:val="Brdtekst"/>
        <w:spacing w:before="180" w:line="259" w:lineRule="auto"/>
        <w:ind w:left="0" w:right="873"/>
        <w:rPr>
          <w:lang w:val="en-GB"/>
        </w:rPr>
      </w:pPr>
    </w:p>
    <w:p w14:paraId="02B7FDFE" w14:textId="669D4373" w:rsidR="00F70DAA" w:rsidRPr="00DD41B4" w:rsidRDefault="0043282C" w:rsidP="00F60255">
      <w:pPr>
        <w:pStyle w:val="Brdtekst"/>
        <w:spacing w:before="180" w:line="259" w:lineRule="auto"/>
        <w:ind w:left="0" w:right="873"/>
        <w:rPr>
          <w:lang w:val="en-GB"/>
        </w:rPr>
      </w:pPr>
      <w:r w:rsidRPr="00DD41B4">
        <w:rPr>
          <w:lang w:val="en-GB"/>
        </w:rPr>
        <w:lastRenderedPageBreak/>
        <w:t xml:space="preserve">Therefore, it is important to have a solid context analysis and other supporting analyses such as </w:t>
      </w:r>
      <w:r w:rsidR="00DB04D3" w:rsidRPr="00DD41B4">
        <w:rPr>
          <w:lang w:val="en-GB"/>
        </w:rPr>
        <w:t>e.g.,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 xml:space="preserve">stakeholder, risk, partner capacity, gender, </w:t>
      </w:r>
      <w:r w:rsidR="00E61B56">
        <w:rPr>
          <w:lang w:val="en-GB"/>
        </w:rPr>
        <w:t xml:space="preserve">and </w:t>
      </w:r>
      <w:r w:rsidRPr="00DD41B4">
        <w:rPr>
          <w:lang w:val="en-GB"/>
        </w:rPr>
        <w:t>thematic specific analyses. The better we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 xml:space="preserve">understand the context and its challenges and opportunities the better we can develop a theory for how to make changes </w:t>
      </w:r>
      <w:r w:rsidR="00705165" w:rsidRPr="00DD41B4">
        <w:rPr>
          <w:lang w:val="en-GB"/>
        </w:rPr>
        <w:t>i.e.,</w:t>
      </w:r>
      <w:r w:rsidRPr="00DD41B4">
        <w:rPr>
          <w:lang w:val="en-GB"/>
        </w:rPr>
        <w:t xml:space="preserve"> using opportunities to address challenges. The context analysis and supporting analyses creates our reference point for the situation today relative to the changes we plan to achieve during the programme.</w:t>
      </w:r>
    </w:p>
    <w:p w14:paraId="38E30767" w14:textId="428A6DAE" w:rsidR="00273BC6" w:rsidRPr="00DD520E" w:rsidRDefault="00273BC6" w:rsidP="00DC15A4">
      <w:pPr>
        <w:pStyle w:val="Strktcitat"/>
        <w:ind w:left="284"/>
        <w:rPr>
          <w:rStyle w:val="Fremhv"/>
          <w:lang w:val="en-GB"/>
        </w:rPr>
      </w:pPr>
      <w:r w:rsidRPr="00DD520E">
        <w:rPr>
          <w:rStyle w:val="Fremhv"/>
          <w:lang w:val="en-GB"/>
        </w:rPr>
        <w:t>A ToC is not a blue-print exercise, but merely an approach to establish a participatory and inclusive dialogue on e.g. what, how and by whom we plan to change in a given context. Hence, a ToC is mostly a tool for dialogue in which we achieve a common understanding and approach to change considering e.g. the what, how and by whom</w:t>
      </w:r>
    </w:p>
    <w:p w14:paraId="416EEC0E" w14:textId="6503EF57" w:rsidR="00F70DAA" w:rsidRPr="00DD41B4" w:rsidRDefault="0043282C" w:rsidP="00F60255">
      <w:pPr>
        <w:pStyle w:val="Brdtekst"/>
        <w:spacing w:before="180" w:line="259" w:lineRule="auto"/>
        <w:ind w:left="0" w:right="873"/>
        <w:rPr>
          <w:lang w:val="en-GB"/>
        </w:rPr>
      </w:pPr>
      <w:r w:rsidRPr="00DD41B4">
        <w:rPr>
          <w:lang w:val="en-GB"/>
        </w:rPr>
        <w:t xml:space="preserve">A programme-based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needs to be concrete, </w:t>
      </w:r>
      <w:r w:rsidR="00176812">
        <w:rPr>
          <w:lang w:val="en-GB"/>
        </w:rPr>
        <w:t xml:space="preserve">realistic, and </w:t>
      </w:r>
      <w:r w:rsidRPr="00DD41B4">
        <w:rPr>
          <w:lang w:val="en-GB"/>
        </w:rPr>
        <w:t>achievable within the timeframe of the programme, otherwise it will not be operational.</w:t>
      </w:r>
      <w:r w:rsidR="00273BC6" w:rsidRPr="00DD41B4">
        <w:rPr>
          <w:lang w:val="en-GB"/>
        </w:rPr>
        <w:t xml:space="preserve"> </w:t>
      </w:r>
      <w:r w:rsidRPr="00DD41B4">
        <w:rPr>
          <w:lang w:val="en-GB"/>
        </w:rPr>
        <w:t xml:space="preserve">The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should, in a structured way, be able to explain the </w:t>
      </w:r>
      <w:r w:rsidR="005105AB">
        <w:rPr>
          <w:lang w:val="en-GB"/>
        </w:rPr>
        <w:t xml:space="preserve">relation </w:t>
      </w:r>
      <w:r w:rsidRPr="00DD41B4">
        <w:rPr>
          <w:lang w:val="en-GB"/>
        </w:rPr>
        <w:t xml:space="preserve">between components and the logic of pathways for the planned interventions </w:t>
      </w:r>
      <w:r w:rsidR="00176812" w:rsidRPr="00DD41B4">
        <w:rPr>
          <w:lang w:val="en-GB"/>
        </w:rPr>
        <w:t>i.e.,</w:t>
      </w:r>
      <w:r w:rsidRPr="00DD41B4">
        <w:rPr>
          <w:lang w:val="en-GB"/>
        </w:rPr>
        <w:t xml:space="preserve"> with whom and how we get from A to B, and what we need to look out for during implementation </w:t>
      </w:r>
      <w:r w:rsidR="00176812" w:rsidRPr="00DD41B4">
        <w:rPr>
          <w:lang w:val="en-GB"/>
        </w:rPr>
        <w:t>i.e.,</w:t>
      </w:r>
      <w:r w:rsidRPr="00DD41B4">
        <w:rPr>
          <w:lang w:val="en-GB"/>
        </w:rPr>
        <w:t xml:space="preserve"> which assumptions do we base the theory on and what are the most critical externalities and/or risks to monitor and potentially mitigate. It is important that assumptions are linked to the different steps in the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including the pathways of delivering results.</w:t>
      </w:r>
    </w:p>
    <w:p w14:paraId="7CC9EF34" w14:textId="3D4C8C29" w:rsidR="00F70DAA" w:rsidRPr="00DD41B4" w:rsidRDefault="00264CD9" w:rsidP="005D1692">
      <w:pPr>
        <w:pStyle w:val="Brdtekst"/>
        <w:spacing w:before="180" w:line="259" w:lineRule="auto"/>
        <w:ind w:left="0" w:right="873"/>
        <w:rPr>
          <w:lang w:val="en-GB"/>
        </w:rPr>
      </w:pPr>
      <w:r w:rsidRPr="00DD41B4">
        <w:rPr>
          <w:lang w:val="en-GB"/>
        </w:rPr>
        <w:t>To</w:t>
      </w:r>
      <w:r w:rsidR="0043282C" w:rsidRPr="00DD41B4">
        <w:rPr>
          <w:lang w:val="en-GB"/>
        </w:rPr>
        <w:t xml:space="preserve"> ensure ownership of the defined </w:t>
      </w:r>
      <w:proofErr w:type="spellStart"/>
      <w:r w:rsidR="0043282C" w:rsidRPr="00DD41B4">
        <w:rPr>
          <w:lang w:val="en-GB"/>
        </w:rPr>
        <w:t>ToC</w:t>
      </w:r>
      <w:proofErr w:type="spellEnd"/>
      <w:r w:rsidR="0043282C" w:rsidRPr="00DD41B4">
        <w:rPr>
          <w:lang w:val="en-GB"/>
        </w:rPr>
        <w:t xml:space="preserve">, it is recommendable that all main </w:t>
      </w:r>
      <w:r w:rsidR="005D1692" w:rsidRPr="00DD41B4">
        <w:rPr>
          <w:lang w:val="en-GB"/>
        </w:rPr>
        <w:t>stakeholders</w:t>
      </w:r>
      <w:r w:rsidR="005D1692">
        <w:rPr>
          <w:lang w:val="en-GB"/>
        </w:rPr>
        <w:t xml:space="preserve"> </w:t>
      </w:r>
      <w:r w:rsidR="005D1692" w:rsidRPr="005D1692">
        <w:rPr>
          <w:lang w:val="en-GB"/>
        </w:rPr>
        <w:t>have</w:t>
      </w:r>
      <w:r w:rsidR="0043282C" w:rsidRPr="00DD41B4">
        <w:rPr>
          <w:lang w:val="en-GB"/>
        </w:rPr>
        <w:t xml:space="preserve"> participated in the discussion on the context, key challenges and opportunities and how</w:t>
      </w:r>
      <w:r w:rsidR="0043282C" w:rsidRPr="005D1692">
        <w:rPr>
          <w:lang w:val="en-GB"/>
        </w:rPr>
        <w:t xml:space="preserve"> </w:t>
      </w:r>
      <w:r w:rsidR="0043282C" w:rsidRPr="00DD41B4">
        <w:rPr>
          <w:lang w:val="en-GB"/>
        </w:rPr>
        <w:t>previous</w:t>
      </w:r>
      <w:r w:rsidR="0043282C" w:rsidRPr="005D1692">
        <w:rPr>
          <w:lang w:val="en-GB"/>
        </w:rPr>
        <w:t xml:space="preserve"> </w:t>
      </w:r>
      <w:r w:rsidR="0043282C" w:rsidRPr="00DD41B4">
        <w:rPr>
          <w:lang w:val="en-GB"/>
        </w:rPr>
        <w:t>lessons learned have</w:t>
      </w:r>
      <w:r w:rsidR="0043282C" w:rsidRPr="005D1692">
        <w:rPr>
          <w:lang w:val="en-GB"/>
        </w:rPr>
        <w:t xml:space="preserve"> </w:t>
      </w:r>
      <w:r w:rsidR="0043282C" w:rsidRPr="00DD41B4">
        <w:rPr>
          <w:lang w:val="en-GB"/>
        </w:rPr>
        <w:t>informed</w:t>
      </w:r>
      <w:r w:rsidR="0043282C" w:rsidRPr="005D1692">
        <w:rPr>
          <w:lang w:val="en-GB"/>
        </w:rPr>
        <w:t xml:space="preserve"> </w:t>
      </w:r>
      <w:r w:rsidR="0043282C" w:rsidRPr="00DD41B4">
        <w:rPr>
          <w:lang w:val="en-GB"/>
        </w:rPr>
        <w:t>our understanding</w:t>
      </w:r>
      <w:r w:rsidR="0043282C" w:rsidRPr="005D1692">
        <w:rPr>
          <w:lang w:val="en-GB"/>
        </w:rPr>
        <w:t xml:space="preserve"> </w:t>
      </w:r>
      <w:r w:rsidR="0043282C" w:rsidRPr="00DD41B4">
        <w:rPr>
          <w:lang w:val="en-GB"/>
        </w:rPr>
        <w:t>of</w:t>
      </w:r>
      <w:r w:rsidR="0043282C" w:rsidRPr="005D1692">
        <w:rPr>
          <w:lang w:val="en-GB"/>
        </w:rPr>
        <w:t xml:space="preserve"> </w:t>
      </w:r>
      <w:r w:rsidR="0043282C" w:rsidRPr="00DD41B4">
        <w:rPr>
          <w:lang w:val="en-GB"/>
        </w:rPr>
        <w:t>the</w:t>
      </w:r>
      <w:r w:rsidR="0043282C" w:rsidRPr="005D1692">
        <w:rPr>
          <w:lang w:val="en-GB"/>
        </w:rPr>
        <w:t xml:space="preserve"> </w:t>
      </w:r>
      <w:r w:rsidR="0043282C" w:rsidRPr="00DD41B4">
        <w:rPr>
          <w:lang w:val="en-GB"/>
        </w:rPr>
        <w:t>context.</w:t>
      </w:r>
    </w:p>
    <w:p w14:paraId="69EA87E9" w14:textId="77777777" w:rsidR="00F70DAA" w:rsidRPr="00DD41B4" w:rsidRDefault="0043282C" w:rsidP="005D1692">
      <w:pPr>
        <w:pStyle w:val="Brdtekst"/>
        <w:spacing w:before="180" w:line="259" w:lineRule="auto"/>
        <w:ind w:left="0" w:right="873"/>
        <w:rPr>
          <w:lang w:val="en-GB"/>
        </w:rPr>
      </w:pPr>
      <w:r w:rsidRPr="00DD41B4">
        <w:rPr>
          <w:lang w:val="en-GB"/>
        </w:rPr>
        <w:t xml:space="preserve">Regardless of approach and process for establishing a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>, it shall always be presented in a narrative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form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using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clear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and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simple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language. The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narrative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can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be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supported by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an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illustration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of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the</w:t>
      </w:r>
      <w:r w:rsidRPr="005D1692">
        <w:rPr>
          <w:lang w:val="en-GB"/>
        </w:rPr>
        <w:t xml:space="preserve">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>.</w:t>
      </w:r>
    </w:p>
    <w:p w14:paraId="693EFCF5" w14:textId="77777777" w:rsidR="00176728" w:rsidRDefault="00176728" w:rsidP="00011C79">
      <w:pPr>
        <w:pStyle w:val="Overskrift2"/>
      </w:pPr>
    </w:p>
    <w:p w14:paraId="656CF6BE" w14:textId="3F1023EC" w:rsidR="00F70DAA" w:rsidRPr="00011C79" w:rsidRDefault="0043282C" w:rsidP="00011C79">
      <w:pPr>
        <w:pStyle w:val="Overskrift2"/>
      </w:pPr>
      <w:r w:rsidRPr="00011C79">
        <w:t>Guiding questions in design and planning phase</w:t>
      </w:r>
    </w:p>
    <w:p w14:paraId="2042D5F4" w14:textId="4210CFFB" w:rsidR="00F70DAA" w:rsidRPr="00DD41B4" w:rsidRDefault="0043282C" w:rsidP="005D1692">
      <w:pPr>
        <w:pStyle w:val="Brdtekst"/>
        <w:spacing w:before="180" w:line="259" w:lineRule="auto"/>
        <w:ind w:left="0" w:right="873"/>
        <w:rPr>
          <w:lang w:val="en-GB"/>
        </w:rPr>
      </w:pPr>
      <w:r w:rsidRPr="00DD41B4">
        <w:rPr>
          <w:lang w:val="en-GB"/>
        </w:rPr>
        <w:t xml:space="preserve">During the design and planning phase it is recommended that a facilitator of the </w:t>
      </w:r>
      <w:proofErr w:type="spellStart"/>
      <w:r w:rsidRPr="00DD41B4">
        <w:rPr>
          <w:lang w:val="en-GB"/>
        </w:rPr>
        <w:t>ToC</w:t>
      </w:r>
      <w:proofErr w:type="spellEnd"/>
      <w:r w:rsidR="00134B84">
        <w:rPr>
          <w:lang w:val="en-GB"/>
        </w:rPr>
        <w:t xml:space="preserve"> to </w:t>
      </w:r>
      <w:r w:rsidRPr="00DD41B4">
        <w:rPr>
          <w:lang w:val="en-GB"/>
        </w:rPr>
        <w:t>be appointed. The facilitator is responsible for the process of creating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a dialogue between key stakeholders on the desired and needed changes relative to the commonly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agreed and well analysed context. The facilitator prepares a summary or narrative of the common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 xml:space="preserve">understanding and elements of the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using simple language to explain the logical linkages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(pathways) which lead to the desired change. The narrative should reflect main elements of the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 xml:space="preserve">results framework prepared for the intervention. (See the suggestion below on how to link a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to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a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Results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Framework).</w:t>
      </w:r>
    </w:p>
    <w:p w14:paraId="3F16BFF1" w14:textId="77777777" w:rsidR="00F70DAA" w:rsidRPr="00DD41B4" w:rsidRDefault="0043282C" w:rsidP="00273BC6">
      <w:pPr>
        <w:pStyle w:val="Brdtekst"/>
        <w:spacing w:before="160"/>
        <w:ind w:left="0"/>
        <w:rPr>
          <w:lang w:val="en-GB"/>
        </w:rPr>
      </w:pPr>
      <w:r w:rsidRPr="00DD41B4">
        <w:rPr>
          <w:b/>
          <w:lang w:val="en-GB"/>
        </w:rPr>
        <w:t>Guiding</w:t>
      </w:r>
      <w:r w:rsidRPr="00DD41B4">
        <w:rPr>
          <w:b/>
          <w:spacing w:val="-2"/>
          <w:lang w:val="en-GB"/>
        </w:rPr>
        <w:t xml:space="preserve"> </w:t>
      </w:r>
      <w:r w:rsidRPr="00DD41B4">
        <w:rPr>
          <w:b/>
          <w:lang w:val="en-GB"/>
        </w:rPr>
        <w:t>questions</w:t>
      </w:r>
      <w:r w:rsidRPr="00DD41B4">
        <w:rPr>
          <w:b/>
          <w:spacing w:val="-1"/>
          <w:lang w:val="en-GB"/>
        </w:rPr>
        <w:t xml:space="preserve"> </w:t>
      </w:r>
      <w:r w:rsidRPr="00DD41B4">
        <w:rPr>
          <w:lang w:val="en-GB"/>
        </w:rPr>
        <w:t>for</w:t>
      </w:r>
      <w:r w:rsidRPr="00DD41B4">
        <w:rPr>
          <w:spacing w:val="-4"/>
          <w:lang w:val="en-GB"/>
        </w:rPr>
        <w:t xml:space="preserve"> </w:t>
      </w:r>
      <w:r w:rsidRPr="00DD41B4">
        <w:rPr>
          <w:lang w:val="en-GB"/>
        </w:rPr>
        <w:t>the facilitator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to ask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during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the</w:t>
      </w:r>
      <w:r w:rsidRPr="00DD41B4">
        <w:rPr>
          <w:spacing w:val="-4"/>
          <w:lang w:val="en-GB"/>
        </w:rPr>
        <w:t xml:space="preserve"> </w:t>
      </w:r>
      <w:r w:rsidRPr="00DD41B4">
        <w:rPr>
          <w:lang w:val="en-GB"/>
        </w:rPr>
        <w:t>design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process could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include the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following:</w:t>
      </w:r>
    </w:p>
    <w:p w14:paraId="66CE5345" w14:textId="77777777" w:rsidR="00F70DAA" w:rsidRPr="00DD41B4" w:rsidRDefault="0043282C" w:rsidP="002F61D9">
      <w:pPr>
        <w:pStyle w:val="Listeafsnit"/>
        <w:numPr>
          <w:ilvl w:val="0"/>
          <w:numId w:val="4"/>
        </w:numPr>
        <w:tabs>
          <w:tab w:val="left" w:pos="940"/>
          <w:tab w:val="left" w:pos="941"/>
        </w:tabs>
        <w:spacing w:before="180" w:line="259" w:lineRule="auto"/>
        <w:ind w:left="360" w:right="846"/>
        <w:rPr>
          <w:lang w:val="en-GB"/>
        </w:rPr>
      </w:pPr>
      <w:r w:rsidRPr="00DD41B4">
        <w:rPr>
          <w:sz w:val="22"/>
          <w:lang w:val="en-GB"/>
        </w:rPr>
        <w:t>Is there a common understanding of the context and its key challenges and opportunities to</w:t>
      </w:r>
      <w:r w:rsidRPr="00DD41B4">
        <w:rPr>
          <w:spacing w:val="-47"/>
          <w:sz w:val="22"/>
          <w:lang w:val="en-GB"/>
        </w:rPr>
        <w:t xml:space="preserve"> </w:t>
      </w:r>
      <w:r w:rsidRPr="00DD41B4">
        <w:rPr>
          <w:sz w:val="22"/>
          <w:lang w:val="en-GB"/>
        </w:rPr>
        <w:t>pursue</w:t>
      </w:r>
      <w:r w:rsidRPr="00DD41B4">
        <w:rPr>
          <w:spacing w:val="-1"/>
          <w:sz w:val="22"/>
          <w:lang w:val="en-GB"/>
        </w:rPr>
        <w:t xml:space="preserve"> </w:t>
      </w:r>
      <w:r w:rsidRPr="00DD41B4">
        <w:rPr>
          <w:sz w:val="22"/>
          <w:lang w:val="en-GB"/>
        </w:rPr>
        <w:t>changes?</w:t>
      </w:r>
      <w:r w:rsidRPr="00DD41B4">
        <w:rPr>
          <w:spacing w:val="-1"/>
          <w:sz w:val="22"/>
          <w:lang w:val="en-GB"/>
        </w:rPr>
        <w:t xml:space="preserve"> </w:t>
      </w:r>
      <w:r w:rsidRPr="00DD41B4">
        <w:rPr>
          <w:sz w:val="22"/>
          <w:lang w:val="en-GB"/>
        </w:rPr>
        <w:t>If not,</w:t>
      </w:r>
      <w:r w:rsidRPr="00DD41B4">
        <w:rPr>
          <w:spacing w:val="1"/>
          <w:sz w:val="22"/>
          <w:lang w:val="en-GB"/>
        </w:rPr>
        <w:t xml:space="preserve"> </w:t>
      </w:r>
      <w:r w:rsidRPr="00DD41B4">
        <w:rPr>
          <w:sz w:val="22"/>
          <w:lang w:val="en-GB"/>
        </w:rPr>
        <w:t>the</w:t>
      </w:r>
      <w:r w:rsidRPr="00DD41B4">
        <w:rPr>
          <w:spacing w:val="-2"/>
          <w:sz w:val="22"/>
          <w:lang w:val="en-GB"/>
        </w:rPr>
        <w:t xml:space="preserve"> </w:t>
      </w:r>
      <w:r w:rsidRPr="00DD41B4">
        <w:rPr>
          <w:sz w:val="22"/>
          <w:lang w:val="en-GB"/>
        </w:rPr>
        <w:t>context</w:t>
      </w:r>
      <w:r w:rsidRPr="00DD41B4">
        <w:rPr>
          <w:spacing w:val="-2"/>
          <w:sz w:val="22"/>
          <w:lang w:val="en-GB"/>
        </w:rPr>
        <w:t xml:space="preserve"> </w:t>
      </w:r>
      <w:r w:rsidRPr="00DD41B4">
        <w:rPr>
          <w:sz w:val="22"/>
          <w:lang w:val="en-GB"/>
        </w:rPr>
        <w:t>analysis</w:t>
      </w:r>
      <w:r w:rsidRPr="00DD41B4">
        <w:rPr>
          <w:spacing w:val="-2"/>
          <w:sz w:val="22"/>
          <w:lang w:val="en-GB"/>
        </w:rPr>
        <w:t xml:space="preserve"> </w:t>
      </w:r>
      <w:r w:rsidRPr="00DD41B4">
        <w:rPr>
          <w:sz w:val="22"/>
          <w:lang w:val="en-GB"/>
        </w:rPr>
        <w:t>may require refining.</w:t>
      </w:r>
    </w:p>
    <w:p w14:paraId="145D6C4A" w14:textId="593341C8" w:rsidR="00F70DAA" w:rsidRPr="005D1692" w:rsidRDefault="0043282C" w:rsidP="005D1692">
      <w:pPr>
        <w:pStyle w:val="Listeafsnit"/>
        <w:numPr>
          <w:ilvl w:val="0"/>
          <w:numId w:val="4"/>
        </w:numPr>
        <w:tabs>
          <w:tab w:val="left" w:pos="940"/>
          <w:tab w:val="left" w:pos="941"/>
        </w:tabs>
        <w:spacing w:before="180" w:line="259" w:lineRule="auto"/>
        <w:ind w:left="360" w:right="846"/>
        <w:rPr>
          <w:sz w:val="22"/>
          <w:lang w:val="en-GB"/>
        </w:rPr>
      </w:pPr>
      <w:r w:rsidRPr="00DD41B4">
        <w:rPr>
          <w:sz w:val="22"/>
          <w:lang w:val="en-GB"/>
        </w:rPr>
        <w:lastRenderedPageBreak/>
        <w:t xml:space="preserve">What can the programme realistically </w:t>
      </w:r>
      <w:r w:rsidR="00F6039D" w:rsidRPr="00DD41B4">
        <w:rPr>
          <w:sz w:val="22"/>
          <w:lang w:val="en-GB"/>
        </w:rPr>
        <w:t>achieve,</w:t>
      </w:r>
      <w:r w:rsidRPr="00DD41B4">
        <w:rPr>
          <w:sz w:val="22"/>
          <w:lang w:val="en-GB"/>
        </w:rPr>
        <w:t xml:space="preserve"> and change given the time frame, available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resources</w:t>
      </w:r>
      <w:r w:rsidR="002C52F2">
        <w:rPr>
          <w:sz w:val="22"/>
          <w:lang w:val="en-GB"/>
        </w:rPr>
        <w:t>,</w:t>
      </w:r>
      <w:r w:rsidRPr="00DD41B4">
        <w:rPr>
          <w:sz w:val="22"/>
          <w:lang w:val="en-GB"/>
        </w:rPr>
        <w:t xml:space="preserve"> and boundaries in which the programme operates and the degree to which it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controls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the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process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of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change?</w:t>
      </w:r>
    </w:p>
    <w:p w14:paraId="5F100DC6" w14:textId="77777777" w:rsidR="00F70DAA" w:rsidRPr="005D1692" w:rsidRDefault="0043282C" w:rsidP="005D1692">
      <w:pPr>
        <w:pStyle w:val="Listeafsnit"/>
        <w:numPr>
          <w:ilvl w:val="0"/>
          <w:numId w:val="4"/>
        </w:numPr>
        <w:tabs>
          <w:tab w:val="left" w:pos="940"/>
          <w:tab w:val="left" w:pos="941"/>
        </w:tabs>
        <w:spacing w:before="180" w:line="259" w:lineRule="auto"/>
        <w:ind w:left="360" w:right="846"/>
        <w:rPr>
          <w:sz w:val="22"/>
          <w:lang w:val="en-GB"/>
        </w:rPr>
      </w:pPr>
      <w:r w:rsidRPr="00DD41B4">
        <w:rPr>
          <w:sz w:val="22"/>
          <w:lang w:val="en-GB"/>
        </w:rPr>
        <w:t>Which pathways do we select to achieve the desired changes and who are the drivers for the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change process?</w:t>
      </w:r>
    </w:p>
    <w:p w14:paraId="05ED5C4B" w14:textId="501E8D7A" w:rsidR="00F70DAA" w:rsidRPr="005D1692" w:rsidRDefault="0043282C" w:rsidP="005D1692">
      <w:pPr>
        <w:pStyle w:val="Listeafsnit"/>
        <w:numPr>
          <w:ilvl w:val="0"/>
          <w:numId w:val="4"/>
        </w:numPr>
        <w:tabs>
          <w:tab w:val="left" w:pos="940"/>
          <w:tab w:val="left" w:pos="941"/>
        </w:tabs>
        <w:spacing w:before="180" w:line="259" w:lineRule="auto"/>
        <w:ind w:left="360" w:right="846"/>
        <w:rPr>
          <w:sz w:val="22"/>
          <w:lang w:val="en-GB"/>
        </w:rPr>
      </w:pPr>
      <w:r w:rsidRPr="00DD41B4">
        <w:rPr>
          <w:sz w:val="22"/>
          <w:lang w:val="en-GB"/>
        </w:rPr>
        <w:t>What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are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the</w:t>
      </w:r>
      <w:r w:rsidRPr="005D1692">
        <w:rPr>
          <w:sz w:val="22"/>
          <w:lang w:val="en-GB"/>
        </w:rPr>
        <w:t xml:space="preserve"> </w:t>
      </w:r>
      <w:r w:rsidR="00355D90">
        <w:rPr>
          <w:sz w:val="22"/>
          <w:lang w:val="en-GB"/>
        </w:rPr>
        <w:t xml:space="preserve">linkages </w:t>
      </w:r>
      <w:r w:rsidRPr="00DD41B4">
        <w:rPr>
          <w:sz w:val="22"/>
          <w:lang w:val="en-GB"/>
        </w:rPr>
        <w:t>between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the themes?</w:t>
      </w:r>
    </w:p>
    <w:p w14:paraId="7DFA6A48" w14:textId="7C425CC4" w:rsidR="00F70DAA" w:rsidRPr="005D1692" w:rsidRDefault="0043282C" w:rsidP="005D1692">
      <w:pPr>
        <w:pStyle w:val="Listeafsnit"/>
        <w:numPr>
          <w:ilvl w:val="0"/>
          <w:numId w:val="4"/>
        </w:numPr>
        <w:tabs>
          <w:tab w:val="left" w:pos="940"/>
          <w:tab w:val="left" w:pos="941"/>
        </w:tabs>
        <w:spacing w:before="180" w:line="259" w:lineRule="auto"/>
        <w:ind w:left="360" w:right="846"/>
        <w:rPr>
          <w:sz w:val="22"/>
          <w:lang w:val="en-GB"/>
        </w:rPr>
      </w:pPr>
      <w:r w:rsidRPr="00DD41B4">
        <w:rPr>
          <w:sz w:val="22"/>
          <w:lang w:val="en-GB"/>
        </w:rPr>
        <w:t>What are the main deliverables/services/products we plan to implement and how will one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 xml:space="preserve">deliverable/service/product lead to actual changes? </w:t>
      </w:r>
      <w:r w:rsidR="0000345E">
        <w:rPr>
          <w:sz w:val="22"/>
          <w:lang w:val="en-GB"/>
        </w:rPr>
        <w:t>E</w:t>
      </w:r>
      <w:r w:rsidRPr="00DD41B4">
        <w:rPr>
          <w:sz w:val="22"/>
          <w:lang w:val="en-GB"/>
        </w:rPr>
        <w:t>.g.</w:t>
      </w:r>
      <w:r w:rsidR="0000345E">
        <w:rPr>
          <w:sz w:val="22"/>
          <w:lang w:val="en-GB"/>
        </w:rPr>
        <w:t>,</w:t>
      </w:r>
      <w:r w:rsidRPr="00DD41B4">
        <w:rPr>
          <w:sz w:val="22"/>
          <w:lang w:val="en-GB"/>
        </w:rPr>
        <w:t xml:space="preserve"> will mobilisation and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training/strengthening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of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civil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society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naturally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lead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to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changes in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behaviour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and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action?</w:t>
      </w:r>
    </w:p>
    <w:p w14:paraId="0ACC3F79" w14:textId="55E24AD4" w:rsidR="00F70DAA" w:rsidRPr="005D1692" w:rsidRDefault="0043282C" w:rsidP="005D1692">
      <w:pPr>
        <w:pStyle w:val="Listeafsnit"/>
        <w:numPr>
          <w:ilvl w:val="0"/>
          <w:numId w:val="4"/>
        </w:numPr>
        <w:tabs>
          <w:tab w:val="left" w:pos="941"/>
        </w:tabs>
        <w:spacing w:before="180" w:line="259" w:lineRule="auto"/>
        <w:ind w:left="360" w:right="846"/>
        <w:rPr>
          <w:sz w:val="22"/>
          <w:lang w:val="en-GB"/>
        </w:rPr>
      </w:pPr>
      <w:r w:rsidRPr="00DD41B4">
        <w:rPr>
          <w:sz w:val="22"/>
          <w:lang w:val="en-GB"/>
        </w:rPr>
        <w:t xml:space="preserve">What do we assume will be in place </w:t>
      </w:r>
      <w:r w:rsidR="00F847F7" w:rsidRPr="00DD41B4">
        <w:rPr>
          <w:sz w:val="22"/>
          <w:lang w:val="en-GB"/>
        </w:rPr>
        <w:t>for</w:t>
      </w:r>
      <w:r w:rsidRPr="00DD41B4">
        <w:rPr>
          <w:sz w:val="22"/>
          <w:lang w:val="en-GB"/>
        </w:rPr>
        <w:t xml:space="preserve"> our desired changes to be achieved? </w:t>
      </w:r>
      <w:r w:rsidR="00F847F7">
        <w:rPr>
          <w:sz w:val="22"/>
          <w:lang w:val="en-GB"/>
        </w:rPr>
        <w:t>A</w:t>
      </w:r>
      <w:r w:rsidRPr="00DD41B4">
        <w:rPr>
          <w:sz w:val="22"/>
          <w:lang w:val="en-GB"/>
        </w:rPr>
        <w:t>nd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which external factors might have negative or positive influence on our chances to achieve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the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desired changes?</w:t>
      </w:r>
    </w:p>
    <w:p w14:paraId="51F427C9" w14:textId="50245D15" w:rsidR="00F70DAA" w:rsidRPr="005D1692" w:rsidRDefault="0043282C" w:rsidP="005D1692">
      <w:pPr>
        <w:pStyle w:val="Listeafsnit"/>
        <w:numPr>
          <w:ilvl w:val="0"/>
          <w:numId w:val="4"/>
        </w:numPr>
        <w:tabs>
          <w:tab w:val="left" w:pos="941"/>
        </w:tabs>
        <w:spacing w:before="180" w:line="259" w:lineRule="auto"/>
        <w:ind w:left="360" w:right="846"/>
        <w:rPr>
          <w:sz w:val="22"/>
          <w:lang w:val="en-GB"/>
        </w:rPr>
      </w:pPr>
      <w:r w:rsidRPr="00880FCC">
        <w:rPr>
          <w:sz w:val="22"/>
          <w:lang w:val="en-GB"/>
        </w:rPr>
        <w:t>How do</w:t>
      </w:r>
      <w:r w:rsidRPr="005D1692">
        <w:rPr>
          <w:sz w:val="22"/>
          <w:lang w:val="en-GB"/>
        </w:rPr>
        <w:t xml:space="preserve"> </w:t>
      </w:r>
      <w:r w:rsidRPr="00880FCC">
        <w:rPr>
          <w:sz w:val="22"/>
          <w:lang w:val="en-GB"/>
        </w:rPr>
        <w:t>we</w:t>
      </w:r>
      <w:r w:rsidRPr="005D1692">
        <w:rPr>
          <w:sz w:val="22"/>
          <w:lang w:val="en-GB"/>
        </w:rPr>
        <w:t xml:space="preserve"> </w:t>
      </w:r>
      <w:r w:rsidRPr="00880FCC">
        <w:rPr>
          <w:sz w:val="22"/>
          <w:lang w:val="en-GB"/>
        </w:rPr>
        <w:t>at</w:t>
      </w:r>
      <w:r w:rsidRPr="005D1692">
        <w:rPr>
          <w:sz w:val="22"/>
          <w:lang w:val="en-GB"/>
        </w:rPr>
        <w:t xml:space="preserve"> </w:t>
      </w:r>
      <w:r w:rsidRPr="00880FCC">
        <w:rPr>
          <w:sz w:val="22"/>
          <w:lang w:val="en-GB"/>
        </w:rPr>
        <w:t>the</w:t>
      </w:r>
      <w:r w:rsidRPr="005D1692">
        <w:rPr>
          <w:sz w:val="22"/>
          <w:lang w:val="en-GB"/>
        </w:rPr>
        <w:t xml:space="preserve"> </w:t>
      </w:r>
      <w:r w:rsidRPr="00880FCC">
        <w:rPr>
          <w:sz w:val="22"/>
          <w:lang w:val="en-GB"/>
        </w:rPr>
        <w:t>end</w:t>
      </w:r>
      <w:r w:rsidRPr="005D1692">
        <w:rPr>
          <w:sz w:val="22"/>
          <w:lang w:val="en-GB"/>
        </w:rPr>
        <w:t xml:space="preserve"> </w:t>
      </w:r>
      <w:r w:rsidRPr="00880FCC">
        <w:rPr>
          <w:sz w:val="22"/>
          <w:lang w:val="en-GB"/>
        </w:rPr>
        <w:t>of</w:t>
      </w:r>
      <w:r w:rsidRPr="005D1692">
        <w:rPr>
          <w:sz w:val="22"/>
          <w:lang w:val="en-GB"/>
        </w:rPr>
        <w:t xml:space="preserve"> </w:t>
      </w:r>
      <w:r w:rsidRPr="00880FCC">
        <w:rPr>
          <w:sz w:val="22"/>
          <w:lang w:val="en-GB"/>
        </w:rPr>
        <w:t>the programme implementation</w:t>
      </w:r>
      <w:r w:rsidRPr="005D1692">
        <w:rPr>
          <w:sz w:val="22"/>
          <w:lang w:val="en-GB"/>
        </w:rPr>
        <w:t xml:space="preserve"> </w:t>
      </w:r>
      <w:r w:rsidRPr="00880FCC">
        <w:rPr>
          <w:sz w:val="22"/>
          <w:lang w:val="en-GB"/>
        </w:rPr>
        <w:t>decide</w:t>
      </w:r>
      <w:r w:rsidRPr="005D1692">
        <w:rPr>
          <w:sz w:val="22"/>
          <w:lang w:val="en-GB"/>
        </w:rPr>
        <w:t xml:space="preserve"> </w:t>
      </w:r>
      <w:r w:rsidRPr="00880FCC">
        <w:rPr>
          <w:sz w:val="22"/>
          <w:lang w:val="en-GB"/>
        </w:rPr>
        <w:t>if</w:t>
      </w:r>
      <w:r w:rsidRPr="005D1692">
        <w:rPr>
          <w:sz w:val="22"/>
          <w:lang w:val="en-GB"/>
        </w:rPr>
        <w:t xml:space="preserve"> </w:t>
      </w:r>
      <w:r w:rsidRPr="00880FCC">
        <w:rPr>
          <w:sz w:val="22"/>
          <w:lang w:val="en-GB"/>
        </w:rPr>
        <w:t>changes</w:t>
      </w:r>
      <w:r w:rsidRPr="005D1692">
        <w:rPr>
          <w:sz w:val="22"/>
          <w:lang w:val="en-GB"/>
        </w:rPr>
        <w:t xml:space="preserve"> </w:t>
      </w:r>
      <w:r w:rsidRPr="00880FCC">
        <w:rPr>
          <w:sz w:val="22"/>
          <w:lang w:val="en-GB"/>
        </w:rPr>
        <w:t>have</w:t>
      </w:r>
      <w:r w:rsidRPr="005D1692">
        <w:rPr>
          <w:sz w:val="22"/>
          <w:lang w:val="en-GB"/>
        </w:rPr>
        <w:t xml:space="preserve"> </w:t>
      </w:r>
      <w:r w:rsidRPr="00880FCC">
        <w:rPr>
          <w:sz w:val="22"/>
          <w:lang w:val="en-GB"/>
        </w:rPr>
        <w:t>happened?</w:t>
      </w:r>
      <w:r w:rsidR="00880FCC" w:rsidRPr="00880FCC">
        <w:rPr>
          <w:sz w:val="22"/>
          <w:lang w:val="en-GB"/>
        </w:rPr>
        <w:t xml:space="preserve"> </w:t>
      </w:r>
      <w:r w:rsidR="00880FCC">
        <w:rPr>
          <w:sz w:val="22"/>
          <w:lang w:val="en-GB"/>
        </w:rPr>
        <w:t>I</w:t>
      </w:r>
      <w:r w:rsidRPr="005D1692">
        <w:rPr>
          <w:sz w:val="22"/>
          <w:lang w:val="en-GB"/>
        </w:rPr>
        <w:t>.e.</w:t>
      </w:r>
      <w:r w:rsidR="00880FCC" w:rsidRPr="005D1692">
        <w:rPr>
          <w:sz w:val="22"/>
          <w:lang w:val="en-GB"/>
        </w:rPr>
        <w:t>,</w:t>
      </w:r>
      <w:r w:rsidRPr="005D1692">
        <w:rPr>
          <w:sz w:val="22"/>
          <w:lang w:val="en-GB"/>
        </w:rPr>
        <w:t xml:space="preserve"> how would we describe changes in quantitative as well as qualitative terms, and how can we verify that the changes are achieved?</w:t>
      </w:r>
    </w:p>
    <w:p w14:paraId="1EA7206A" w14:textId="77777777" w:rsidR="00F70DAA" w:rsidRPr="005D1692" w:rsidRDefault="0043282C" w:rsidP="005D1692">
      <w:pPr>
        <w:pStyle w:val="Listeafsnit"/>
        <w:numPr>
          <w:ilvl w:val="0"/>
          <w:numId w:val="4"/>
        </w:numPr>
        <w:tabs>
          <w:tab w:val="left" w:pos="941"/>
        </w:tabs>
        <w:spacing w:before="180" w:line="259" w:lineRule="auto"/>
        <w:ind w:left="360" w:right="846"/>
        <w:rPr>
          <w:sz w:val="22"/>
          <w:lang w:val="en-GB"/>
        </w:rPr>
      </w:pPr>
      <w:r w:rsidRPr="00DD41B4">
        <w:rPr>
          <w:sz w:val="22"/>
          <w:lang w:val="en-GB"/>
        </w:rPr>
        <w:t>Who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will take leadership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of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the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change</w:t>
      </w:r>
      <w:r w:rsidRPr="005D1692">
        <w:rPr>
          <w:sz w:val="22"/>
          <w:lang w:val="en-GB"/>
        </w:rPr>
        <w:t xml:space="preserve"> </w:t>
      </w:r>
      <w:r w:rsidRPr="00DD41B4">
        <w:rPr>
          <w:sz w:val="22"/>
          <w:lang w:val="en-GB"/>
        </w:rPr>
        <w:t>process?</w:t>
      </w:r>
    </w:p>
    <w:p w14:paraId="0C93468C" w14:textId="0CEC74DB" w:rsidR="00F70DAA" w:rsidRPr="00DD41B4" w:rsidRDefault="0043282C" w:rsidP="00273BC6">
      <w:pPr>
        <w:pStyle w:val="Brdtekst"/>
        <w:spacing w:before="181" w:line="259" w:lineRule="auto"/>
        <w:ind w:left="0" w:right="896"/>
        <w:rPr>
          <w:lang w:val="en-GB"/>
        </w:rPr>
      </w:pPr>
      <w:r w:rsidRPr="00DD41B4">
        <w:rPr>
          <w:lang w:val="en-GB"/>
        </w:rPr>
        <w:t xml:space="preserve">Please notice that </w:t>
      </w:r>
      <w:r w:rsidR="00EC730A" w:rsidRPr="00DD41B4">
        <w:rPr>
          <w:lang w:val="en-GB"/>
        </w:rPr>
        <w:t>several</w:t>
      </w:r>
      <w:r w:rsidRPr="00DD41B4">
        <w:rPr>
          <w:lang w:val="en-GB"/>
        </w:rPr>
        <w:t xml:space="preserve"> the </w:t>
      </w:r>
      <w:r w:rsidR="00791DD1" w:rsidRPr="00DD41B4">
        <w:rPr>
          <w:lang w:val="en-GB"/>
        </w:rPr>
        <w:t>above-mentioned</w:t>
      </w:r>
      <w:r w:rsidRPr="00DD41B4">
        <w:rPr>
          <w:lang w:val="en-GB"/>
        </w:rPr>
        <w:t xml:space="preserve"> guiding questions are usually covered by </w:t>
      </w:r>
      <w:r w:rsidR="00E241F1">
        <w:rPr>
          <w:lang w:val="en-GB"/>
        </w:rPr>
        <w:t xml:space="preserve">a </w:t>
      </w:r>
      <w:r w:rsidRPr="00DD41B4">
        <w:rPr>
          <w:lang w:val="en-GB"/>
        </w:rPr>
        <w:t>log</w:t>
      </w:r>
      <w:r w:rsidRPr="00525C3A">
        <w:rPr>
          <w:lang w:val="en-GB"/>
        </w:rPr>
        <w:t xml:space="preserve"> </w:t>
      </w:r>
      <w:r w:rsidRPr="00DD41B4">
        <w:rPr>
          <w:lang w:val="en-GB"/>
        </w:rPr>
        <w:t xml:space="preserve">frame processes (if this is the practice of the organisation) and therefore not necessarily </w:t>
      </w:r>
      <w:r w:rsidR="00525C3A" w:rsidRPr="00DD41B4">
        <w:rPr>
          <w:lang w:val="en-GB"/>
        </w:rPr>
        <w:t>exclusively</w:t>
      </w:r>
      <w:r w:rsidR="00525C3A">
        <w:rPr>
          <w:lang w:val="en-GB"/>
        </w:rPr>
        <w:t xml:space="preserve"> </w:t>
      </w:r>
      <w:r w:rsidR="00525C3A" w:rsidRPr="00525C3A">
        <w:rPr>
          <w:lang w:val="en-GB"/>
        </w:rPr>
        <w:t>to</w:t>
      </w:r>
      <w:r w:rsidRPr="00525C3A">
        <w:rPr>
          <w:lang w:val="en-GB"/>
        </w:rPr>
        <w:t xml:space="preserve"> </w:t>
      </w:r>
      <w:r w:rsidRPr="00DD41B4">
        <w:rPr>
          <w:lang w:val="en-GB"/>
        </w:rPr>
        <w:t xml:space="preserve">the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approach.</w:t>
      </w:r>
    </w:p>
    <w:p w14:paraId="7F6DCE3D" w14:textId="77777777" w:rsidR="003C6D06" w:rsidRPr="00DD41B4" w:rsidRDefault="003C6D06" w:rsidP="00273BC6">
      <w:pPr>
        <w:pStyle w:val="Brdtekst"/>
        <w:spacing w:before="181" w:line="259" w:lineRule="auto"/>
        <w:ind w:left="0" w:right="896"/>
        <w:rPr>
          <w:lang w:val="en-GB"/>
        </w:rPr>
      </w:pPr>
    </w:p>
    <w:p w14:paraId="090619A4" w14:textId="2F839A4C" w:rsidR="00F70DAA" w:rsidRPr="00DD41B4" w:rsidRDefault="0043282C" w:rsidP="00011C79">
      <w:pPr>
        <w:pStyle w:val="Overskrift2"/>
        <w:rPr>
          <w:caps/>
          <w:lang w:val="en-GB"/>
        </w:rPr>
      </w:pP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narrative</w:t>
      </w:r>
    </w:p>
    <w:p w14:paraId="4A126592" w14:textId="34821E8A" w:rsidR="00F70DAA" w:rsidRPr="00DD41B4" w:rsidRDefault="0043282C" w:rsidP="00273BC6">
      <w:pPr>
        <w:pStyle w:val="Brdtekst"/>
        <w:spacing w:before="23" w:line="259" w:lineRule="auto"/>
        <w:ind w:left="0" w:right="782"/>
        <w:rPr>
          <w:lang w:val="en-GB"/>
        </w:rPr>
      </w:pPr>
      <w:r w:rsidRPr="00DD41B4">
        <w:rPr>
          <w:lang w:val="en-GB"/>
        </w:rPr>
        <w:t xml:space="preserve">As part of the program document a narrative describing the program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is expected. This should be</w:t>
      </w:r>
      <w:r w:rsidRPr="00525C3A">
        <w:rPr>
          <w:lang w:val="en-GB"/>
        </w:rPr>
        <w:t xml:space="preserve"> </w:t>
      </w:r>
      <w:r w:rsidRPr="00DD41B4">
        <w:rPr>
          <w:lang w:val="en-GB"/>
        </w:rPr>
        <w:t>part</w:t>
      </w:r>
      <w:r w:rsidRPr="00525C3A">
        <w:rPr>
          <w:lang w:val="en-GB"/>
        </w:rPr>
        <w:t xml:space="preserve"> </w:t>
      </w:r>
      <w:r w:rsidRPr="00DD41B4">
        <w:rPr>
          <w:lang w:val="en-GB"/>
        </w:rPr>
        <w:t>of</w:t>
      </w:r>
      <w:r w:rsidRPr="00525C3A">
        <w:rPr>
          <w:lang w:val="en-GB"/>
        </w:rPr>
        <w:t xml:space="preserve"> </w:t>
      </w:r>
      <w:r w:rsidRPr="00DD41B4">
        <w:rPr>
          <w:lang w:val="en-GB"/>
        </w:rPr>
        <w:t>the program</w:t>
      </w:r>
      <w:r w:rsidR="004327F9">
        <w:rPr>
          <w:lang w:val="en-GB"/>
        </w:rPr>
        <w:t>me</w:t>
      </w:r>
      <w:r w:rsidRPr="00525C3A">
        <w:rPr>
          <w:lang w:val="en-GB"/>
        </w:rPr>
        <w:t xml:space="preserve"> </w:t>
      </w:r>
      <w:r w:rsidRPr="00DD41B4">
        <w:rPr>
          <w:lang w:val="en-GB"/>
        </w:rPr>
        <w:t>strategy and</w:t>
      </w:r>
      <w:r w:rsidRPr="00525C3A">
        <w:rPr>
          <w:lang w:val="en-GB"/>
        </w:rPr>
        <w:t xml:space="preserve"> </w:t>
      </w:r>
      <w:r w:rsidRPr="00DD41B4">
        <w:rPr>
          <w:lang w:val="en-GB"/>
        </w:rPr>
        <w:t>include</w:t>
      </w:r>
      <w:r w:rsidRPr="00525C3A">
        <w:rPr>
          <w:lang w:val="en-GB"/>
        </w:rPr>
        <w:t xml:space="preserve"> </w:t>
      </w:r>
      <w:r w:rsidRPr="00DD41B4">
        <w:rPr>
          <w:lang w:val="en-GB"/>
        </w:rPr>
        <w:t>reflections</w:t>
      </w:r>
      <w:r w:rsidRPr="00525C3A">
        <w:rPr>
          <w:lang w:val="en-GB"/>
        </w:rPr>
        <w:t xml:space="preserve"> </w:t>
      </w:r>
      <w:r w:rsidRPr="00DD41B4">
        <w:rPr>
          <w:lang w:val="en-GB"/>
        </w:rPr>
        <w:t>on:</w:t>
      </w:r>
    </w:p>
    <w:p w14:paraId="3ECF6655" w14:textId="38209282" w:rsidR="00F70DAA" w:rsidRPr="00DD41B4" w:rsidRDefault="0043282C" w:rsidP="00273BC6">
      <w:pPr>
        <w:pStyle w:val="Overskrift4"/>
        <w:numPr>
          <w:ilvl w:val="0"/>
          <w:numId w:val="7"/>
        </w:numPr>
        <w:tabs>
          <w:tab w:val="left" w:pos="940"/>
          <w:tab w:val="left" w:pos="941"/>
        </w:tabs>
        <w:rPr>
          <w:rFonts w:asciiTheme="minorHAnsi" w:hAnsiTheme="minorHAnsi" w:cstheme="minorHAnsi"/>
          <w:lang w:val="en-GB"/>
        </w:rPr>
      </w:pPr>
      <w:r w:rsidRPr="00DD41B4">
        <w:rPr>
          <w:rFonts w:asciiTheme="minorHAnsi" w:hAnsiTheme="minorHAnsi" w:cstheme="minorHAnsi"/>
          <w:lang w:val="en-GB"/>
        </w:rPr>
        <w:t>What</w:t>
      </w:r>
      <w:r w:rsidRPr="00DD41B4">
        <w:rPr>
          <w:rFonts w:asciiTheme="minorHAnsi" w:hAnsiTheme="minorHAnsi" w:cstheme="minorHAnsi"/>
          <w:spacing w:val="-1"/>
          <w:lang w:val="en-GB"/>
        </w:rPr>
        <w:t xml:space="preserve"> </w:t>
      </w:r>
      <w:r w:rsidRPr="00DD41B4">
        <w:rPr>
          <w:rFonts w:asciiTheme="minorHAnsi" w:hAnsiTheme="minorHAnsi" w:cstheme="minorHAnsi"/>
          <w:lang w:val="en-GB"/>
        </w:rPr>
        <w:t>is</w:t>
      </w:r>
      <w:r w:rsidRPr="00DD41B4">
        <w:rPr>
          <w:rFonts w:asciiTheme="minorHAnsi" w:hAnsiTheme="minorHAnsi" w:cstheme="minorHAnsi"/>
          <w:spacing w:val="-1"/>
          <w:lang w:val="en-GB"/>
        </w:rPr>
        <w:t xml:space="preserve"> </w:t>
      </w:r>
      <w:r w:rsidRPr="00DD41B4">
        <w:rPr>
          <w:rFonts w:asciiTheme="minorHAnsi" w:hAnsiTheme="minorHAnsi" w:cstheme="minorHAnsi"/>
          <w:lang w:val="en-GB"/>
        </w:rPr>
        <w:t>the</w:t>
      </w:r>
      <w:r w:rsidRPr="00DD41B4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DD41B4">
        <w:rPr>
          <w:rFonts w:asciiTheme="minorHAnsi" w:hAnsiTheme="minorHAnsi" w:cstheme="minorHAnsi"/>
          <w:lang w:val="en-GB"/>
        </w:rPr>
        <w:t>long-term</w:t>
      </w:r>
      <w:r w:rsidRPr="00DD41B4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DD41B4">
        <w:rPr>
          <w:rFonts w:asciiTheme="minorHAnsi" w:hAnsiTheme="minorHAnsi" w:cstheme="minorHAnsi"/>
          <w:lang w:val="en-GB"/>
        </w:rPr>
        <w:t>change</w:t>
      </w:r>
    </w:p>
    <w:p w14:paraId="7F2289FB" w14:textId="69783FFB" w:rsidR="00273BC6" w:rsidRPr="00DD41B4" w:rsidRDefault="0043282C" w:rsidP="00273BC6">
      <w:pPr>
        <w:pStyle w:val="Brdtekst"/>
        <w:spacing w:before="22" w:line="259" w:lineRule="auto"/>
        <w:ind w:left="360" w:right="1168"/>
        <w:rPr>
          <w:lang w:val="en-GB"/>
        </w:rPr>
      </w:pPr>
      <w:r w:rsidRPr="00DD41B4">
        <w:rPr>
          <w:lang w:val="en-GB"/>
        </w:rPr>
        <w:t>Start with the overall program</w:t>
      </w:r>
      <w:r w:rsidR="00030AA0">
        <w:rPr>
          <w:lang w:val="en-GB"/>
        </w:rPr>
        <w:t>me</w:t>
      </w:r>
      <w:r w:rsidRPr="00DD41B4">
        <w:rPr>
          <w:lang w:val="en-GB"/>
        </w:rPr>
        <w:t xml:space="preserve"> objective </w:t>
      </w:r>
      <w:r w:rsidR="00030AA0">
        <w:rPr>
          <w:lang w:val="en-GB"/>
        </w:rPr>
        <w:t xml:space="preserve">(impact) </w:t>
      </w:r>
      <w:r w:rsidRPr="00DD41B4">
        <w:rPr>
          <w:lang w:val="en-GB"/>
        </w:rPr>
        <w:t>and then focus on the change (outcomes) you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>want to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see.</w:t>
      </w:r>
      <w:r w:rsidR="00273BC6" w:rsidRPr="00DD41B4">
        <w:rPr>
          <w:lang w:val="en-GB"/>
        </w:rPr>
        <w:t xml:space="preserve"> </w:t>
      </w:r>
    </w:p>
    <w:p w14:paraId="79695277" w14:textId="74DAE14C" w:rsidR="00273BC6" w:rsidRPr="00DD41B4" w:rsidRDefault="0043282C" w:rsidP="00076171">
      <w:pPr>
        <w:pStyle w:val="Overskrift4"/>
        <w:numPr>
          <w:ilvl w:val="0"/>
          <w:numId w:val="7"/>
        </w:numPr>
        <w:tabs>
          <w:tab w:val="left" w:pos="940"/>
          <w:tab w:val="left" w:pos="941"/>
        </w:tabs>
        <w:rPr>
          <w:rFonts w:asciiTheme="minorHAnsi" w:hAnsiTheme="minorHAnsi" w:cstheme="minorHAnsi"/>
          <w:lang w:val="en-GB"/>
        </w:rPr>
      </w:pPr>
      <w:r w:rsidRPr="00DD41B4">
        <w:rPr>
          <w:rFonts w:asciiTheme="minorHAnsi" w:hAnsiTheme="minorHAnsi" w:cstheme="minorHAnsi"/>
          <w:lang w:val="en-GB"/>
        </w:rPr>
        <w:t>Why is the program</w:t>
      </w:r>
      <w:r w:rsidR="009A5272">
        <w:rPr>
          <w:rFonts w:asciiTheme="minorHAnsi" w:hAnsiTheme="minorHAnsi" w:cstheme="minorHAnsi"/>
          <w:lang w:val="en-GB"/>
        </w:rPr>
        <w:t>me</w:t>
      </w:r>
      <w:r w:rsidRPr="00DD41B4">
        <w:rPr>
          <w:rFonts w:asciiTheme="minorHAnsi" w:hAnsiTheme="minorHAnsi" w:cstheme="minorHAnsi"/>
          <w:lang w:val="en-GB"/>
        </w:rPr>
        <w:t xml:space="preserve"> relevant in the context</w:t>
      </w:r>
    </w:p>
    <w:p w14:paraId="7634A715" w14:textId="0C38C850" w:rsidR="00F70DAA" w:rsidRPr="00DD41B4" w:rsidRDefault="0043282C" w:rsidP="00273BC6">
      <w:pPr>
        <w:pStyle w:val="Brdtekst"/>
        <w:spacing w:before="22" w:line="259" w:lineRule="auto"/>
        <w:ind w:left="360" w:right="1168"/>
        <w:rPr>
          <w:lang w:val="en-GB"/>
        </w:rPr>
      </w:pPr>
      <w:r w:rsidRPr="00DD41B4">
        <w:rPr>
          <w:lang w:val="en-GB"/>
        </w:rPr>
        <w:t>A summary of your understanding of the context and its key challenges and opportunities to pursue the intended changes.</w:t>
      </w:r>
    </w:p>
    <w:p w14:paraId="5CFAB93A" w14:textId="08CE73BB" w:rsidR="00F70DAA" w:rsidRPr="00DD41B4" w:rsidRDefault="0043282C" w:rsidP="00076171">
      <w:pPr>
        <w:pStyle w:val="Overskrift4"/>
        <w:numPr>
          <w:ilvl w:val="0"/>
          <w:numId w:val="7"/>
        </w:numPr>
        <w:tabs>
          <w:tab w:val="left" w:pos="940"/>
          <w:tab w:val="left" w:pos="941"/>
        </w:tabs>
        <w:rPr>
          <w:rFonts w:asciiTheme="minorHAnsi" w:hAnsiTheme="minorHAnsi" w:cstheme="minorHAnsi"/>
          <w:lang w:val="en-GB"/>
        </w:rPr>
      </w:pPr>
      <w:r w:rsidRPr="00DD41B4">
        <w:rPr>
          <w:rFonts w:asciiTheme="minorHAnsi" w:hAnsiTheme="minorHAnsi" w:cstheme="minorHAnsi"/>
          <w:lang w:val="en-GB"/>
        </w:rPr>
        <w:t>Why we think it works</w:t>
      </w:r>
    </w:p>
    <w:p w14:paraId="4A36798E" w14:textId="6ABCA878" w:rsidR="00F70DAA" w:rsidRPr="00DD41B4" w:rsidRDefault="0043282C" w:rsidP="002F61D9">
      <w:pPr>
        <w:pStyle w:val="Brdtekst"/>
        <w:spacing w:before="21"/>
        <w:ind w:left="360"/>
        <w:rPr>
          <w:lang w:val="en-GB"/>
        </w:rPr>
      </w:pPr>
      <w:r w:rsidRPr="00DD41B4">
        <w:rPr>
          <w:lang w:val="en-GB"/>
        </w:rPr>
        <w:t>Describe the</w:t>
      </w:r>
      <w:r w:rsidRPr="00DD41B4">
        <w:rPr>
          <w:spacing w:val="-3"/>
          <w:lang w:val="en-GB"/>
        </w:rPr>
        <w:t xml:space="preserve"> </w:t>
      </w:r>
      <w:r w:rsidRPr="00DD41B4">
        <w:rPr>
          <w:lang w:val="en-GB"/>
        </w:rPr>
        <w:t>logic</w:t>
      </w:r>
      <w:r w:rsidRPr="00DD41B4">
        <w:rPr>
          <w:spacing w:val="-3"/>
          <w:lang w:val="en-GB"/>
        </w:rPr>
        <w:t xml:space="preserve"> </w:t>
      </w:r>
      <w:r w:rsidRPr="00DD41B4">
        <w:rPr>
          <w:lang w:val="en-GB"/>
        </w:rPr>
        <w:t>in the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chain</w:t>
      </w:r>
      <w:r w:rsidRPr="00DD41B4">
        <w:rPr>
          <w:spacing w:val="-3"/>
          <w:lang w:val="en-GB"/>
        </w:rPr>
        <w:t xml:space="preserve"> </w:t>
      </w:r>
      <w:r w:rsidRPr="00DD41B4">
        <w:rPr>
          <w:lang w:val="en-GB"/>
        </w:rPr>
        <w:t>of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outputs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--&gt;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outcome.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This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can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for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example be</w:t>
      </w:r>
      <w:r w:rsidRPr="00DD41B4">
        <w:rPr>
          <w:spacing w:val="-3"/>
          <w:lang w:val="en-GB"/>
        </w:rPr>
        <w:t xml:space="preserve"> </w:t>
      </w:r>
      <w:r w:rsidRPr="00DD41B4">
        <w:rPr>
          <w:lang w:val="en-GB"/>
        </w:rPr>
        <w:t>done by</w:t>
      </w:r>
      <w:r w:rsidR="002F61D9" w:rsidRPr="00DD41B4">
        <w:rPr>
          <w:lang w:val="en-GB"/>
        </w:rPr>
        <w:t xml:space="preserve"> </w:t>
      </w:r>
      <w:r w:rsidRPr="00DD41B4">
        <w:rPr>
          <w:lang w:val="en-GB"/>
        </w:rPr>
        <w:t>constructing sentences using “so-that”, or "</w:t>
      </w:r>
      <w:proofErr w:type="gramStart"/>
      <w:r w:rsidRPr="00DD41B4">
        <w:rPr>
          <w:lang w:val="en-GB"/>
        </w:rPr>
        <w:t>if,</w:t>
      </w:r>
      <w:proofErr w:type="gramEnd"/>
      <w:r w:rsidRPr="00DD41B4">
        <w:rPr>
          <w:lang w:val="en-GB"/>
        </w:rPr>
        <w:t xml:space="preserve"> then, because". Could also be supplemented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 xml:space="preserve">by a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>-diagram.</w:t>
      </w:r>
    </w:p>
    <w:p w14:paraId="26E207E4" w14:textId="733A7265" w:rsidR="00F70DAA" w:rsidRPr="00DD41B4" w:rsidRDefault="0043282C" w:rsidP="00076171">
      <w:pPr>
        <w:pStyle w:val="Overskrift4"/>
        <w:numPr>
          <w:ilvl w:val="0"/>
          <w:numId w:val="7"/>
        </w:numPr>
        <w:tabs>
          <w:tab w:val="left" w:pos="940"/>
          <w:tab w:val="left" w:pos="941"/>
        </w:tabs>
        <w:rPr>
          <w:rFonts w:asciiTheme="minorHAnsi" w:hAnsiTheme="minorHAnsi" w:cstheme="minorHAnsi"/>
          <w:lang w:val="en-GB"/>
        </w:rPr>
      </w:pPr>
      <w:r w:rsidRPr="00DD41B4">
        <w:rPr>
          <w:rFonts w:asciiTheme="minorHAnsi" w:hAnsiTheme="minorHAnsi" w:cstheme="minorHAnsi"/>
          <w:lang w:val="en-GB"/>
        </w:rPr>
        <w:t>Assumptions and risks for reflection</w:t>
      </w:r>
    </w:p>
    <w:p w14:paraId="48557E5C" w14:textId="5383D6C6" w:rsidR="00F70DAA" w:rsidRPr="00DD41B4" w:rsidRDefault="00323FDD" w:rsidP="002F61D9">
      <w:pPr>
        <w:pStyle w:val="Brdtekst"/>
        <w:spacing w:before="20" w:line="259" w:lineRule="auto"/>
        <w:ind w:left="360" w:right="1053"/>
        <w:rPr>
          <w:lang w:val="en-GB"/>
        </w:rPr>
      </w:pPr>
      <w:r w:rsidRPr="00DD41B4">
        <w:rPr>
          <w:lang w:val="en-GB"/>
        </w:rPr>
        <w:t>C</w:t>
      </w:r>
      <w:r w:rsidR="0043282C" w:rsidRPr="00DD41B4">
        <w:rPr>
          <w:lang w:val="en-GB"/>
        </w:rPr>
        <w:t>ore assumptions that need to be monitored during implementation, as well as</w:t>
      </w:r>
      <w:r w:rsidR="0043282C" w:rsidRPr="00DD41B4">
        <w:rPr>
          <w:spacing w:val="-47"/>
          <w:lang w:val="en-GB"/>
        </w:rPr>
        <w:t xml:space="preserve"> </w:t>
      </w:r>
      <w:r w:rsidR="0043282C" w:rsidRPr="00DD41B4">
        <w:rPr>
          <w:lang w:val="en-GB"/>
        </w:rPr>
        <w:t xml:space="preserve">key risks in the </w:t>
      </w:r>
      <w:proofErr w:type="spellStart"/>
      <w:r w:rsidR="0043282C" w:rsidRPr="00DD41B4">
        <w:rPr>
          <w:lang w:val="en-GB"/>
        </w:rPr>
        <w:t>ToC</w:t>
      </w:r>
      <w:proofErr w:type="spellEnd"/>
      <w:r w:rsidR="0043282C" w:rsidRPr="00DD41B4">
        <w:rPr>
          <w:lang w:val="en-GB"/>
        </w:rPr>
        <w:t xml:space="preserve">. At least one assumption for each outcome - and describe </w:t>
      </w:r>
      <w:r w:rsidR="0021732A">
        <w:rPr>
          <w:lang w:val="en-GB"/>
        </w:rPr>
        <w:t xml:space="preserve">a </w:t>
      </w:r>
      <w:r w:rsidR="0043282C" w:rsidRPr="00DD41B4">
        <w:rPr>
          <w:lang w:val="en-GB"/>
        </w:rPr>
        <w:t>method of</w:t>
      </w:r>
      <w:r w:rsidR="0043282C" w:rsidRPr="00DD41B4">
        <w:rPr>
          <w:spacing w:val="1"/>
          <w:lang w:val="en-GB"/>
        </w:rPr>
        <w:t xml:space="preserve"> </w:t>
      </w:r>
      <w:r w:rsidR="0043282C" w:rsidRPr="00DD41B4">
        <w:rPr>
          <w:lang w:val="en-GB"/>
        </w:rPr>
        <w:t>assessing</w:t>
      </w:r>
      <w:r w:rsidR="0043282C" w:rsidRPr="00DD41B4">
        <w:rPr>
          <w:spacing w:val="-2"/>
          <w:lang w:val="en-GB"/>
        </w:rPr>
        <w:t xml:space="preserve"> </w:t>
      </w:r>
      <w:r w:rsidR="0043282C" w:rsidRPr="00DD41B4">
        <w:rPr>
          <w:lang w:val="en-GB"/>
        </w:rPr>
        <w:t>the</w:t>
      </w:r>
      <w:r w:rsidR="0043282C" w:rsidRPr="00DD41B4">
        <w:rPr>
          <w:spacing w:val="-2"/>
          <w:lang w:val="en-GB"/>
        </w:rPr>
        <w:t xml:space="preserve"> </w:t>
      </w:r>
      <w:r w:rsidR="0043282C" w:rsidRPr="00DD41B4">
        <w:rPr>
          <w:lang w:val="en-GB"/>
        </w:rPr>
        <w:t>assumption.</w:t>
      </w:r>
    </w:p>
    <w:p w14:paraId="521F0C64" w14:textId="6EEC4C5A" w:rsidR="00F70DAA" w:rsidRPr="00DD41B4" w:rsidRDefault="000F5066" w:rsidP="00076171">
      <w:pPr>
        <w:pStyle w:val="Overskrift4"/>
        <w:numPr>
          <w:ilvl w:val="0"/>
          <w:numId w:val="7"/>
        </w:numPr>
        <w:tabs>
          <w:tab w:val="left" w:pos="940"/>
          <w:tab w:val="left" w:pos="941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L</w:t>
      </w:r>
      <w:r w:rsidR="0043282C" w:rsidRPr="00DD41B4">
        <w:rPr>
          <w:rFonts w:asciiTheme="minorHAnsi" w:hAnsiTheme="minorHAnsi" w:cstheme="minorHAnsi"/>
          <w:lang w:val="en-GB"/>
        </w:rPr>
        <w:t>earning questions</w:t>
      </w:r>
    </w:p>
    <w:p w14:paraId="0C2B431B" w14:textId="0020DA9C" w:rsidR="00F70DAA" w:rsidRPr="00DD41B4" w:rsidRDefault="00323FDD" w:rsidP="002F61D9">
      <w:pPr>
        <w:pStyle w:val="Brdtekst"/>
        <w:spacing w:before="23" w:line="259" w:lineRule="auto"/>
        <w:ind w:left="360" w:right="771"/>
        <w:rPr>
          <w:lang w:val="en-GB"/>
        </w:rPr>
      </w:pPr>
      <w:r w:rsidRPr="00DD41B4">
        <w:rPr>
          <w:lang w:val="en-GB"/>
        </w:rPr>
        <w:t>L</w:t>
      </w:r>
      <w:r w:rsidR="0043282C" w:rsidRPr="00DD41B4">
        <w:rPr>
          <w:lang w:val="en-GB"/>
        </w:rPr>
        <w:t>earning questions which can help you respond to and reflect on whether the logic</w:t>
      </w:r>
      <w:r w:rsidR="0043282C" w:rsidRPr="000F5066">
        <w:rPr>
          <w:lang w:val="en-GB"/>
        </w:rPr>
        <w:t xml:space="preserve"> </w:t>
      </w:r>
      <w:r w:rsidR="0043282C" w:rsidRPr="00DD41B4">
        <w:rPr>
          <w:lang w:val="en-GB"/>
        </w:rPr>
        <w:t>between key outputs to be delivered and the expected outcomes are achievable and</w:t>
      </w:r>
      <w:r w:rsidR="0043282C" w:rsidRPr="000F5066">
        <w:rPr>
          <w:lang w:val="en-GB"/>
        </w:rPr>
        <w:t xml:space="preserve"> </w:t>
      </w:r>
      <w:r w:rsidR="0043282C" w:rsidRPr="00DD41B4">
        <w:rPr>
          <w:lang w:val="en-GB"/>
        </w:rPr>
        <w:t>working.</w:t>
      </w:r>
    </w:p>
    <w:p w14:paraId="67072AEC" w14:textId="7DBEB4E6" w:rsidR="00F70DAA" w:rsidRPr="00DD41B4" w:rsidRDefault="0043282C" w:rsidP="00011C79">
      <w:pPr>
        <w:pStyle w:val="Overskrift2"/>
        <w:rPr>
          <w:caps/>
          <w:lang w:val="en-GB"/>
        </w:rPr>
      </w:pPr>
      <w:r w:rsidRPr="00DD41B4">
        <w:rPr>
          <w:lang w:val="en-GB"/>
        </w:rPr>
        <w:t>Implementation and management</w:t>
      </w:r>
    </w:p>
    <w:p w14:paraId="19069C58" w14:textId="628C9B5B" w:rsidR="00F70DAA" w:rsidRPr="00DD41B4" w:rsidRDefault="0043282C" w:rsidP="00FE57DD">
      <w:pPr>
        <w:pStyle w:val="Brdtekst"/>
        <w:spacing w:before="181" w:line="259" w:lineRule="auto"/>
        <w:ind w:left="0" w:right="896"/>
        <w:rPr>
          <w:lang w:val="en-GB"/>
        </w:rPr>
      </w:pPr>
      <w:r w:rsidRPr="00DD41B4">
        <w:rPr>
          <w:lang w:val="en-GB"/>
        </w:rPr>
        <w:t xml:space="preserve">A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can become an operational management tool if we monitor the context for significant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changes periodically, including an assessment of whether the assumptions for the programme still</w:t>
      </w:r>
      <w:r w:rsidRPr="00FE57DD">
        <w:rPr>
          <w:lang w:val="en-GB"/>
        </w:rPr>
        <w:t xml:space="preserve"> </w:t>
      </w:r>
      <w:r w:rsidR="00046DEF" w:rsidRPr="00DD41B4">
        <w:rPr>
          <w:lang w:val="en-GB"/>
        </w:rPr>
        <w:t>relevant and how external factors are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influencing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the achievement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of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expected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changes.</w:t>
      </w:r>
    </w:p>
    <w:p w14:paraId="2DA89212" w14:textId="77777777" w:rsidR="00F70DAA" w:rsidRPr="00DD41B4" w:rsidRDefault="0043282C" w:rsidP="00FE57DD">
      <w:pPr>
        <w:pStyle w:val="Brdtekst"/>
        <w:spacing w:before="181" w:line="259" w:lineRule="auto"/>
        <w:ind w:left="0" w:right="896"/>
        <w:rPr>
          <w:lang w:val="en-GB"/>
        </w:rPr>
      </w:pPr>
      <w:r w:rsidRPr="00DD41B4">
        <w:rPr>
          <w:lang w:val="en-GB"/>
        </w:rPr>
        <w:t>During our monitoring and management of the programme it may be necessary to adjust the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pathways to pursue change and even change the drivers needed to deliver the change. It may also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be necessary to adjust (up or down) the level of expected change. The pathways and drivers of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change also need to be flexible and adjustable. The planned changes (outcomes) are fixed but the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pathways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and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those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who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drive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the change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can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be</w:t>
      </w:r>
      <w:r w:rsidRPr="005D1692">
        <w:rPr>
          <w:lang w:val="en-GB"/>
        </w:rPr>
        <w:t xml:space="preserve"> </w:t>
      </w:r>
      <w:r w:rsidRPr="00DD41B4">
        <w:rPr>
          <w:lang w:val="en-GB"/>
        </w:rPr>
        <w:t>adjusted.</w:t>
      </w:r>
    </w:p>
    <w:p w14:paraId="36F8758F" w14:textId="7CEACD5F" w:rsidR="00F70DAA" w:rsidRPr="00DD41B4" w:rsidRDefault="0043282C" w:rsidP="00FE57DD">
      <w:pPr>
        <w:pStyle w:val="Brdtekst"/>
        <w:spacing w:before="181" w:line="259" w:lineRule="auto"/>
        <w:ind w:left="0" w:right="896"/>
        <w:rPr>
          <w:lang w:val="en-GB"/>
        </w:rPr>
      </w:pPr>
      <w:r w:rsidRPr="00DD41B4">
        <w:rPr>
          <w:lang w:val="en-GB"/>
        </w:rPr>
        <w:t xml:space="preserve">The key deliverables and indicators </w:t>
      </w:r>
      <w:proofErr w:type="spellStart"/>
      <w:r w:rsidRPr="00DD41B4">
        <w:rPr>
          <w:lang w:val="en-GB"/>
        </w:rPr>
        <w:t>ie</w:t>
      </w:r>
      <w:proofErr w:type="spellEnd"/>
      <w:r w:rsidRPr="00DD41B4">
        <w:rPr>
          <w:lang w:val="en-GB"/>
        </w:rPr>
        <w:t>. outcome indicators should also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be adjusted and considered on an annual basis. Out</w:t>
      </w:r>
      <w:r w:rsidR="00C60B8A">
        <w:rPr>
          <w:lang w:val="en-GB"/>
        </w:rPr>
        <w:t>comes</w:t>
      </w:r>
      <w:r w:rsidRPr="00DD41B4">
        <w:rPr>
          <w:lang w:val="en-GB"/>
        </w:rPr>
        <w:t xml:space="preserve"> and the indicators are often prepared based on a prediction of the future and what we believed was realistic to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implement.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If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changes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in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the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context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or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other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factors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influence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on our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opportunity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to</w:t>
      </w:r>
      <w:r w:rsidRPr="00FE57DD">
        <w:rPr>
          <w:lang w:val="en-GB"/>
        </w:rPr>
        <w:t xml:space="preserve"> </w:t>
      </w:r>
      <w:r w:rsidR="00A36E10" w:rsidRPr="00DD41B4">
        <w:rPr>
          <w:lang w:val="en-GB"/>
        </w:rPr>
        <w:t>deliver,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then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we should also be able to scale up or down our expectations to the outcome indicators.</w:t>
      </w:r>
    </w:p>
    <w:p w14:paraId="74C2D18D" w14:textId="516431EF" w:rsidR="00F70DAA" w:rsidRPr="00DD41B4" w:rsidRDefault="0043282C" w:rsidP="00FE57DD">
      <w:pPr>
        <w:pStyle w:val="Brdtekst"/>
        <w:spacing w:before="181" w:line="259" w:lineRule="auto"/>
        <w:ind w:left="0" w:right="896"/>
        <w:rPr>
          <w:lang w:val="en-GB"/>
        </w:rPr>
      </w:pPr>
      <w:r w:rsidRPr="00DD41B4">
        <w:rPr>
          <w:lang w:val="en-GB"/>
        </w:rPr>
        <w:t xml:space="preserve">Setting annual targets for key changes can be helpful to make the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realistic and achievable within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 xml:space="preserve">the timeframe of the programme. </w:t>
      </w:r>
      <w:r w:rsidR="007851E9" w:rsidRPr="00DD41B4">
        <w:rPr>
          <w:lang w:val="en-GB"/>
        </w:rPr>
        <w:t>For</w:t>
      </w:r>
      <w:r w:rsidRPr="00DD41B4">
        <w:rPr>
          <w:lang w:val="en-GB"/>
        </w:rPr>
        <w:t xml:space="preserve"> all stakeholders to have common and realistic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expectations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to what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can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be achieved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it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is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recommended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to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discuss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and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adjust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the targets annually.</w:t>
      </w:r>
    </w:p>
    <w:p w14:paraId="4CC25E08" w14:textId="094439DF" w:rsidR="00F70DAA" w:rsidRPr="00DD41B4" w:rsidRDefault="0043282C" w:rsidP="00FE57DD">
      <w:pPr>
        <w:pStyle w:val="Brdtekst"/>
        <w:spacing w:before="181" w:line="259" w:lineRule="auto"/>
        <w:ind w:left="0" w:right="896"/>
        <w:rPr>
          <w:lang w:val="en-GB"/>
        </w:rPr>
      </w:pPr>
      <w:r w:rsidRPr="00DD41B4">
        <w:rPr>
          <w:lang w:val="en-GB"/>
        </w:rPr>
        <w:t>Leadership is critical to ensure that the chosen pathways and drivers are the most appropriate to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pursue the desired changes and achieve progress reflecting the agreed plan of implementation. It is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 xml:space="preserve">recommended that the programme leadership revisit the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annually and ensure that the theory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behind the interventions is still realistic and achievable. The leadership should also ensure that the</w:t>
      </w:r>
      <w:r w:rsidRPr="00FE57DD">
        <w:rPr>
          <w:lang w:val="en-GB"/>
        </w:rPr>
        <w:t xml:space="preserve">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is reported against the initial situational context representing a kind of baseline for the change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process.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Annual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Progress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Reports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should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verify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that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the leadership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is addressing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changes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in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terms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of</w:t>
      </w:r>
      <w:r w:rsidR="002F61D9" w:rsidRPr="00DD41B4">
        <w:rPr>
          <w:lang w:val="en-GB"/>
        </w:rPr>
        <w:t xml:space="preserve"> </w:t>
      </w:r>
      <w:r w:rsidRPr="00DD41B4">
        <w:rPr>
          <w:lang w:val="en-GB"/>
        </w:rPr>
        <w:t xml:space="preserve">the context, </w:t>
      </w:r>
      <w:r w:rsidR="00861DE0" w:rsidRPr="00DD41B4">
        <w:rPr>
          <w:lang w:val="en-GB"/>
        </w:rPr>
        <w:t>assumptions,</w:t>
      </w:r>
      <w:r w:rsidRPr="00DD41B4">
        <w:rPr>
          <w:lang w:val="en-GB"/>
        </w:rPr>
        <w:t xml:space="preserve"> and external factors and that the pathways, drivers, expected </w:t>
      </w:r>
      <w:r w:rsidR="003E045C">
        <w:rPr>
          <w:lang w:val="en-GB"/>
        </w:rPr>
        <w:t>outcomes</w:t>
      </w:r>
      <w:r w:rsidRPr="00DD41B4">
        <w:rPr>
          <w:lang w:val="en-GB"/>
        </w:rPr>
        <w:t>,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indicators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and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targets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of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the</w:t>
      </w:r>
      <w:r w:rsidRPr="00FE57DD">
        <w:rPr>
          <w:lang w:val="en-GB"/>
        </w:rPr>
        <w:t xml:space="preserve">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are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adjusted</w:t>
      </w:r>
      <w:r w:rsidRPr="00FE57DD">
        <w:rPr>
          <w:lang w:val="en-GB"/>
        </w:rPr>
        <w:t xml:space="preserve"> </w:t>
      </w:r>
      <w:r w:rsidRPr="00DD41B4">
        <w:rPr>
          <w:lang w:val="en-GB"/>
        </w:rPr>
        <w:t>accordingly.</w:t>
      </w:r>
    </w:p>
    <w:p w14:paraId="750C8006" w14:textId="77777777" w:rsidR="002F61D9" w:rsidRPr="00DD41B4" w:rsidRDefault="002F61D9" w:rsidP="002F61D9">
      <w:pPr>
        <w:pStyle w:val="Overskrift2"/>
        <w:rPr>
          <w:lang w:val="en-GB"/>
        </w:rPr>
      </w:pPr>
    </w:p>
    <w:p w14:paraId="579E2781" w14:textId="612FD677" w:rsidR="00F70DAA" w:rsidRPr="00DD41B4" w:rsidRDefault="0043282C" w:rsidP="00011C79">
      <w:pPr>
        <w:pStyle w:val="Overskrift2"/>
        <w:rPr>
          <w:lang w:val="en-GB"/>
        </w:rPr>
      </w:pPr>
      <w:r w:rsidRPr="00DD41B4">
        <w:rPr>
          <w:lang w:val="en-GB"/>
        </w:rPr>
        <w:t xml:space="preserve">Linking the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to a </w:t>
      </w:r>
      <w:r w:rsidR="007B093D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7B093D">
        <w:rPr>
          <w:lang w:val="en-GB"/>
        </w:rPr>
        <w:t>F</w:t>
      </w:r>
      <w:r w:rsidRPr="00DD41B4">
        <w:rPr>
          <w:lang w:val="en-GB"/>
        </w:rPr>
        <w:t>ramework</w:t>
      </w:r>
    </w:p>
    <w:p w14:paraId="695E6E75" w14:textId="767C94E0" w:rsidR="00F70DAA" w:rsidRPr="00DD41B4" w:rsidRDefault="0043282C" w:rsidP="003E045C">
      <w:pPr>
        <w:pStyle w:val="Brdtekst"/>
        <w:spacing w:before="181" w:line="259" w:lineRule="auto"/>
        <w:ind w:left="0" w:right="896"/>
        <w:rPr>
          <w:lang w:val="en-GB"/>
        </w:rPr>
      </w:pPr>
      <w:r w:rsidRPr="00DD41B4">
        <w:rPr>
          <w:lang w:val="en-GB"/>
        </w:rPr>
        <w:t xml:space="preserve">It is important that the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narrative explains synergies and pathways in how changes will be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>implemented and who will implement the changes. The narrative shall explain the changes and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 xml:space="preserve">effects achieved due to the programme relative to the situation today (context). The </w:t>
      </w:r>
      <w:r w:rsidR="00BE0B36">
        <w:rPr>
          <w:lang w:val="en-GB"/>
        </w:rPr>
        <w:t>t</w:t>
      </w:r>
      <w:r w:rsidRPr="00DD41B4">
        <w:rPr>
          <w:lang w:val="en-GB"/>
        </w:rPr>
        <w:t>able below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 xml:space="preserve">can help check that the key elements of the </w:t>
      </w:r>
      <w:proofErr w:type="spellStart"/>
      <w:r w:rsidR="00BE0B36">
        <w:rPr>
          <w:lang w:val="en-GB"/>
        </w:rPr>
        <w:t>ToC</w:t>
      </w:r>
      <w:proofErr w:type="spellEnd"/>
      <w:r w:rsidRPr="00DD41B4">
        <w:rPr>
          <w:lang w:val="en-GB"/>
        </w:rPr>
        <w:t xml:space="preserve"> ha</w:t>
      </w:r>
      <w:r w:rsidR="007B093D">
        <w:rPr>
          <w:lang w:val="en-GB"/>
        </w:rPr>
        <w:t>s</w:t>
      </w:r>
      <w:r w:rsidRPr="00DD41B4">
        <w:rPr>
          <w:lang w:val="en-GB"/>
        </w:rPr>
        <w:t xml:space="preserve"> inform</w:t>
      </w:r>
      <w:r w:rsidR="007B093D">
        <w:rPr>
          <w:lang w:val="en-GB"/>
        </w:rPr>
        <w:t xml:space="preserve">ed </w:t>
      </w:r>
      <w:r w:rsidRPr="00DD41B4">
        <w:rPr>
          <w:lang w:val="en-GB"/>
        </w:rPr>
        <w:t xml:space="preserve">the </w:t>
      </w:r>
      <w:r w:rsidR="007B093D">
        <w:rPr>
          <w:lang w:val="en-GB"/>
        </w:rPr>
        <w:t>R</w:t>
      </w:r>
      <w:r w:rsidRPr="00DD41B4">
        <w:rPr>
          <w:lang w:val="en-GB"/>
        </w:rPr>
        <w:t>esult</w:t>
      </w:r>
      <w:r w:rsidR="007B093D">
        <w:rPr>
          <w:lang w:val="en-GB"/>
        </w:rPr>
        <w:t>s</w:t>
      </w:r>
      <w:r w:rsidRPr="003E045C">
        <w:rPr>
          <w:lang w:val="en-GB"/>
        </w:rPr>
        <w:t xml:space="preserve"> </w:t>
      </w:r>
      <w:r w:rsidR="007B093D">
        <w:rPr>
          <w:lang w:val="en-GB"/>
        </w:rPr>
        <w:t>F</w:t>
      </w:r>
      <w:r w:rsidRPr="00DD41B4">
        <w:rPr>
          <w:lang w:val="en-GB"/>
        </w:rPr>
        <w:t xml:space="preserve">ramework. Using the table below can assist you in checking whether the key elements of the </w:t>
      </w:r>
      <w:proofErr w:type="spellStart"/>
      <w:r w:rsidRPr="00DD41B4">
        <w:rPr>
          <w:lang w:val="en-GB"/>
        </w:rPr>
        <w:t>ToC</w:t>
      </w:r>
      <w:proofErr w:type="spellEnd"/>
      <w:r w:rsidRPr="003E045C">
        <w:rPr>
          <w:lang w:val="en-GB"/>
        </w:rPr>
        <w:t xml:space="preserve"> </w:t>
      </w:r>
      <w:r w:rsidRPr="00DD41B4">
        <w:rPr>
          <w:lang w:val="en-GB"/>
        </w:rPr>
        <w:t xml:space="preserve">have informed the </w:t>
      </w:r>
      <w:r w:rsidR="00950F73">
        <w:rPr>
          <w:lang w:val="en-GB"/>
        </w:rPr>
        <w:t>R</w:t>
      </w:r>
      <w:r w:rsidRPr="00DD41B4">
        <w:rPr>
          <w:lang w:val="en-GB"/>
        </w:rPr>
        <w:t xml:space="preserve">esult </w:t>
      </w:r>
      <w:r w:rsidR="00950F73">
        <w:rPr>
          <w:lang w:val="en-GB"/>
        </w:rPr>
        <w:t>F</w:t>
      </w:r>
      <w:r w:rsidRPr="00DD41B4">
        <w:rPr>
          <w:lang w:val="en-GB"/>
        </w:rPr>
        <w:t>ramework, it is advisable to explain how a set of the most important or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 xml:space="preserve">strategic outputs will lead to </w:t>
      </w:r>
      <w:r w:rsidRPr="00DD41B4">
        <w:rPr>
          <w:lang w:val="en-GB"/>
        </w:rPr>
        <w:lastRenderedPageBreak/>
        <w:t>changes and effects (outcomes) in your area of intervention (local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>and/or national context) relative to the challenges and opportunities identified in the context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>analysis. Additionally, it would be helpful to provide an explanation of which assumptions the design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 xml:space="preserve">is based </w:t>
      </w:r>
      <w:r w:rsidR="00B22BCD" w:rsidRPr="00DD41B4">
        <w:rPr>
          <w:lang w:val="en-GB"/>
        </w:rPr>
        <w:t>upon,</w:t>
      </w:r>
      <w:r w:rsidRPr="00DD41B4">
        <w:rPr>
          <w:lang w:val="en-GB"/>
        </w:rPr>
        <w:t xml:space="preserve"> and which pathways are to be used to achieve the desired changes and effects. The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>risks and externalities which may negatively affect the delivery of outputs and outcomes should also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>be explained as well as how to mitigate them. Furthermore, on a yearly basis, explain how you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>intend to ask key questions relating to the delivery of outcomes and key and strategic outputs and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 xml:space="preserve">which yearly targets you aim for </w:t>
      </w:r>
      <w:r w:rsidR="007D3E49" w:rsidRPr="00DD41B4">
        <w:rPr>
          <w:lang w:val="en-GB"/>
        </w:rPr>
        <w:t>to</w:t>
      </w:r>
      <w:r w:rsidRPr="00DD41B4">
        <w:rPr>
          <w:lang w:val="en-GB"/>
        </w:rPr>
        <w:t xml:space="preserve"> achieve these outputs and outcomes. Finally, explain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>how it all contributes to your programme objective</w:t>
      </w:r>
      <w:r w:rsidR="002E65BE" w:rsidRPr="00DD41B4">
        <w:rPr>
          <w:lang w:val="en-GB"/>
        </w:rPr>
        <w:t xml:space="preserve"> (impact)</w:t>
      </w:r>
      <w:r w:rsidRPr="00DD41B4">
        <w:rPr>
          <w:lang w:val="en-GB"/>
        </w:rPr>
        <w:t xml:space="preserve">, </w:t>
      </w:r>
      <w:proofErr w:type="gramStart"/>
      <w:r w:rsidRPr="00DD41B4">
        <w:rPr>
          <w:lang w:val="en-GB"/>
        </w:rPr>
        <w:t>i.e.</w:t>
      </w:r>
      <w:proofErr w:type="gramEnd"/>
      <w:r w:rsidRPr="00DD41B4">
        <w:rPr>
          <w:lang w:val="en-GB"/>
        </w:rPr>
        <w:t xml:space="preserve"> the broader picture and more sustainable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>changes due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>to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>your</w:t>
      </w:r>
      <w:r w:rsidRPr="003E045C">
        <w:rPr>
          <w:lang w:val="en-GB"/>
        </w:rPr>
        <w:t xml:space="preserve"> </w:t>
      </w:r>
      <w:r w:rsidRPr="00DD41B4">
        <w:rPr>
          <w:lang w:val="en-GB"/>
        </w:rPr>
        <w:t>programme.</w:t>
      </w:r>
    </w:p>
    <w:p w14:paraId="31859144" w14:textId="67AFF1A0" w:rsidR="003E5B2E" w:rsidRPr="00CA5179" w:rsidRDefault="003E5B2E" w:rsidP="00B64CD5">
      <w:pPr>
        <w:pStyle w:val="Brdtekst"/>
        <w:spacing w:before="181" w:line="259" w:lineRule="auto"/>
        <w:ind w:left="0" w:right="896"/>
        <w:rPr>
          <w:lang w:val="en-GB"/>
        </w:rPr>
      </w:pPr>
      <w:r w:rsidRPr="00CA5179">
        <w:rPr>
          <w:lang w:val="en-GB"/>
        </w:rPr>
        <w:t xml:space="preserve">The </w:t>
      </w:r>
      <w:proofErr w:type="spellStart"/>
      <w:r w:rsidRPr="00CA5179">
        <w:rPr>
          <w:lang w:val="en-GB"/>
        </w:rPr>
        <w:t>ToC</w:t>
      </w:r>
      <w:proofErr w:type="spellEnd"/>
      <w:r w:rsidRPr="00CA5179">
        <w:rPr>
          <w:lang w:val="en-GB"/>
        </w:rPr>
        <w:t xml:space="preserve"> allows you to see beyond the usual project scope (expertise, available resources, geographical location). It emphasises that change in a society cannot realistically be achieved by a single actor and highlights the complexity of change as well as the different pathways to change. The </w:t>
      </w:r>
      <w:r w:rsidR="006D57FE" w:rsidRPr="00CA5179">
        <w:rPr>
          <w:lang w:val="en-GB"/>
        </w:rPr>
        <w:t>R</w:t>
      </w:r>
      <w:r w:rsidRPr="00CA5179">
        <w:rPr>
          <w:lang w:val="en-GB"/>
        </w:rPr>
        <w:t xml:space="preserve">esults </w:t>
      </w:r>
      <w:r w:rsidR="006D57FE" w:rsidRPr="00CA5179">
        <w:rPr>
          <w:lang w:val="en-GB"/>
        </w:rPr>
        <w:t>F</w:t>
      </w:r>
      <w:r w:rsidRPr="00CA5179">
        <w:rPr>
          <w:lang w:val="en-GB"/>
        </w:rPr>
        <w:t xml:space="preserve">ramework on the other hand is useful for breaking down the preconditions in the </w:t>
      </w:r>
      <w:proofErr w:type="spellStart"/>
      <w:r w:rsidRPr="00CA5179">
        <w:rPr>
          <w:lang w:val="en-GB"/>
        </w:rPr>
        <w:t>ToC</w:t>
      </w:r>
      <w:proofErr w:type="spellEnd"/>
      <w:r w:rsidRPr="00CA5179">
        <w:rPr>
          <w:lang w:val="en-GB"/>
        </w:rPr>
        <w:t xml:space="preserve"> into practical steps and for defining indicators and setting targets that can be used for managing and monitoring project implementation. </w:t>
      </w:r>
    </w:p>
    <w:p w14:paraId="2CE6CA4E" w14:textId="77777777" w:rsidR="00417093" w:rsidRDefault="003E5B2E" w:rsidP="00B64CD5">
      <w:pPr>
        <w:pStyle w:val="Brdtekst"/>
        <w:spacing w:before="181" w:line="259" w:lineRule="auto"/>
        <w:ind w:left="0" w:right="896"/>
        <w:rPr>
          <w:lang w:val="en-GB"/>
        </w:rPr>
      </w:pPr>
      <w:r w:rsidRPr="00CA5179">
        <w:rPr>
          <w:lang w:val="en-GB"/>
        </w:rPr>
        <w:t xml:space="preserve">In other words, the </w:t>
      </w:r>
      <w:proofErr w:type="spellStart"/>
      <w:r w:rsidRPr="00CA5179">
        <w:rPr>
          <w:lang w:val="en-GB"/>
        </w:rPr>
        <w:t>ToC</w:t>
      </w:r>
      <w:proofErr w:type="spellEnd"/>
      <w:r w:rsidRPr="00CA5179">
        <w:rPr>
          <w:lang w:val="en-GB"/>
        </w:rPr>
        <w:t xml:space="preserve"> is the change process at a strategic level, while the </w:t>
      </w:r>
      <w:r w:rsidR="008B4FE4" w:rsidRPr="00CA5179">
        <w:rPr>
          <w:lang w:val="en-GB"/>
        </w:rPr>
        <w:t>R</w:t>
      </w:r>
      <w:r w:rsidRPr="00CA5179">
        <w:rPr>
          <w:lang w:val="en-GB"/>
        </w:rPr>
        <w:t xml:space="preserve">esults </w:t>
      </w:r>
      <w:r w:rsidR="008B4FE4" w:rsidRPr="00CA5179">
        <w:rPr>
          <w:lang w:val="en-GB"/>
        </w:rPr>
        <w:t>F</w:t>
      </w:r>
      <w:r w:rsidRPr="00CA5179">
        <w:rPr>
          <w:lang w:val="en-GB"/>
        </w:rPr>
        <w:t xml:space="preserve">ramework works at the operational level. So rather than replacing the results framework, we believe that the </w:t>
      </w:r>
      <w:proofErr w:type="spellStart"/>
      <w:r w:rsidRPr="00CA5179">
        <w:rPr>
          <w:lang w:val="en-GB"/>
        </w:rPr>
        <w:t>ToC</w:t>
      </w:r>
      <w:proofErr w:type="spellEnd"/>
      <w:r w:rsidRPr="00CA5179">
        <w:rPr>
          <w:lang w:val="en-GB"/>
        </w:rPr>
        <w:t xml:space="preserve"> can contribute to the framework and enrich your strategic thinking.</w:t>
      </w:r>
      <w:r w:rsidR="00417093">
        <w:rPr>
          <w:lang w:val="en-GB"/>
        </w:rPr>
        <w:t xml:space="preserve"> </w:t>
      </w:r>
    </w:p>
    <w:p w14:paraId="3BA68970" w14:textId="5608DBD8" w:rsidR="002652C2" w:rsidRPr="00B64CD5" w:rsidRDefault="003E5B2E" w:rsidP="00B64CD5">
      <w:pPr>
        <w:pStyle w:val="Brdtekst"/>
        <w:spacing w:before="181" w:line="259" w:lineRule="auto"/>
        <w:ind w:left="0" w:right="896"/>
        <w:rPr>
          <w:lang w:val="en-GB"/>
        </w:rPr>
      </w:pPr>
      <w:r w:rsidRPr="00B64CD5">
        <w:rPr>
          <w:lang w:val="en-GB"/>
        </w:rPr>
        <w:t xml:space="preserve">The connection between the </w:t>
      </w:r>
      <w:proofErr w:type="spellStart"/>
      <w:r w:rsidRPr="00B64CD5">
        <w:rPr>
          <w:lang w:val="en-GB"/>
        </w:rPr>
        <w:t>ToC</w:t>
      </w:r>
      <w:proofErr w:type="spellEnd"/>
      <w:r w:rsidRPr="00B64CD5">
        <w:rPr>
          <w:lang w:val="en-GB"/>
        </w:rPr>
        <w:t xml:space="preserve"> and the Results Framework can be understood as the following</w:t>
      </w:r>
      <w:r w:rsidR="00B23861">
        <w:rPr>
          <w:lang w:val="en-GB"/>
        </w:rPr>
        <w:t>.</w:t>
      </w:r>
    </w:p>
    <w:p w14:paraId="5F71B64C" w14:textId="77777777" w:rsidR="00190263" w:rsidRDefault="002652C2" w:rsidP="00190263">
      <w:pPr>
        <w:pStyle w:val="Brdtekst"/>
        <w:spacing w:before="22" w:line="259" w:lineRule="auto"/>
        <w:ind w:left="0" w:right="797"/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A75BC1C" wp14:editId="71BE7096">
            <wp:extent cx="5814060" cy="1650443"/>
            <wp:effectExtent l="0" t="0" r="0" b="698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657" cy="165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BFFF0" w14:textId="416CF188" w:rsidR="00F70DAA" w:rsidRPr="00DD41B4" w:rsidRDefault="0043282C" w:rsidP="00B23861">
      <w:pPr>
        <w:pStyle w:val="Brdtekst"/>
        <w:spacing w:before="22" w:line="259" w:lineRule="auto"/>
        <w:ind w:left="0" w:right="797"/>
        <w:rPr>
          <w:lang w:val="en-GB"/>
        </w:rPr>
      </w:pPr>
      <w:r w:rsidRPr="00DD41B4">
        <w:rPr>
          <w:lang w:val="en-GB"/>
        </w:rPr>
        <w:t xml:space="preserve">The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aims to facilitate a dialogue about what the programmes intends to </w:t>
      </w:r>
      <w:r w:rsidR="00F62943" w:rsidRPr="00DD41B4">
        <w:rPr>
          <w:lang w:val="en-GB"/>
        </w:rPr>
        <w:t>achieve,</w:t>
      </w:r>
      <w:r w:rsidRPr="00DD41B4">
        <w:rPr>
          <w:lang w:val="en-GB"/>
        </w:rPr>
        <w:t xml:space="preserve"> and which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 xml:space="preserve">deliverables/services/products are </w:t>
      </w:r>
      <w:r w:rsidR="00B23861" w:rsidRPr="00DD41B4">
        <w:rPr>
          <w:lang w:val="en-GB"/>
        </w:rPr>
        <w:t>needed</w:t>
      </w:r>
      <w:r w:rsidRPr="00DD41B4">
        <w:rPr>
          <w:lang w:val="en-GB"/>
        </w:rPr>
        <w:t xml:space="preserve"> </w:t>
      </w:r>
      <w:r w:rsidR="00F62943" w:rsidRPr="00DD41B4">
        <w:rPr>
          <w:lang w:val="en-GB"/>
        </w:rPr>
        <w:t>to</w:t>
      </w:r>
      <w:r w:rsidRPr="00DD41B4">
        <w:rPr>
          <w:lang w:val="en-GB"/>
        </w:rPr>
        <w:t xml:space="preserve"> achieve the desired change (outcomes). </w:t>
      </w:r>
      <w:r w:rsidR="00B23861" w:rsidRPr="00DD41B4">
        <w:rPr>
          <w:lang w:val="en-GB"/>
        </w:rPr>
        <w:t>The</w:t>
      </w:r>
      <w:r w:rsidR="00B23861">
        <w:rPr>
          <w:lang w:val="en-GB"/>
        </w:rPr>
        <w:t xml:space="preserve"> </w:t>
      </w:r>
      <w:r w:rsidR="00B23861" w:rsidRPr="00B23861">
        <w:rPr>
          <w:lang w:val="en-GB"/>
        </w:rPr>
        <w:t>results</w:t>
      </w:r>
      <w:r w:rsidRPr="00DD41B4">
        <w:rPr>
          <w:lang w:val="en-GB"/>
        </w:rPr>
        <w:t xml:space="preserve"> framework could be prepared based on these discussions which should take point of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departure in the context analysis (and other supporting analyses). Targets/milestones should be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discussed relative to the context analysis which to some extend represent a baseline for the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programme.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See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also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Guidance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note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on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how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to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prepare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a results</w:t>
      </w:r>
      <w:r w:rsidRPr="00B23861">
        <w:rPr>
          <w:lang w:val="en-GB"/>
        </w:rPr>
        <w:t xml:space="preserve"> </w:t>
      </w:r>
      <w:r w:rsidRPr="00DD41B4">
        <w:rPr>
          <w:lang w:val="en-GB"/>
        </w:rPr>
        <w:t>framework.</w:t>
      </w:r>
    </w:p>
    <w:p w14:paraId="3696759A" w14:textId="77777777" w:rsidR="00F70DAA" w:rsidRPr="00DD41B4" w:rsidRDefault="00F70DAA">
      <w:pPr>
        <w:spacing w:line="276" w:lineRule="auto"/>
        <w:rPr>
          <w:lang w:val="en-GB"/>
        </w:rPr>
        <w:sectPr w:rsidR="00F70DAA" w:rsidRPr="00DD41B4" w:rsidSect="00EF79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2410" w:right="680" w:bottom="1202" w:left="1219" w:header="0" w:footer="1004" w:gutter="0"/>
          <w:cols w:space="708"/>
        </w:sectPr>
      </w:pPr>
    </w:p>
    <w:p w14:paraId="78ACDD28" w14:textId="5591E238" w:rsidR="00067F6A" w:rsidRPr="00DD41B4" w:rsidRDefault="00067F6A" w:rsidP="00306B84">
      <w:pPr>
        <w:pStyle w:val="Overskrift2"/>
        <w:rPr>
          <w:lang w:val="en-GB"/>
        </w:rPr>
      </w:pPr>
      <w:r w:rsidRPr="00DD41B4">
        <w:rPr>
          <w:lang w:val="en-GB"/>
        </w:rPr>
        <w:lastRenderedPageBreak/>
        <w:t xml:space="preserve">Results </w:t>
      </w:r>
      <w:r w:rsidR="00145986">
        <w:rPr>
          <w:lang w:val="en-GB"/>
        </w:rPr>
        <w:t>F</w:t>
      </w:r>
      <w:r w:rsidRPr="00DD41B4">
        <w:rPr>
          <w:lang w:val="en-GB"/>
        </w:rPr>
        <w:t>ramework</w:t>
      </w:r>
    </w:p>
    <w:p w14:paraId="0CE1EA50" w14:textId="5403C7AE" w:rsidR="00F70DAA" w:rsidRPr="00DD41B4" w:rsidRDefault="0043282C" w:rsidP="00067F6A">
      <w:pPr>
        <w:pStyle w:val="Brdtekst"/>
        <w:spacing w:before="19" w:line="259" w:lineRule="auto"/>
        <w:ind w:left="0" w:right="780"/>
        <w:rPr>
          <w:lang w:val="en-GB"/>
        </w:rPr>
      </w:pPr>
      <w:r w:rsidRPr="00DD41B4">
        <w:rPr>
          <w:lang w:val="en-GB"/>
        </w:rPr>
        <w:t xml:space="preserve">Programme-based CSOs/organisations are required to develop a </w:t>
      </w:r>
      <w:r w:rsidR="00145986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145986">
        <w:rPr>
          <w:lang w:val="en-GB"/>
        </w:rPr>
        <w:t>F</w:t>
      </w:r>
      <w:r w:rsidRPr="00DD41B4">
        <w:rPr>
          <w:lang w:val="en-GB"/>
        </w:rPr>
        <w:t>ramework as part of the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overall implementation of the programme. The comprehensive results framework can be finali</w:t>
      </w:r>
      <w:r w:rsidR="00005022">
        <w:rPr>
          <w:lang w:val="en-GB"/>
        </w:rPr>
        <w:t>s</w:t>
      </w:r>
      <w:r w:rsidRPr="00DD41B4">
        <w:rPr>
          <w:lang w:val="en-GB"/>
        </w:rPr>
        <w:t>ed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 xml:space="preserve">after the application and approval process. A </w:t>
      </w:r>
      <w:r w:rsidRPr="00D2518E">
        <w:rPr>
          <w:lang w:val="en-GB"/>
        </w:rPr>
        <w:t>summary outline</w:t>
      </w:r>
      <w:r w:rsidRPr="00DD41B4">
        <w:rPr>
          <w:lang w:val="en-GB"/>
        </w:rPr>
        <w:t xml:space="preserve"> of the </w:t>
      </w:r>
      <w:r w:rsidR="00E52FA6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E52FA6">
        <w:rPr>
          <w:lang w:val="en-GB"/>
        </w:rPr>
        <w:t>F</w:t>
      </w:r>
      <w:r w:rsidRPr="00DD41B4">
        <w:rPr>
          <w:lang w:val="en-GB"/>
        </w:rPr>
        <w:t>ramework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at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outcome level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is required as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part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of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the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programme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application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process.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There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is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no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format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for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 xml:space="preserve">the comprehensive </w:t>
      </w:r>
      <w:r w:rsidR="00E52FA6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E52FA6">
        <w:rPr>
          <w:lang w:val="en-GB"/>
        </w:rPr>
        <w:t>F</w:t>
      </w:r>
      <w:r w:rsidRPr="00DD41B4">
        <w:rPr>
          <w:lang w:val="en-GB"/>
        </w:rPr>
        <w:t xml:space="preserve">ramework, but it is anticipated that an overview is provided at </w:t>
      </w:r>
      <w:r w:rsidR="00CA05AF">
        <w:rPr>
          <w:lang w:val="en-GB"/>
        </w:rPr>
        <w:t>o</w:t>
      </w:r>
      <w:r w:rsidRPr="00DD41B4">
        <w:rPr>
          <w:lang w:val="en-GB"/>
        </w:rPr>
        <w:t>utcome-level,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which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follows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a specific format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for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a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 xml:space="preserve">summary </w:t>
      </w:r>
      <w:r w:rsidR="00391FEE">
        <w:rPr>
          <w:lang w:val="en-GB"/>
        </w:rPr>
        <w:t>R</w:t>
      </w:r>
      <w:r w:rsidRPr="00DD41B4">
        <w:rPr>
          <w:lang w:val="en-GB"/>
        </w:rPr>
        <w:t>esults</w:t>
      </w:r>
      <w:r w:rsidRPr="00D2518E">
        <w:rPr>
          <w:lang w:val="en-GB"/>
        </w:rPr>
        <w:t xml:space="preserve"> </w:t>
      </w:r>
      <w:r w:rsidR="00391FEE">
        <w:rPr>
          <w:lang w:val="en-GB"/>
        </w:rPr>
        <w:t>F</w:t>
      </w:r>
      <w:r w:rsidRPr="00DD41B4">
        <w:rPr>
          <w:lang w:val="en-GB"/>
        </w:rPr>
        <w:t>ramework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(see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below).</w:t>
      </w:r>
    </w:p>
    <w:p w14:paraId="51E6C857" w14:textId="629A07BD" w:rsidR="00F70DAA" w:rsidRPr="00DD41B4" w:rsidRDefault="0043282C" w:rsidP="00067F6A">
      <w:pPr>
        <w:pStyle w:val="Brdtekst"/>
        <w:spacing w:before="159" w:line="259" w:lineRule="auto"/>
        <w:ind w:left="0" w:right="764"/>
        <w:rPr>
          <w:lang w:val="en-GB"/>
        </w:rPr>
      </w:pPr>
      <w:r w:rsidRPr="00DD41B4">
        <w:rPr>
          <w:lang w:val="en-GB"/>
        </w:rPr>
        <w:t xml:space="preserve">A </w:t>
      </w:r>
      <w:r w:rsidR="00391FEE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391FEE">
        <w:rPr>
          <w:lang w:val="en-GB"/>
        </w:rPr>
        <w:t>F</w:t>
      </w:r>
      <w:r w:rsidRPr="00DD41B4">
        <w:rPr>
          <w:lang w:val="en-GB"/>
        </w:rPr>
        <w:t>ramework comprises: what the programme intends to change in the long-term, which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changes can be measured at the end of the programme, and key and strategic deliverables, services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 xml:space="preserve">or products that will be delivered </w:t>
      </w:r>
      <w:r w:rsidR="00DF2C6F" w:rsidRPr="00DD41B4">
        <w:rPr>
          <w:lang w:val="en-GB"/>
        </w:rPr>
        <w:t>to</w:t>
      </w:r>
      <w:r w:rsidRPr="00DD41B4">
        <w:rPr>
          <w:lang w:val="en-GB"/>
        </w:rPr>
        <w:t xml:space="preserve"> achieve the changes at the end of the programme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 xml:space="preserve">implementation. The </w:t>
      </w:r>
      <w:proofErr w:type="spellStart"/>
      <w:r w:rsidRPr="00DD41B4">
        <w:rPr>
          <w:lang w:val="en-GB"/>
        </w:rPr>
        <w:t>ToC</w:t>
      </w:r>
      <w:proofErr w:type="spellEnd"/>
      <w:r w:rsidRPr="00DD41B4">
        <w:rPr>
          <w:lang w:val="en-GB"/>
        </w:rPr>
        <w:t xml:space="preserve"> should provide the narrative description of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the logic, linkages</w:t>
      </w:r>
      <w:r w:rsidR="003F7C5B">
        <w:rPr>
          <w:lang w:val="en-GB"/>
        </w:rPr>
        <w:t>,</w:t>
      </w:r>
      <w:r w:rsidRPr="00DD41B4">
        <w:rPr>
          <w:lang w:val="en-GB"/>
        </w:rPr>
        <w:t xml:space="preserve"> and pathways for how the programme will achieve the planned changes. </w:t>
      </w:r>
    </w:p>
    <w:p w14:paraId="1DA0A42C" w14:textId="23BDED16" w:rsidR="00F70DAA" w:rsidRPr="00DD41B4" w:rsidRDefault="0043282C" w:rsidP="00067F6A">
      <w:pPr>
        <w:pStyle w:val="Brdtekst"/>
        <w:spacing w:before="161" w:line="259" w:lineRule="auto"/>
        <w:ind w:left="0" w:right="926"/>
        <w:rPr>
          <w:lang w:val="en-GB"/>
        </w:rPr>
      </w:pPr>
      <w:r w:rsidRPr="00DD41B4">
        <w:rPr>
          <w:lang w:val="en-GB"/>
        </w:rPr>
        <w:t xml:space="preserve">The aim of this </w:t>
      </w:r>
      <w:r w:rsidR="005A017A">
        <w:rPr>
          <w:lang w:val="en-GB"/>
        </w:rPr>
        <w:t>G</w:t>
      </w:r>
      <w:r w:rsidRPr="00DD41B4">
        <w:rPr>
          <w:lang w:val="en-GB"/>
        </w:rPr>
        <w:t xml:space="preserve">uidance </w:t>
      </w:r>
      <w:r w:rsidR="005A017A">
        <w:rPr>
          <w:lang w:val="en-GB"/>
        </w:rPr>
        <w:t>N</w:t>
      </w:r>
      <w:r w:rsidRPr="00DD41B4">
        <w:rPr>
          <w:lang w:val="en-GB"/>
        </w:rPr>
        <w:t xml:space="preserve">ote is to </w:t>
      </w:r>
      <w:r w:rsidR="00EF0467" w:rsidRPr="00DD41B4">
        <w:rPr>
          <w:lang w:val="en-GB"/>
        </w:rPr>
        <w:t>introduce</w:t>
      </w:r>
      <w:r w:rsidRPr="00DD41B4">
        <w:rPr>
          <w:lang w:val="en-GB"/>
        </w:rPr>
        <w:t xml:space="preserve"> an example of how to prepare a</w:t>
      </w:r>
      <w:r w:rsidRPr="00D2518E">
        <w:rPr>
          <w:lang w:val="en-GB"/>
        </w:rPr>
        <w:t xml:space="preserve"> </w:t>
      </w:r>
      <w:r w:rsidR="005A017A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5A017A">
        <w:rPr>
          <w:lang w:val="en-GB"/>
        </w:rPr>
        <w:t>F</w:t>
      </w:r>
      <w:r w:rsidRPr="00DD41B4">
        <w:rPr>
          <w:lang w:val="en-GB"/>
        </w:rPr>
        <w:t xml:space="preserve">ramework which is simple but sufficiently comprehensive </w:t>
      </w:r>
      <w:r w:rsidR="00EF0467" w:rsidRPr="00DD41B4">
        <w:rPr>
          <w:lang w:val="en-GB"/>
        </w:rPr>
        <w:t>to</w:t>
      </w:r>
      <w:r w:rsidRPr="00DD41B4">
        <w:rPr>
          <w:lang w:val="en-GB"/>
        </w:rPr>
        <w:t xml:space="preserve"> explain the main logic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linkages in a planned intervention with key assumptions and at the same time providing the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 xml:space="preserve">opportunity to make the </w:t>
      </w:r>
      <w:r w:rsidR="00F9661D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F9661D">
        <w:rPr>
          <w:lang w:val="en-GB"/>
        </w:rPr>
        <w:t>F</w:t>
      </w:r>
      <w:r w:rsidRPr="00DD41B4">
        <w:rPr>
          <w:lang w:val="en-GB"/>
        </w:rPr>
        <w:t>ramework a flexible and operational management tool for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planning, implementation</w:t>
      </w:r>
      <w:r w:rsidR="00EF0467">
        <w:rPr>
          <w:lang w:val="en-GB"/>
        </w:rPr>
        <w:t>,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and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monitoring.</w:t>
      </w:r>
    </w:p>
    <w:p w14:paraId="36C6FB69" w14:textId="588F23CA" w:rsidR="00F70DAA" w:rsidRDefault="0043282C" w:rsidP="00067F6A">
      <w:pPr>
        <w:pStyle w:val="Brdtekst"/>
        <w:spacing w:before="158"/>
        <w:ind w:left="0"/>
        <w:rPr>
          <w:lang w:val="en-GB"/>
        </w:rPr>
      </w:pPr>
      <w:r w:rsidRPr="00DD41B4">
        <w:rPr>
          <w:lang w:val="en-GB"/>
        </w:rPr>
        <w:t>The following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will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distinguish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between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two levels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of</w:t>
      </w:r>
      <w:r w:rsidRPr="00D2518E">
        <w:rPr>
          <w:lang w:val="en-GB"/>
        </w:rPr>
        <w:t xml:space="preserve"> </w:t>
      </w:r>
      <w:r w:rsidRPr="00DD41B4">
        <w:rPr>
          <w:lang w:val="en-GB"/>
        </w:rPr>
        <w:t>a</w:t>
      </w:r>
      <w:r w:rsidRPr="00D2518E">
        <w:rPr>
          <w:lang w:val="en-GB"/>
        </w:rPr>
        <w:t xml:space="preserve"> </w:t>
      </w:r>
      <w:r w:rsidR="002167C1">
        <w:rPr>
          <w:lang w:val="en-GB"/>
        </w:rPr>
        <w:t>R</w:t>
      </w:r>
      <w:r w:rsidRPr="00DD41B4">
        <w:rPr>
          <w:lang w:val="en-GB"/>
        </w:rPr>
        <w:t>esults</w:t>
      </w:r>
      <w:r w:rsidRPr="00D2518E">
        <w:rPr>
          <w:lang w:val="en-GB"/>
        </w:rPr>
        <w:t xml:space="preserve"> </w:t>
      </w:r>
      <w:r w:rsidR="002167C1">
        <w:rPr>
          <w:lang w:val="en-GB"/>
        </w:rPr>
        <w:t>F</w:t>
      </w:r>
      <w:r w:rsidRPr="00DD41B4">
        <w:rPr>
          <w:lang w:val="en-GB"/>
        </w:rPr>
        <w:t>ramework</w:t>
      </w:r>
      <w:r w:rsidR="003C1C41">
        <w:rPr>
          <w:lang w:val="en-GB"/>
        </w:rPr>
        <w:t>s</w:t>
      </w:r>
      <w:r w:rsidRPr="00DD41B4">
        <w:rPr>
          <w:lang w:val="en-GB"/>
        </w:rPr>
        <w:t>:</w:t>
      </w:r>
      <w:r w:rsidR="000029D1">
        <w:rPr>
          <w:lang w:val="en-GB"/>
        </w:rPr>
        <w:t xml:space="preserve"> </w:t>
      </w:r>
    </w:p>
    <w:p w14:paraId="71A6692E" w14:textId="6D46F1AF" w:rsidR="000029D1" w:rsidRDefault="000029D1" w:rsidP="000029D1">
      <w:pPr>
        <w:pStyle w:val="Brdtekst"/>
        <w:numPr>
          <w:ilvl w:val="0"/>
          <w:numId w:val="11"/>
        </w:numPr>
        <w:spacing w:before="158"/>
        <w:rPr>
          <w:lang w:val="en-GB"/>
        </w:rPr>
      </w:pPr>
      <w:r>
        <w:rPr>
          <w:lang w:val="en-GB"/>
        </w:rPr>
        <w:t>A comprehensive Result</w:t>
      </w:r>
      <w:r w:rsidR="001F6970">
        <w:rPr>
          <w:lang w:val="en-GB"/>
        </w:rPr>
        <w:t>s F</w:t>
      </w:r>
      <w:r>
        <w:rPr>
          <w:lang w:val="en-GB"/>
        </w:rPr>
        <w:t>ramework</w:t>
      </w:r>
    </w:p>
    <w:p w14:paraId="3C2B5468" w14:textId="55B2B072" w:rsidR="000029D1" w:rsidRPr="00DD41B4" w:rsidRDefault="000029D1" w:rsidP="000029D1">
      <w:pPr>
        <w:pStyle w:val="Brdtekst"/>
        <w:numPr>
          <w:ilvl w:val="0"/>
          <w:numId w:val="11"/>
        </w:numPr>
        <w:spacing w:before="158"/>
        <w:rPr>
          <w:lang w:val="en-GB"/>
        </w:rPr>
      </w:pPr>
      <w:r>
        <w:rPr>
          <w:lang w:val="en-GB"/>
        </w:rPr>
        <w:t>A summary Result</w:t>
      </w:r>
      <w:r w:rsidR="001F6970">
        <w:rPr>
          <w:lang w:val="en-GB"/>
        </w:rPr>
        <w:t>s</w:t>
      </w:r>
      <w:r>
        <w:rPr>
          <w:lang w:val="en-GB"/>
        </w:rPr>
        <w:t xml:space="preserve"> Framework </w:t>
      </w:r>
    </w:p>
    <w:p w14:paraId="0AA7B34E" w14:textId="5DB03451" w:rsidR="00F70DAA" w:rsidRPr="00DD41B4" w:rsidRDefault="005C5409" w:rsidP="005C5409">
      <w:pPr>
        <w:pStyle w:val="Overskrift2"/>
        <w:rPr>
          <w:lang w:val="en-GB"/>
        </w:rPr>
      </w:pPr>
      <w:r w:rsidRPr="005C5409">
        <w:rPr>
          <w:lang w:val="en-GB"/>
        </w:rPr>
        <w:t>A.</w:t>
      </w:r>
      <w:r>
        <w:rPr>
          <w:lang w:val="en-GB"/>
        </w:rPr>
        <w:t xml:space="preserve"> </w:t>
      </w:r>
      <w:r w:rsidR="003B18CB">
        <w:rPr>
          <w:lang w:val="en-GB"/>
        </w:rPr>
        <w:t>C</w:t>
      </w:r>
      <w:r w:rsidR="00F27426" w:rsidRPr="00DD41B4">
        <w:rPr>
          <w:lang w:val="en-GB"/>
        </w:rPr>
        <w:t xml:space="preserve">omprehensive </w:t>
      </w:r>
      <w:r w:rsidR="005A017A">
        <w:rPr>
          <w:lang w:val="en-GB"/>
        </w:rPr>
        <w:t>R</w:t>
      </w:r>
      <w:r w:rsidR="00F27426" w:rsidRPr="00DD41B4">
        <w:rPr>
          <w:lang w:val="en-GB"/>
        </w:rPr>
        <w:t xml:space="preserve">esults </w:t>
      </w:r>
      <w:r w:rsidR="005A017A">
        <w:rPr>
          <w:lang w:val="en-GB"/>
        </w:rPr>
        <w:t>F</w:t>
      </w:r>
      <w:r w:rsidR="00F27426" w:rsidRPr="00DD41B4">
        <w:rPr>
          <w:lang w:val="en-GB"/>
        </w:rPr>
        <w:t>ramework</w:t>
      </w:r>
      <w:r w:rsidR="00306B84">
        <w:rPr>
          <w:lang w:val="en-GB"/>
        </w:rPr>
        <w:t xml:space="preserve"> – a </w:t>
      </w:r>
      <w:r w:rsidR="0043282C" w:rsidRPr="00DD41B4">
        <w:rPr>
          <w:lang w:val="en-GB"/>
        </w:rPr>
        <w:t xml:space="preserve">suggestion </w:t>
      </w:r>
    </w:p>
    <w:p w14:paraId="5E9667BD" w14:textId="167B3FCD" w:rsidR="00F70DAA" w:rsidRPr="00DD41B4" w:rsidRDefault="0043282C" w:rsidP="00067F6A">
      <w:pPr>
        <w:pStyle w:val="Brdtekst"/>
        <w:spacing w:before="180" w:line="259" w:lineRule="auto"/>
        <w:ind w:left="0" w:right="829"/>
        <w:rPr>
          <w:lang w:val="en-GB"/>
        </w:rPr>
      </w:pPr>
      <w:r w:rsidRPr="00DD41B4">
        <w:rPr>
          <w:lang w:val="en-GB"/>
        </w:rPr>
        <w:t xml:space="preserve">The comprehensive </w:t>
      </w:r>
      <w:r w:rsidR="002167C1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2167C1">
        <w:rPr>
          <w:lang w:val="en-GB"/>
        </w:rPr>
        <w:t>F</w:t>
      </w:r>
      <w:r w:rsidRPr="00DD41B4">
        <w:rPr>
          <w:lang w:val="en-GB"/>
        </w:rPr>
        <w:t xml:space="preserve">ramework presented here </w:t>
      </w:r>
      <w:r w:rsidRPr="00306B84">
        <w:rPr>
          <w:u w:val="single"/>
          <w:lang w:val="en-GB"/>
        </w:rPr>
        <w:t>is not a requirement for applicants</w:t>
      </w:r>
      <w:r w:rsidRPr="00DD41B4">
        <w:rPr>
          <w:lang w:val="en-GB"/>
        </w:rPr>
        <w:t>. An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applicant can use another way of presenting how outcomes are expected to be produced as part of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the programme. A comprehensive </w:t>
      </w:r>
      <w:r w:rsidR="005751B3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5751B3">
        <w:rPr>
          <w:lang w:val="en-GB"/>
        </w:rPr>
        <w:t>F</w:t>
      </w:r>
      <w:r w:rsidRPr="00DD41B4">
        <w:rPr>
          <w:lang w:val="en-GB"/>
        </w:rPr>
        <w:t>ramework is not a formal requirement during the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application process, but it is required to have a summary </w:t>
      </w:r>
      <w:r w:rsidR="00DD4397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DD4397">
        <w:rPr>
          <w:lang w:val="en-GB"/>
        </w:rPr>
        <w:t>F</w:t>
      </w:r>
      <w:r w:rsidRPr="00DD41B4">
        <w:rPr>
          <w:lang w:val="en-GB"/>
        </w:rPr>
        <w:t>ramework for the implementation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of the programme.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A comprehensive </w:t>
      </w:r>
      <w:r w:rsidR="00DD4397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DD4397">
        <w:rPr>
          <w:lang w:val="en-GB"/>
        </w:rPr>
        <w:t>F</w:t>
      </w:r>
      <w:r w:rsidRPr="00DD41B4">
        <w:rPr>
          <w:lang w:val="en-GB"/>
        </w:rPr>
        <w:t>ramework is useful for partners as a management tool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 xml:space="preserve">during </w:t>
      </w:r>
      <w:r w:rsidR="00A26F18" w:rsidRPr="00DD41B4">
        <w:rPr>
          <w:lang w:val="en-GB"/>
        </w:rPr>
        <w:t>implementation but</w:t>
      </w:r>
      <w:r w:rsidRPr="00DD41B4">
        <w:rPr>
          <w:lang w:val="en-GB"/>
        </w:rPr>
        <w:t xml:space="preserve"> is also useful for the applicant when presenting a programme for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approval, as well as when presenting progress in programme implementation during annual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consultations.</w:t>
      </w:r>
      <w:r w:rsidR="007423BD">
        <w:rPr>
          <w:lang w:val="en-GB"/>
        </w:rPr>
        <w:t xml:space="preserve"> Se more on Comprehensive Result Frameworks in Annex 1.</w:t>
      </w:r>
    </w:p>
    <w:p w14:paraId="0EEA1571" w14:textId="77777777" w:rsidR="00067F6A" w:rsidRPr="00DD41B4" w:rsidRDefault="00067F6A">
      <w:pPr>
        <w:pStyle w:val="Overskrift4"/>
        <w:rPr>
          <w:lang w:val="en-GB"/>
        </w:rPr>
      </w:pPr>
    </w:p>
    <w:p w14:paraId="0CA9CA50" w14:textId="77777777" w:rsidR="00067F6A" w:rsidRPr="00DD41B4" w:rsidRDefault="00067F6A">
      <w:pPr>
        <w:pStyle w:val="Overskrift4"/>
        <w:rPr>
          <w:lang w:val="en-GB"/>
        </w:rPr>
      </w:pPr>
    </w:p>
    <w:p w14:paraId="1C7548C2" w14:textId="401EFBE8" w:rsidR="00067F6A" w:rsidRPr="00DD41B4" w:rsidRDefault="00067F6A">
      <w:pPr>
        <w:pStyle w:val="Overskrift4"/>
        <w:rPr>
          <w:lang w:val="en-GB"/>
        </w:rPr>
      </w:pPr>
    </w:p>
    <w:p w14:paraId="7FB2CA1F" w14:textId="77777777" w:rsidR="00067F6A" w:rsidRPr="00DD41B4" w:rsidRDefault="00067F6A" w:rsidP="00067F6A">
      <w:pPr>
        <w:rPr>
          <w:lang w:val="en-GB"/>
        </w:rPr>
      </w:pPr>
    </w:p>
    <w:p w14:paraId="174BB95A" w14:textId="77777777" w:rsidR="00067F6A" w:rsidRPr="00DD41B4" w:rsidRDefault="00067F6A">
      <w:pPr>
        <w:pStyle w:val="Overskrift4"/>
        <w:rPr>
          <w:lang w:val="en-GB"/>
        </w:rPr>
      </w:pPr>
    </w:p>
    <w:p w14:paraId="0591ACD7" w14:textId="77777777" w:rsidR="00067F6A" w:rsidRPr="00DD41B4" w:rsidRDefault="00067F6A">
      <w:pPr>
        <w:pStyle w:val="Overskrift4"/>
        <w:rPr>
          <w:lang w:val="en-GB"/>
        </w:rPr>
      </w:pPr>
    </w:p>
    <w:p w14:paraId="33DC3369" w14:textId="77777777" w:rsidR="005201A7" w:rsidRPr="00DD41B4" w:rsidRDefault="005201A7">
      <w:pPr>
        <w:rPr>
          <w:rFonts w:asciiTheme="majorHAnsi" w:eastAsiaTheme="majorEastAsia" w:hAnsiTheme="majorHAnsi" w:cstheme="majorBidi"/>
          <w:i/>
          <w:iCs/>
          <w:sz w:val="28"/>
          <w:szCs w:val="28"/>
          <w:lang w:val="en-GB"/>
        </w:rPr>
      </w:pPr>
      <w:r w:rsidRPr="00DD41B4">
        <w:rPr>
          <w:lang w:val="en-GB"/>
        </w:rPr>
        <w:br w:type="page"/>
      </w:r>
    </w:p>
    <w:p w14:paraId="4B16A489" w14:textId="540CF001" w:rsidR="00F70DAA" w:rsidRPr="00011C79" w:rsidRDefault="005C5409" w:rsidP="00011C79">
      <w:pPr>
        <w:pStyle w:val="Overskrift2"/>
      </w:pPr>
      <w:r w:rsidRPr="00011C79">
        <w:lastRenderedPageBreak/>
        <w:t xml:space="preserve">B. </w:t>
      </w:r>
      <w:r w:rsidR="00F86526" w:rsidRPr="00011C79">
        <w:t>S</w:t>
      </w:r>
      <w:r w:rsidR="00F27426" w:rsidRPr="00011C79">
        <w:t xml:space="preserve">ummary </w:t>
      </w:r>
      <w:r w:rsidR="008568A2" w:rsidRPr="00011C79">
        <w:t>R</w:t>
      </w:r>
      <w:r w:rsidR="00F27426" w:rsidRPr="00011C79">
        <w:t xml:space="preserve">esults </w:t>
      </w:r>
      <w:r w:rsidR="006F39F2" w:rsidRPr="00011C79">
        <w:t>F</w:t>
      </w:r>
      <w:r w:rsidR="00F27426" w:rsidRPr="00011C79">
        <w:t>ramework</w:t>
      </w:r>
    </w:p>
    <w:p w14:paraId="3EB304AB" w14:textId="6BF4F6D5" w:rsidR="00F70DAA" w:rsidRPr="00DD41B4" w:rsidRDefault="00325AC2" w:rsidP="00067F6A">
      <w:pPr>
        <w:pStyle w:val="Brdtekst"/>
        <w:spacing w:before="180" w:line="259" w:lineRule="auto"/>
        <w:ind w:left="0" w:right="962"/>
        <w:rPr>
          <w:lang w:val="en-GB"/>
        </w:rPr>
      </w:pPr>
      <w:r>
        <w:rPr>
          <w:lang w:val="en-GB"/>
        </w:rPr>
        <w:t>The summary</w:t>
      </w:r>
      <w:r w:rsidR="0043282C" w:rsidRPr="00DD41B4">
        <w:rPr>
          <w:lang w:val="en-GB"/>
        </w:rPr>
        <w:t xml:space="preserve"> </w:t>
      </w:r>
      <w:r w:rsidR="00F303A8">
        <w:rPr>
          <w:lang w:val="en-GB"/>
        </w:rPr>
        <w:t>R</w:t>
      </w:r>
      <w:r w:rsidR="0043282C" w:rsidRPr="00DD41B4">
        <w:rPr>
          <w:lang w:val="en-GB"/>
        </w:rPr>
        <w:t xml:space="preserve">esults </w:t>
      </w:r>
      <w:r w:rsidR="00F303A8">
        <w:rPr>
          <w:lang w:val="en-GB"/>
        </w:rPr>
        <w:t>F</w:t>
      </w:r>
      <w:r w:rsidR="0043282C" w:rsidRPr="00DD41B4">
        <w:rPr>
          <w:lang w:val="en-GB"/>
        </w:rPr>
        <w:t>ramework format only focuses on outcomes, key outcome indicators and</w:t>
      </w:r>
      <w:r w:rsidR="0043282C" w:rsidRPr="00F21A24">
        <w:rPr>
          <w:lang w:val="en-GB"/>
        </w:rPr>
        <w:t xml:space="preserve"> </w:t>
      </w:r>
      <w:r w:rsidR="0043282C" w:rsidRPr="00DD41B4">
        <w:rPr>
          <w:lang w:val="en-GB"/>
        </w:rPr>
        <w:t>targets</w:t>
      </w:r>
      <w:r w:rsidR="0043282C" w:rsidRPr="00F21A24">
        <w:rPr>
          <w:lang w:val="en-GB"/>
        </w:rPr>
        <w:t xml:space="preserve"> </w:t>
      </w:r>
      <w:r w:rsidR="0043282C" w:rsidRPr="00DD41B4">
        <w:rPr>
          <w:lang w:val="en-GB"/>
        </w:rPr>
        <w:t>for partners/countries</w:t>
      </w:r>
      <w:r w:rsidR="0043282C" w:rsidRPr="00F21A24">
        <w:rPr>
          <w:lang w:val="en-GB"/>
        </w:rPr>
        <w:t xml:space="preserve"> </w:t>
      </w:r>
      <w:r w:rsidR="0043282C" w:rsidRPr="00DD41B4">
        <w:rPr>
          <w:lang w:val="en-GB"/>
        </w:rPr>
        <w:t>(see</w:t>
      </w:r>
      <w:r w:rsidR="0043282C" w:rsidRPr="00F21A24">
        <w:rPr>
          <w:lang w:val="en-GB"/>
        </w:rPr>
        <w:t xml:space="preserve"> </w:t>
      </w:r>
      <w:r w:rsidR="0043282C" w:rsidRPr="00DD41B4">
        <w:rPr>
          <w:lang w:val="en-GB"/>
        </w:rPr>
        <w:t>format below).</w:t>
      </w:r>
    </w:p>
    <w:p w14:paraId="1058B462" w14:textId="2077BADF" w:rsidR="00F70DAA" w:rsidRPr="00DD41B4" w:rsidRDefault="0043282C" w:rsidP="00067F6A">
      <w:pPr>
        <w:pStyle w:val="Brdtekst"/>
        <w:spacing w:before="160" w:line="259" w:lineRule="auto"/>
        <w:ind w:left="0" w:right="1169"/>
        <w:rPr>
          <w:lang w:val="en-GB"/>
        </w:rPr>
      </w:pPr>
      <w:r w:rsidRPr="00DD41B4">
        <w:rPr>
          <w:lang w:val="en-GB"/>
        </w:rPr>
        <w:t xml:space="preserve">The summary </w:t>
      </w:r>
      <w:r w:rsidR="00FF4E76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FF4E76">
        <w:rPr>
          <w:lang w:val="en-GB"/>
        </w:rPr>
        <w:t>F</w:t>
      </w:r>
      <w:r w:rsidRPr="00DD41B4">
        <w:rPr>
          <w:lang w:val="en-GB"/>
        </w:rPr>
        <w:t>ramework shall contain information on the following (text must be added</w:t>
      </w:r>
      <w:r w:rsidRPr="00F21A24">
        <w:rPr>
          <w:lang w:val="en-GB"/>
        </w:rPr>
        <w:t xml:space="preserve"> </w:t>
      </w:r>
      <w:r w:rsidRPr="00DD41B4">
        <w:rPr>
          <w:lang w:val="en-GB"/>
        </w:rPr>
        <w:t>where brackets):</w:t>
      </w:r>
    </w:p>
    <w:p w14:paraId="6D089915" w14:textId="77777777" w:rsidR="00F70DAA" w:rsidRPr="00DD41B4" w:rsidRDefault="00F70DAA">
      <w:pPr>
        <w:spacing w:line="218" w:lineRule="exact"/>
        <w:rPr>
          <w:sz w:val="18"/>
          <w:lang w:val="en-GB"/>
        </w:rPr>
      </w:pPr>
    </w:p>
    <w:p w14:paraId="46CB43EE" w14:textId="09C887A6" w:rsidR="00067F6A" w:rsidRPr="00DD41B4" w:rsidRDefault="00067F6A">
      <w:pPr>
        <w:spacing w:line="218" w:lineRule="exact"/>
        <w:rPr>
          <w:sz w:val="18"/>
          <w:lang w:val="en-GB"/>
        </w:rPr>
        <w:sectPr w:rsidR="00067F6A" w:rsidRPr="00DD41B4" w:rsidSect="00EF799C">
          <w:pgSz w:w="11910" w:h="16840"/>
          <w:pgMar w:top="1985" w:right="680" w:bottom="1403" w:left="1220" w:header="0" w:footer="1003" w:gutter="0"/>
          <w:cols w:space="708"/>
        </w:sectPr>
      </w:pPr>
    </w:p>
    <w:tbl>
      <w:tblPr>
        <w:tblStyle w:val="Gittertabel4-farve3"/>
        <w:tblW w:w="0" w:type="auto"/>
        <w:tblLayout w:type="fixed"/>
        <w:tblLook w:val="07A0" w:firstRow="1" w:lastRow="0" w:firstColumn="1" w:lastColumn="1" w:noHBand="1" w:noVBand="1"/>
      </w:tblPr>
      <w:tblGrid>
        <w:gridCol w:w="2943"/>
        <w:gridCol w:w="2838"/>
        <w:gridCol w:w="3832"/>
      </w:tblGrid>
      <w:tr w:rsidR="00067F6A" w:rsidRPr="00DD41B4" w14:paraId="7DEC3F82" w14:textId="77777777" w:rsidTr="00B12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8EF3EB5" w14:textId="76AB413C" w:rsidR="00067F6A" w:rsidRPr="00DD41B4" w:rsidRDefault="00067F6A" w:rsidP="00B123DF">
            <w:pPr>
              <w:pStyle w:val="TableParagraph"/>
              <w:spacing w:line="219" w:lineRule="exact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Program</w:t>
            </w:r>
            <w:r w:rsidR="00E755C3">
              <w:rPr>
                <w:rFonts w:asciiTheme="minorHAnsi" w:hAnsiTheme="minorHAnsi"/>
                <w:sz w:val="20"/>
                <w:szCs w:val="20"/>
                <w:lang w:val="en-GB"/>
              </w:rPr>
              <w:t>me</w:t>
            </w:r>
            <w:r w:rsidRPr="00DD41B4">
              <w:rPr>
                <w:rFonts w:asciiTheme="minorHAnsi" w:hAnsiTheme="minorHAnsi"/>
                <w:spacing w:val="-5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objective</w:t>
            </w:r>
            <w:r w:rsidR="007A50D3" w:rsidRPr="00DD41B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(Impact)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0" w:type="dxa"/>
            <w:gridSpan w:val="2"/>
            <w:vAlign w:val="center"/>
          </w:tcPr>
          <w:p w14:paraId="4D457D7F" w14:textId="7DB7D3C7" w:rsidR="00067F6A" w:rsidRPr="00DD41B4" w:rsidRDefault="00067F6A" w:rsidP="00B123DF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PROGRAM</w:t>
            </w:r>
            <w:r w:rsidR="00B41DB8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ME</w:t>
            </w:r>
            <w:r w:rsidRPr="00DD41B4">
              <w:rPr>
                <w:rFonts w:asciiTheme="minorHAnsi" w:hAnsiTheme="minorHAns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OBEJCTIVE]</w:t>
            </w:r>
          </w:p>
        </w:tc>
      </w:tr>
      <w:tr w:rsidR="00F70DAA" w:rsidRPr="00DD41B4" w14:paraId="462CD2DE" w14:textId="77777777" w:rsidTr="00B123D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94317A5" w14:textId="77777777" w:rsidR="00F70DAA" w:rsidRPr="00DD41B4" w:rsidRDefault="0043282C" w:rsidP="00B123DF">
            <w:pPr>
              <w:pStyle w:val="TableParagraph"/>
              <w:spacing w:line="219" w:lineRule="exact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2838" w:type="dxa"/>
            <w:vAlign w:val="center"/>
          </w:tcPr>
          <w:p w14:paraId="0DEEDF0D" w14:textId="77777777" w:rsidR="00F70DAA" w:rsidRPr="00DD41B4" w:rsidRDefault="0043282C" w:rsidP="00B123DF">
            <w:pPr>
              <w:pStyle w:val="TableParagraph"/>
              <w:spacing w:line="219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Indicator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  <w:vAlign w:val="center"/>
          </w:tcPr>
          <w:p w14:paraId="1FEF9B7D" w14:textId="6BB4D519" w:rsidR="00F70DAA" w:rsidRPr="00DD41B4" w:rsidRDefault="0043282C" w:rsidP="00B123DF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Target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(end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program</w:t>
            </w:r>
            <w:r w:rsidR="00E32308">
              <w:rPr>
                <w:rFonts w:asciiTheme="minorHAnsi" w:hAnsiTheme="minorHAnsi"/>
                <w:sz w:val="20"/>
                <w:szCs w:val="20"/>
                <w:lang w:val="en-GB"/>
              </w:rPr>
              <w:t>me</w:t>
            </w:r>
            <w:r w:rsidRPr="00DD41B4">
              <w:rPr>
                <w:rFonts w:asciiTheme="minorHAnsi" w:hAnsi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per country</w:t>
            </w:r>
            <w:r w:rsidRPr="00DD41B4">
              <w:rPr>
                <w:rFonts w:asciiTheme="minorHAnsi" w:hAnsi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and/or</w:t>
            </w:r>
            <w:r w:rsidRPr="00DD41B4">
              <w:rPr>
                <w:rFonts w:asciiTheme="minorHAnsi" w:hAnsiTheme="minorHAnsi"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core</w:t>
            </w:r>
            <w:r w:rsidRPr="00DD41B4">
              <w:rPr>
                <w:rFonts w:asciiTheme="minorHAnsi" w:hAnsiTheme="minorHAnsi"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partner)</w:t>
            </w:r>
          </w:p>
        </w:tc>
      </w:tr>
      <w:tr w:rsidR="00F70DAA" w:rsidRPr="00DD41B4" w14:paraId="0A1E0E89" w14:textId="77777777" w:rsidTr="00B123DF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0A25AED" w14:textId="77777777" w:rsidR="00F70DAA" w:rsidRPr="00DD41B4" w:rsidRDefault="0043282C" w:rsidP="00B123DF">
            <w:pPr>
              <w:pStyle w:val="TableParagraph"/>
              <w:spacing w:line="219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Outcome</w:t>
            </w:r>
            <w:r w:rsidRPr="00DD41B4">
              <w:rPr>
                <w:rFonts w:asciiTheme="minorHAnsi" w:hAnsiTheme="minorHAnsi"/>
                <w:spacing w:val="-1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1.1</w:t>
            </w:r>
          </w:p>
          <w:p w14:paraId="2F870C7E" w14:textId="77777777" w:rsidR="00F70DAA" w:rsidRPr="00DD41B4" w:rsidRDefault="0043282C" w:rsidP="00B123DF">
            <w:pPr>
              <w:pStyle w:val="TableParagraph"/>
              <w:spacing w:before="18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outcome]</w:t>
            </w:r>
          </w:p>
        </w:tc>
        <w:tc>
          <w:tcPr>
            <w:tcW w:w="2838" w:type="dxa"/>
            <w:vAlign w:val="center"/>
          </w:tcPr>
          <w:p w14:paraId="6AF701CE" w14:textId="77777777" w:rsidR="00F70DAA" w:rsidRPr="00DD41B4" w:rsidRDefault="0043282C" w:rsidP="00B123DF">
            <w:pPr>
              <w:pStyle w:val="TableParagraph"/>
              <w:spacing w:line="219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indicator]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  <w:vAlign w:val="center"/>
          </w:tcPr>
          <w:p w14:paraId="210D3958" w14:textId="77777777" w:rsidR="00F70DAA" w:rsidRPr="00DD41B4" w:rsidRDefault="0043282C" w:rsidP="00B123DF">
            <w:pPr>
              <w:pStyle w:val="TableParagraph"/>
              <w:numPr>
                <w:ilvl w:val="0"/>
                <w:numId w:val="8"/>
              </w:numPr>
              <w:tabs>
                <w:tab w:val="left" w:pos="865"/>
                <w:tab w:val="left" w:pos="866"/>
              </w:tabs>
              <w:spacing w:line="228" w:lineRule="exac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target]</w:t>
            </w:r>
          </w:p>
          <w:p w14:paraId="135DA20A" w14:textId="77777777" w:rsidR="00F70DAA" w:rsidRPr="00DD41B4" w:rsidRDefault="0043282C" w:rsidP="00B123D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1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target]</w:t>
            </w:r>
          </w:p>
        </w:tc>
      </w:tr>
      <w:tr w:rsidR="00F70DAA" w:rsidRPr="00DD41B4" w14:paraId="31707F05" w14:textId="77777777" w:rsidTr="00B123D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E205A63" w14:textId="77777777" w:rsidR="00F70DAA" w:rsidRPr="00DD41B4" w:rsidRDefault="0043282C" w:rsidP="00B123DF">
            <w:pPr>
              <w:pStyle w:val="TableParagraph"/>
              <w:spacing w:line="219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Add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if needed</w:t>
            </w:r>
          </w:p>
        </w:tc>
        <w:tc>
          <w:tcPr>
            <w:tcW w:w="2838" w:type="dxa"/>
            <w:vAlign w:val="center"/>
          </w:tcPr>
          <w:p w14:paraId="7A385FC7" w14:textId="77777777" w:rsidR="00F70DAA" w:rsidRPr="00DD41B4" w:rsidRDefault="00F70DAA" w:rsidP="00B123D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  <w:vAlign w:val="center"/>
          </w:tcPr>
          <w:p w14:paraId="5FBF50FF" w14:textId="54F1C22D" w:rsidR="00F70DAA" w:rsidRPr="00DD41B4" w:rsidRDefault="00F70DAA" w:rsidP="00B123DF">
            <w:pPr>
              <w:pStyle w:val="TableParagraph"/>
              <w:numPr>
                <w:ilvl w:val="0"/>
                <w:numId w:val="8"/>
              </w:numPr>
              <w:spacing w:line="219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499342A5" w14:textId="4CAAF124" w:rsidR="00F70DAA" w:rsidRPr="00DD41B4" w:rsidRDefault="00F70DAA" w:rsidP="00B123DF">
            <w:pPr>
              <w:pStyle w:val="TableParagraph"/>
              <w:numPr>
                <w:ilvl w:val="0"/>
                <w:numId w:val="8"/>
              </w:numPr>
              <w:spacing w:before="7" w:line="211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70DAA" w:rsidRPr="00DD41B4" w14:paraId="6E42888F" w14:textId="77777777" w:rsidTr="00B123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3C5BCCE" w14:textId="77777777" w:rsidR="00F70DAA" w:rsidRPr="00DD41B4" w:rsidRDefault="00F70DAA" w:rsidP="00B123DF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0" w:type="dxa"/>
            <w:gridSpan w:val="2"/>
            <w:vAlign w:val="center"/>
          </w:tcPr>
          <w:p w14:paraId="13E90A73" w14:textId="77777777" w:rsidR="00F70DAA" w:rsidRPr="00DD41B4" w:rsidRDefault="00F70DAA" w:rsidP="00B123DF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70DAA" w:rsidRPr="00DD41B4" w14:paraId="076B5179" w14:textId="77777777" w:rsidTr="00B123D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96948BE" w14:textId="77777777" w:rsidR="00F70DAA" w:rsidRPr="00DD41B4" w:rsidRDefault="0043282C" w:rsidP="00B123DF">
            <w:pPr>
              <w:pStyle w:val="TableParagraph"/>
              <w:spacing w:line="219" w:lineRule="exact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2838" w:type="dxa"/>
            <w:vAlign w:val="center"/>
          </w:tcPr>
          <w:p w14:paraId="47187970" w14:textId="77777777" w:rsidR="00F70DAA" w:rsidRPr="00DD41B4" w:rsidRDefault="0043282C" w:rsidP="00B123DF">
            <w:pPr>
              <w:pStyle w:val="TableParagraph"/>
              <w:spacing w:line="219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Indicator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  <w:vAlign w:val="center"/>
          </w:tcPr>
          <w:p w14:paraId="10F7A46B" w14:textId="66C3E4B8" w:rsidR="00F70DAA" w:rsidRPr="00DD41B4" w:rsidRDefault="0043282C" w:rsidP="00B123DF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Target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(end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program</w:t>
            </w:r>
            <w:r w:rsidR="00E32308">
              <w:rPr>
                <w:rFonts w:asciiTheme="minorHAnsi" w:hAnsiTheme="minorHAnsi"/>
                <w:sz w:val="20"/>
                <w:szCs w:val="20"/>
                <w:lang w:val="en-GB"/>
              </w:rPr>
              <w:t>me</w:t>
            </w:r>
            <w:r w:rsidRPr="00DD41B4">
              <w:rPr>
                <w:rFonts w:asciiTheme="minorHAnsi" w:hAnsi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per country</w:t>
            </w:r>
            <w:r w:rsidRPr="00DD41B4">
              <w:rPr>
                <w:rFonts w:asciiTheme="minorHAnsi" w:hAnsi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and/or</w:t>
            </w:r>
            <w:r w:rsidRPr="00DD41B4">
              <w:rPr>
                <w:rFonts w:asciiTheme="minorHAnsi" w:hAnsiTheme="minorHAnsi"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core</w:t>
            </w:r>
            <w:r w:rsidRPr="00DD41B4">
              <w:rPr>
                <w:rFonts w:asciiTheme="minorHAnsi" w:hAnsiTheme="minorHAnsi"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partner)</w:t>
            </w:r>
          </w:p>
        </w:tc>
      </w:tr>
      <w:tr w:rsidR="00F70DAA" w:rsidRPr="00DD41B4" w14:paraId="770A7340" w14:textId="77777777" w:rsidTr="00B123D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B215611" w14:textId="77777777" w:rsidR="00F70DAA" w:rsidRPr="00DD41B4" w:rsidRDefault="0043282C" w:rsidP="00B123DF">
            <w:pPr>
              <w:pStyle w:val="TableParagraph"/>
              <w:spacing w:line="219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Outcome</w:t>
            </w:r>
            <w:r w:rsidRPr="00DD41B4">
              <w:rPr>
                <w:rFonts w:asciiTheme="minorHAnsi" w:hAnsiTheme="minorHAnsi"/>
                <w:spacing w:val="-1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2.1</w:t>
            </w:r>
          </w:p>
          <w:p w14:paraId="08EF8C1E" w14:textId="77777777" w:rsidR="00F70DAA" w:rsidRPr="00DD41B4" w:rsidRDefault="0043282C" w:rsidP="00B123DF">
            <w:pPr>
              <w:pStyle w:val="TableParagraph"/>
              <w:spacing w:before="18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outcome]</w:t>
            </w:r>
          </w:p>
        </w:tc>
        <w:tc>
          <w:tcPr>
            <w:tcW w:w="2838" w:type="dxa"/>
            <w:vAlign w:val="center"/>
          </w:tcPr>
          <w:p w14:paraId="68DF0861" w14:textId="77777777" w:rsidR="00F70DAA" w:rsidRPr="00DD41B4" w:rsidRDefault="0043282C" w:rsidP="00B123DF">
            <w:pPr>
              <w:pStyle w:val="TableParagraph"/>
              <w:spacing w:line="219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indicator]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  <w:vAlign w:val="center"/>
          </w:tcPr>
          <w:p w14:paraId="4F5154E4" w14:textId="77777777" w:rsidR="00F70DAA" w:rsidRPr="00DD41B4" w:rsidRDefault="0043282C" w:rsidP="00B123DF">
            <w:pPr>
              <w:pStyle w:val="TableParagraph"/>
              <w:numPr>
                <w:ilvl w:val="0"/>
                <w:numId w:val="9"/>
              </w:numPr>
              <w:tabs>
                <w:tab w:val="left" w:pos="865"/>
                <w:tab w:val="left" w:pos="866"/>
              </w:tabs>
              <w:spacing w:line="228" w:lineRule="exac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target]</w:t>
            </w:r>
          </w:p>
          <w:p w14:paraId="7E329EFE" w14:textId="77777777" w:rsidR="00F70DAA" w:rsidRPr="00DD41B4" w:rsidRDefault="0043282C" w:rsidP="00B123D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1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target]</w:t>
            </w:r>
          </w:p>
        </w:tc>
      </w:tr>
      <w:tr w:rsidR="00F70DAA" w:rsidRPr="00DD41B4" w14:paraId="1C184F2E" w14:textId="77777777" w:rsidTr="00B123D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6F45D8D" w14:textId="77777777" w:rsidR="00F70DAA" w:rsidRPr="00DD41B4" w:rsidRDefault="0043282C" w:rsidP="00B123DF">
            <w:pPr>
              <w:pStyle w:val="TableParagraph"/>
              <w:spacing w:line="219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Add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if needed</w:t>
            </w:r>
          </w:p>
        </w:tc>
        <w:tc>
          <w:tcPr>
            <w:tcW w:w="2838" w:type="dxa"/>
            <w:vAlign w:val="center"/>
          </w:tcPr>
          <w:p w14:paraId="47B5DB70" w14:textId="77777777" w:rsidR="00F70DAA" w:rsidRPr="00DD41B4" w:rsidRDefault="00F70DAA" w:rsidP="00B123D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  <w:vAlign w:val="center"/>
          </w:tcPr>
          <w:p w14:paraId="26B04323" w14:textId="37063173" w:rsidR="00F70DAA" w:rsidRPr="00DD41B4" w:rsidRDefault="00F70DAA" w:rsidP="00B123DF">
            <w:pPr>
              <w:pStyle w:val="TableParagraph"/>
              <w:numPr>
                <w:ilvl w:val="0"/>
                <w:numId w:val="9"/>
              </w:numPr>
              <w:spacing w:line="219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530C5B53" w14:textId="28A758CB" w:rsidR="00F70DAA" w:rsidRPr="00DD41B4" w:rsidRDefault="00F70DAA" w:rsidP="00B123DF">
            <w:pPr>
              <w:pStyle w:val="TableParagraph"/>
              <w:numPr>
                <w:ilvl w:val="0"/>
                <w:numId w:val="9"/>
              </w:numPr>
              <w:spacing w:before="10" w:line="212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70DAA" w:rsidRPr="00DD41B4" w14:paraId="797A5E25" w14:textId="77777777" w:rsidTr="00B123D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BA24AE2" w14:textId="77777777" w:rsidR="00F70DAA" w:rsidRPr="00DD41B4" w:rsidRDefault="00F70DAA" w:rsidP="00B123DF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0" w:type="dxa"/>
            <w:gridSpan w:val="2"/>
            <w:vAlign w:val="center"/>
          </w:tcPr>
          <w:p w14:paraId="4C1FC2A0" w14:textId="77777777" w:rsidR="00F70DAA" w:rsidRPr="00DD41B4" w:rsidRDefault="00F70DAA" w:rsidP="00B123DF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70DAA" w:rsidRPr="00DD41B4" w14:paraId="7F8E38F1" w14:textId="77777777" w:rsidTr="00B123D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92EE1D5" w14:textId="77777777" w:rsidR="00F70DAA" w:rsidRPr="00DD41B4" w:rsidRDefault="0043282C" w:rsidP="00B123DF">
            <w:pPr>
              <w:pStyle w:val="TableParagraph"/>
              <w:spacing w:line="219" w:lineRule="exact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2838" w:type="dxa"/>
            <w:vAlign w:val="center"/>
          </w:tcPr>
          <w:p w14:paraId="769A9ADE" w14:textId="77777777" w:rsidR="00F70DAA" w:rsidRPr="00DD41B4" w:rsidRDefault="0043282C" w:rsidP="00B123DF">
            <w:pPr>
              <w:pStyle w:val="TableParagraph"/>
              <w:spacing w:line="219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Indicator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  <w:vAlign w:val="center"/>
          </w:tcPr>
          <w:p w14:paraId="24342578" w14:textId="67DA3EE3" w:rsidR="00F70DAA" w:rsidRPr="00DD41B4" w:rsidRDefault="0043282C" w:rsidP="00B123DF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Target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(end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program</w:t>
            </w:r>
            <w:r w:rsidR="00E32308">
              <w:rPr>
                <w:rFonts w:asciiTheme="minorHAnsi" w:hAnsiTheme="minorHAnsi"/>
                <w:sz w:val="20"/>
                <w:szCs w:val="20"/>
                <w:lang w:val="en-GB"/>
              </w:rPr>
              <w:t>me</w:t>
            </w:r>
            <w:r w:rsidRPr="00DD41B4">
              <w:rPr>
                <w:rFonts w:asciiTheme="minorHAnsi" w:hAnsi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per country</w:t>
            </w:r>
            <w:r w:rsidRPr="00DD41B4">
              <w:rPr>
                <w:rFonts w:asciiTheme="minorHAnsi" w:hAnsi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and/or</w:t>
            </w:r>
            <w:r w:rsidRPr="00DD41B4">
              <w:rPr>
                <w:rFonts w:asciiTheme="minorHAnsi" w:hAnsiTheme="minorHAnsi"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core</w:t>
            </w:r>
            <w:r w:rsidRPr="00DD41B4">
              <w:rPr>
                <w:rFonts w:asciiTheme="minorHAnsi" w:hAnsiTheme="minorHAnsi"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partner)</w:t>
            </w:r>
          </w:p>
        </w:tc>
      </w:tr>
      <w:tr w:rsidR="00F70DAA" w:rsidRPr="00DD41B4" w14:paraId="484A8BE4" w14:textId="77777777" w:rsidTr="00B123DF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E2B7947" w14:textId="77777777" w:rsidR="00F70DAA" w:rsidRPr="00DD41B4" w:rsidRDefault="0043282C" w:rsidP="00B123DF">
            <w:pPr>
              <w:pStyle w:val="TableParagraph"/>
              <w:spacing w:before="1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Outcome</w:t>
            </w:r>
            <w:r w:rsidRPr="00DD41B4">
              <w:rPr>
                <w:rFonts w:asciiTheme="minorHAnsi" w:hAnsiTheme="minorHAnsi"/>
                <w:spacing w:val="-1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3.1</w:t>
            </w:r>
          </w:p>
          <w:p w14:paraId="34D858DC" w14:textId="77777777" w:rsidR="00F70DAA" w:rsidRPr="00DD41B4" w:rsidRDefault="0043282C" w:rsidP="00B123DF">
            <w:pPr>
              <w:pStyle w:val="TableParagraph"/>
              <w:spacing w:before="15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outcome]</w:t>
            </w:r>
          </w:p>
        </w:tc>
        <w:tc>
          <w:tcPr>
            <w:tcW w:w="2838" w:type="dxa"/>
            <w:vAlign w:val="center"/>
          </w:tcPr>
          <w:p w14:paraId="6AD5AF02" w14:textId="77777777" w:rsidR="00F70DAA" w:rsidRPr="00DD41B4" w:rsidRDefault="0043282C" w:rsidP="00B123DF">
            <w:pPr>
              <w:pStyle w:val="TableParagraph"/>
              <w:spacing w:before="1" w:line="24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indicator]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  <w:vAlign w:val="center"/>
          </w:tcPr>
          <w:p w14:paraId="22A7DDAF" w14:textId="77777777" w:rsidR="00F70DAA" w:rsidRPr="00DD41B4" w:rsidRDefault="0043282C" w:rsidP="00B123DF">
            <w:pPr>
              <w:pStyle w:val="TableParagraph"/>
              <w:numPr>
                <w:ilvl w:val="0"/>
                <w:numId w:val="10"/>
              </w:numPr>
              <w:tabs>
                <w:tab w:val="left" w:pos="865"/>
                <w:tab w:val="left" w:pos="866"/>
              </w:tabs>
              <w:spacing w:before="1" w:line="229" w:lineRule="exac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target]</w:t>
            </w:r>
          </w:p>
          <w:p w14:paraId="1CF04317" w14:textId="77777777" w:rsidR="00F70DAA" w:rsidRPr="00DD41B4" w:rsidRDefault="0043282C" w:rsidP="00B123D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line="229" w:lineRule="exac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[formulation</w:t>
            </w:r>
            <w:r w:rsidRPr="00DD41B4">
              <w:rPr>
                <w:rFonts w:asciiTheme="minorHAnsi" w:hAnsiTheme="minorHAns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of</w:t>
            </w:r>
            <w:r w:rsidRPr="00DD41B4">
              <w:rPr>
                <w:rFonts w:asciiTheme="minorHAnsi" w:hAnsiTheme="minorHAns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target]</w:t>
            </w:r>
          </w:p>
        </w:tc>
      </w:tr>
      <w:tr w:rsidR="00F70DAA" w:rsidRPr="00DD41B4" w14:paraId="209E2E0B" w14:textId="77777777" w:rsidTr="00B123D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EE58F0E" w14:textId="77777777" w:rsidR="00F70DAA" w:rsidRPr="00DD41B4" w:rsidRDefault="0043282C" w:rsidP="00B123DF">
            <w:pPr>
              <w:pStyle w:val="TableParagraph"/>
              <w:spacing w:line="219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Add</w:t>
            </w:r>
            <w:r w:rsidRPr="00DD41B4">
              <w:rPr>
                <w:rFonts w:asciiTheme="minorHAnsi" w:hAnsi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DD41B4">
              <w:rPr>
                <w:rFonts w:asciiTheme="minorHAnsi" w:hAnsiTheme="minorHAnsi"/>
                <w:sz w:val="20"/>
                <w:szCs w:val="20"/>
                <w:lang w:val="en-GB"/>
              </w:rPr>
              <w:t>if needed</w:t>
            </w:r>
          </w:p>
        </w:tc>
        <w:tc>
          <w:tcPr>
            <w:tcW w:w="2838" w:type="dxa"/>
            <w:vAlign w:val="center"/>
          </w:tcPr>
          <w:p w14:paraId="77ADF522" w14:textId="77777777" w:rsidR="00F70DAA" w:rsidRPr="00DD41B4" w:rsidRDefault="00F70DAA" w:rsidP="00B123D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  <w:vAlign w:val="center"/>
          </w:tcPr>
          <w:p w14:paraId="67A20CAA" w14:textId="4AA85C09" w:rsidR="00F70DAA" w:rsidRPr="00DD41B4" w:rsidRDefault="00F70DAA" w:rsidP="00B123DF">
            <w:pPr>
              <w:pStyle w:val="TableParagraph"/>
              <w:numPr>
                <w:ilvl w:val="0"/>
                <w:numId w:val="10"/>
              </w:numPr>
              <w:spacing w:line="219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4ECCC494" w14:textId="59952B3B" w:rsidR="00F70DAA" w:rsidRPr="00DD41B4" w:rsidRDefault="00F70DAA" w:rsidP="00B123DF">
            <w:pPr>
              <w:pStyle w:val="TableParagraph"/>
              <w:numPr>
                <w:ilvl w:val="0"/>
                <w:numId w:val="10"/>
              </w:numPr>
              <w:spacing w:before="10" w:line="209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6F593263" w14:textId="77777777" w:rsidR="00F70DAA" w:rsidRPr="00DD41B4" w:rsidRDefault="00F70DAA">
      <w:pPr>
        <w:pStyle w:val="Brdtekst"/>
        <w:ind w:left="0"/>
        <w:rPr>
          <w:sz w:val="20"/>
          <w:lang w:val="en-GB"/>
        </w:rPr>
      </w:pPr>
    </w:p>
    <w:p w14:paraId="04A60F75" w14:textId="08899B49" w:rsidR="00F70DAA" w:rsidRPr="00DD41B4" w:rsidRDefault="0043282C" w:rsidP="00970988">
      <w:pPr>
        <w:pStyle w:val="Brdtekst"/>
        <w:spacing w:line="259" w:lineRule="auto"/>
        <w:ind w:left="0" w:right="1444"/>
        <w:rPr>
          <w:lang w:val="en-GB"/>
        </w:rPr>
      </w:pPr>
      <w:r w:rsidRPr="00DD41B4">
        <w:rPr>
          <w:lang w:val="en-GB"/>
        </w:rPr>
        <w:t xml:space="preserve">The framework </w:t>
      </w:r>
      <w:r w:rsidR="00970988">
        <w:rPr>
          <w:lang w:val="en-GB"/>
        </w:rPr>
        <w:t>can be</w:t>
      </w:r>
      <w:r w:rsidRPr="00DD41B4">
        <w:rPr>
          <w:lang w:val="en-GB"/>
        </w:rPr>
        <w:t xml:space="preserve"> flexible</w:t>
      </w:r>
      <w:r w:rsidR="00970988">
        <w:rPr>
          <w:lang w:val="en-GB"/>
        </w:rPr>
        <w:t xml:space="preserve">. </w:t>
      </w:r>
      <w:r w:rsidRPr="00DD41B4">
        <w:rPr>
          <w:lang w:val="en-GB"/>
        </w:rPr>
        <w:t xml:space="preserve">Based on verifiable and justified changes - </w:t>
      </w:r>
      <w:proofErr w:type="gramStart"/>
      <w:r w:rsidRPr="00DD41B4">
        <w:rPr>
          <w:lang w:val="en-GB"/>
        </w:rPr>
        <w:t>e.g.</w:t>
      </w:r>
      <w:proofErr w:type="gramEnd"/>
      <w:r w:rsidRPr="00DD41B4">
        <w:rPr>
          <w:lang w:val="en-GB"/>
        </w:rPr>
        <w:t xml:space="preserve"> in the context and or core assumptions - targets and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indicators can be adjusted or scaled up or down. Programme outcomes can only be changed based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on major changes in context and particular circumstances but will require formal approval from </w:t>
      </w:r>
      <w:r w:rsidR="008A1ABA">
        <w:rPr>
          <w:lang w:val="en-GB"/>
        </w:rPr>
        <w:t>CISU</w:t>
      </w:r>
      <w:r w:rsidRPr="00DD41B4">
        <w:rPr>
          <w:lang w:val="en-GB"/>
        </w:rPr>
        <w:t>.</w:t>
      </w:r>
    </w:p>
    <w:p w14:paraId="5F751A03" w14:textId="77777777" w:rsidR="00166803" w:rsidRDefault="00166803" w:rsidP="00011C79">
      <w:pPr>
        <w:pStyle w:val="Overskrift2"/>
        <w:rPr>
          <w:lang w:val="en-GB"/>
        </w:rPr>
      </w:pPr>
    </w:p>
    <w:p w14:paraId="6F782692" w14:textId="77777777" w:rsidR="001F6970" w:rsidRDefault="001F6970">
      <w:pPr>
        <w:rPr>
          <w:rFonts w:ascii="Calibri Light" w:eastAsiaTheme="majorEastAsia" w:hAnsi="Calibri Light" w:cstheme="majorBidi"/>
          <w:sz w:val="36"/>
          <w:szCs w:val="36"/>
          <w:lang w:val="en-GB"/>
        </w:rPr>
      </w:pPr>
      <w:r>
        <w:rPr>
          <w:lang w:val="en-GB"/>
        </w:rPr>
        <w:br w:type="page"/>
      </w:r>
    </w:p>
    <w:p w14:paraId="69BAA309" w14:textId="4327F894" w:rsidR="00F70DAA" w:rsidRPr="00DD41B4" w:rsidRDefault="0043282C" w:rsidP="00011C79">
      <w:pPr>
        <w:pStyle w:val="Overskrift2"/>
        <w:rPr>
          <w:caps/>
          <w:lang w:val="en-GB"/>
        </w:rPr>
      </w:pPr>
      <w:r w:rsidRPr="00DD41B4">
        <w:rPr>
          <w:lang w:val="en-GB"/>
        </w:rPr>
        <w:lastRenderedPageBreak/>
        <w:t>Flexibility</w:t>
      </w:r>
      <w:r w:rsidR="00E85720">
        <w:rPr>
          <w:lang w:val="en-GB"/>
        </w:rPr>
        <w:t xml:space="preserve"> </w:t>
      </w:r>
      <w:r w:rsidRPr="00DD41B4">
        <w:rPr>
          <w:lang w:val="en-GB"/>
        </w:rPr>
        <w:t>of</w:t>
      </w:r>
      <w:r w:rsidR="00E85720">
        <w:rPr>
          <w:lang w:val="en-GB"/>
        </w:rPr>
        <w:t xml:space="preserve"> a </w:t>
      </w:r>
      <w:r w:rsidR="008A1ABA">
        <w:rPr>
          <w:lang w:val="en-GB"/>
        </w:rPr>
        <w:t>R</w:t>
      </w:r>
      <w:r w:rsidRPr="00DD41B4">
        <w:rPr>
          <w:lang w:val="en-GB"/>
        </w:rPr>
        <w:t xml:space="preserve">esults </w:t>
      </w:r>
      <w:r w:rsidR="008A1ABA">
        <w:rPr>
          <w:lang w:val="en-GB"/>
        </w:rPr>
        <w:t>F</w:t>
      </w:r>
      <w:r w:rsidRPr="00DD41B4">
        <w:rPr>
          <w:lang w:val="en-GB"/>
        </w:rPr>
        <w:t>ramework</w:t>
      </w:r>
    </w:p>
    <w:p w14:paraId="380D8F80" w14:textId="0ED2F80D" w:rsidR="00F70DAA" w:rsidRPr="00DD41B4" w:rsidRDefault="0043282C" w:rsidP="00E85720">
      <w:pPr>
        <w:pStyle w:val="Brdtekst"/>
        <w:spacing w:line="259" w:lineRule="auto"/>
        <w:ind w:left="0" w:right="1444"/>
        <w:rPr>
          <w:lang w:val="en-GB"/>
        </w:rPr>
      </w:pPr>
      <w:r w:rsidRPr="00DD41B4">
        <w:rPr>
          <w:lang w:val="en-GB"/>
        </w:rPr>
        <w:t xml:space="preserve">A </w:t>
      </w:r>
      <w:r w:rsidR="0048437A" w:rsidRPr="00DD41B4">
        <w:rPr>
          <w:lang w:val="en-GB"/>
        </w:rPr>
        <w:t>well-prepared</w:t>
      </w:r>
      <w:r w:rsidRPr="00DD41B4">
        <w:rPr>
          <w:lang w:val="en-GB"/>
        </w:rPr>
        <w:t xml:space="preserve"> context analysis together with other supporting analyses, the </w:t>
      </w:r>
      <w:proofErr w:type="spellStart"/>
      <w:r w:rsidR="000C1D82">
        <w:rPr>
          <w:lang w:val="en-GB"/>
        </w:rPr>
        <w:t>ToC</w:t>
      </w:r>
      <w:proofErr w:type="spellEnd"/>
      <w:r w:rsidR="000C1D82">
        <w:rPr>
          <w:lang w:val="en-GB"/>
        </w:rPr>
        <w:t xml:space="preserve"> </w:t>
      </w:r>
      <w:r w:rsidRPr="00DD41B4">
        <w:rPr>
          <w:lang w:val="en-GB"/>
        </w:rPr>
        <w:t>and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 xml:space="preserve">a description of the expected situation at the end of the programme </w:t>
      </w:r>
      <w:proofErr w:type="gramStart"/>
      <w:r w:rsidRPr="00DD41B4">
        <w:rPr>
          <w:lang w:val="en-GB"/>
        </w:rPr>
        <w:t>i.e.</w:t>
      </w:r>
      <w:proofErr w:type="gramEnd"/>
      <w:r w:rsidRPr="00DD41B4">
        <w:rPr>
          <w:lang w:val="en-GB"/>
        </w:rPr>
        <w:t xml:space="preserve"> the expected end of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program outcomes, provide the basis for assessing the relevance and realism of the proposed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programme in the targeted community or area of the society. Once approved and agreed, the end of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programme outcomes of the results framework becomes leading reference points for the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 xml:space="preserve">implementation and should only be changed if radical changes to the context occurs. </w:t>
      </w:r>
      <w:proofErr w:type="gramStart"/>
      <w:r w:rsidRPr="00DD41B4">
        <w:rPr>
          <w:lang w:val="en-GB"/>
        </w:rPr>
        <w:t>In order to</w:t>
      </w:r>
      <w:proofErr w:type="gramEnd"/>
      <w:r w:rsidRPr="00E85720">
        <w:rPr>
          <w:lang w:val="en-GB"/>
        </w:rPr>
        <w:t xml:space="preserve"> </w:t>
      </w:r>
      <w:r w:rsidRPr="00DD41B4">
        <w:rPr>
          <w:lang w:val="en-GB"/>
        </w:rPr>
        <w:t>change the outcomes of the results framework, it would entail changing the programme logic which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in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turn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requires a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dialogue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with CSF, and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agreement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on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a new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results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framework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at outcome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level.</w:t>
      </w:r>
    </w:p>
    <w:p w14:paraId="69D7F04C" w14:textId="42AD1F14" w:rsidR="00067F6A" w:rsidRPr="00DD41B4" w:rsidRDefault="0043282C" w:rsidP="00E85720">
      <w:pPr>
        <w:pStyle w:val="Brdtekst"/>
        <w:spacing w:line="259" w:lineRule="auto"/>
        <w:ind w:left="0" w:right="1444"/>
        <w:rPr>
          <w:lang w:val="en-GB"/>
        </w:rPr>
        <w:sectPr w:rsidR="00067F6A" w:rsidRPr="00DD41B4" w:rsidSect="00067F6A">
          <w:type w:val="continuous"/>
          <w:pgSz w:w="11910" w:h="16840"/>
          <w:pgMar w:top="1985" w:right="680" w:bottom="1200" w:left="1220" w:header="0" w:footer="1003" w:gutter="0"/>
          <w:cols w:space="708"/>
        </w:sectPr>
      </w:pPr>
      <w:r w:rsidRPr="00DD41B4">
        <w:rPr>
          <w:lang w:val="en-GB"/>
        </w:rPr>
        <w:t xml:space="preserve">The pathways explaining how to achieve the outcomes and the programme objective, </w:t>
      </w:r>
      <w:proofErr w:type="gramStart"/>
      <w:r w:rsidRPr="00DD41B4">
        <w:rPr>
          <w:lang w:val="en-GB"/>
        </w:rPr>
        <w:t>i.e.</w:t>
      </w:r>
      <w:proofErr w:type="gramEnd"/>
      <w:r w:rsidRPr="00DD41B4">
        <w:rPr>
          <w:lang w:val="en-GB"/>
        </w:rPr>
        <w:t xml:space="preserve"> the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activities and outputs/deliverables/services/products, as well as the drivers of the change process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 xml:space="preserve">can be </w:t>
      </w:r>
      <w:r w:rsidRPr="00E85720">
        <w:rPr>
          <w:lang w:val="en-GB"/>
        </w:rPr>
        <w:t>adjusted and revised without a new approval as long as the higher level outcomes remain the same</w:t>
      </w:r>
      <w:r w:rsidRPr="00DD41B4">
        <w:rPr>
          <w:lang w:val="en-GB"/>
        </w:rPr>
        <w:t>.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Changes in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context,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assumptions,</w:t>
      </w:r>
      <w:r w:rsidRPr="00E85720">
        <w:rPr>
          <w:lang w:val="en-GB"/>
        </w:rPr>
        <w:t xml:space="preserve"> </w:t>
      </w:r>
      <w:r w:rsidR="00AF7374" w:rsidRPr="00DD41B4">
        <w:rPr>
          <w:lang w:val="en-GB"/>
        </w:rPr>
        <w:t>risks,</w:t>
      </w:r>
      <w:r w:rsidRPr="00DD41B4">
        <w:rPr>
          <w:lang w:val="en-GB"/>
        </w:rPr>
        <w:t xml:space="preserve"> and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the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influence of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external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factors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might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justify</w:t>
      </w:r>
      <w:r w:rsidRPr="00E85720">
        <w:rPr>
          <w:lang w:val="en-GB"/>
        </w:rPr>
        <w:t xml:space="preserve"> </w:t>
      </w:r>
      <w:r w:rsidRPr="00DD41B4">
        <w:rPr>
          <w:lang w:val="en-GB"/>
        </w:rPr>
        <w:t>the</w:t>
      </w:r>
      <w:r w:rsidR="00067F6A" w:rsidRPr="00DD41B4">
        <w:rPr>
          <w:lang w:val="en-GB"/>
        </w:rPr>
        <w:t xml:space="preserve"> need to </w:t>
      </w:r>
      <w:proofErr w:type="gramStart"/>
      <w:r w:rsidR="00067F6A" w:rsidRPr="00DD41B4">
        <w:rPr>
          <w:lang w:val="en-GB"/>
        </w:rPr>
        <w:t>make adjustments</w:t>
      </w:r>
      <w:proofErr w:type="gramEnd"/>
      <w:r w:rsidR="00067F6A" w:rsidRPr="00DD41B4">
        <w:rPr>
          <w:lang w:val="en-GB"/>
        </w:rPr>
        <w:t xml:space="preserve"> at activity and output levels. If outputs are adjusted or revised it is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important to adjust the output indicators and targets as well. Similarly, it will be necessary to adjust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 xml:space="preserve">the outcome indicators </w:t>
      </w:r>
      <w:r w:rsidR="00686A5E" w:rsidRPr="00DD41B4">
        <w:rPr>
          <w:lang w:val="en-GB"/>
        </w:rPr>
        <w:t>to</w:t>
      </w:r>
      <w:r w:rsidR="00067F6A" w:rsidRPr="00DD41B4">
        <w:rPr>
          <w:lang w:val="en-GB"/>
        </w:rPr>
        <w:t xml:space="preserve"> provide a more realistic framework for the quantitative and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 xml:space="preserve">qualitative changes (outcomes) expected </w:t>
      </w:r>
      <w:proofErr w:type="gramStart"/>
      <w:r w:rsidR="00067F6A" w:rsidRPr="00DD41B4">
        <w:rPr>
          <w:lang w:val="en-GB"/>
        </w:rPr>
        <w:t>in a given</w:t>
      </w:r>
      <w:proofErr w:type="gramEnd"/>
      <w:r w:rsidR="00067F6A" w:rsidRPr="00DD41B4">
        <w:rPr>
          <w:lang w:val="en-GB"/>
        </w:rPr>
        <w:t xml:space="preserve"> community or society. It is recommended to use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consultations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with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partners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to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make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the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needed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and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required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changes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to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the</w:t>
      </w:r>
      <w:r w:rsidR="00067F6A" w:rsidRPr="00E85720">
        <w:rPr>
          <w:lang w:val="en-GB"/>
        </w:rPr>
        <w:t xml:space="preserve"> </w:t>
      </w:r>
      <w:r w:rsidR="00067F6A" w:rsidRPr="00DD41B4">
        <w:rPr>
          <w:lang w:val="en-GB"/>
        </w:rPr>
        <w:t>results framework.</w:t>
      </w:r>
    </w:p>
    <w:p w14:paraId="70569654" w14:textId="5B5E0D4D" w:rsidR="00F70DAA" w:rsidRPr="00DD41B4" w:rsidRDefault="008E6D75" w:rsidP="00686A5E">
      <w:pPr>
        <w:pStyle w:val="Overskrift2"/>
        <w:rPr>
          <w:lang w:val="en-GB"/>
        </w:rPr>
      </w:pPr>
      <w:r>
        <w:rPr>
          <w:lang w:val="en-GB"/>
        </w:rPr>
        <w:lastRenderedPageBreak/>
        <w:t>A</w:t>
      </w:r>
      <w:r w:rsidR="007423BD">
        <w:rPr>
          <w:lang w:val="en-GB"/>
        </w:rPr>
        <w:t xml:space="preserve">nnex: </w:t>
      </w:r>
      <w:r w:rsidR="00686A5E">
        <w:rPr>
          <w:lang w:val="en-GB"/>
        </w:rPr>
        <w:t>a</w:t>
      </w:r>
      <w:r w:rsidR="00706181">
        <w:rPr>
          <w:lang w:val="en-GB"/>
        </w:rPr>
        <w:t xml:space="preserve"> </w:t>
      </w:r>
      <w:r w:rsidR="0043282C" w:rsidRPr="00DD41B4">
        <w:rPr>
          <w:lang w:val="en-GB"/>
        </w:rPr>
        <w:t xml:space="preserve">comprehensive </w:t>
      </w:r>
      <w:r w:rsidR="00327C6F">
        <w:rPr>
          <w:lang w:val="en-GB"/>
        </w:rPr>
        <w:t>Results Framework</w:t>
      </w:r>
    </w:p>
    <w:p w14:paraId="44D20D26" w14:textId="3ACB7BCB" w:rsidR="00F70DAA" w:rsidRPr="00DD41B4" w:rsidRDefault="0043282C" w:rsidP="00067F6A">
      <w:pPr>
        <w:pStyle w:val="Brdtekst"/>
        <w:spacing w:before="20" w:line="259" w:lineRule="auto"/>
        <w:ind w:left="0" w:right="746"/>
        <w:rPr>
          <w:lang w:val="en-GB"/>
        </w:rPr>
      </w:pPr>
      <w:r w:rsidRPr="00DD41B4">
        <w:rPr>
          <w:lang w:val="en-GB"/>
        </w:rPr>
        <w:t>The terminology in this results framework uses OECD terminology [</w:t>
      </w:r>
      <w:hyperlink r:id="rId18">
        <w:r w:rsidRPr="00DD41B4">
          <w:rPr>
            <w:color w:val="0000FF"/>
            <w:u w:val="single" w:color="0000FF"/>
            <w:lang w:val="en-GB"/>
          </w:rPr>
          <w:t>link</w:t>
        </w:r>
      </w:hyperlink>
      <w:r w:rsidRPr="00DD41B4">
        <w:rPr>
          <w:lang w:val="en-GB"/>
        </w:rPr>
        <w:t xml:space="preserve">] - </w:t>
      </w:r>
      <w:r w:rsidR="00F85B15">
        <w:rPr>
          <w:lang w:val="en-GB"/>
        </w:rPr>
        <w:t>programme</w:t>
      </w:r>
      <w:r w:rsidR="00F85B15" w:rsidRPr="00DD41B4">
        <w:rPr>
          <w:lang w:val="en-GB"/>
        </w:rPr>
        <w:t xml:space="preserve"> </w:t>
      </w:r>
      <w:r w:rsidRPr="00DD41B4">
        <w:rPr>
          <w:lang w:val="en-GB"/>
        </w:rPr>
        <w:t>objective,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outcome</w:t>
      </w:r>
      <w:r w:rsidR="00221A21">
        <w:rPr>
          <w:lang w:val="en-GB"/>
        </w:rPr>
        <w:t>s</w:t>
      </w:r>
      <w:r w:rsidRPr="00DD41B4">
        <w:rPr>
          <w:lang w:val="en-GB"/>
        </w:rPr>
        <w:t>, outputs</w:t>
      </w:r>
      <w:r w:rsidR="00221A21">
        <w:rPr>
          <w:lang w:val="en-GB"/>
        </w:rPr>
        <w:t>, and</w:t>
      </w:r>
      <w:r w:rsidRPr="00DD41B4">
        <w:rPr>
          <w:lang w:val="en-GB"/>
        </w:rPr>
        <w:t xml:space="preserve"> indicators and targets. It is not necessary to include the activity level in the results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framework,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but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it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can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for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some</w:t>
      </w:r>
      <w:r w:rsidRPr="005E16E9">
        <w:rPr>
          <w:lang w:val="en-GB"/>
        </w:rPr>
        <w:t xml:space="preserve"> </w:t>
      </w:r>
      <w:r w:rsidR="00221A21" w:rsidRPr="00DD41B4">
        <w:rPr>
          <w:lang w:val="en-GB"/>
        </w:rPr>
        <w:t>organisations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be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useful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for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planning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and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implementation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purposes.</w:t>
      </w:r>
    </w:p>
    <w:p w14:paraId="494F55BA" w14:textId="0AB53EB4" w:rsidR="00F70DAA" w:rsidRPr="00DD41B4" w:rsidRDefault="0043282C" w:rsidP="00067F6A">
      <w:pPr>
        <w:pStyle w:val="Brdtekst"/>
        <w:spacing w:before="159" w:line="259" w:lineRule="auto"/>
        <w:ind w:left="0" w:right="774"/>
        <w:rPr>
          <w:lang w:val="en-GB"/>
        </w:rPr>
      </w:pPr>
      <w:r w:rsidRPr="00DD41B4">
        <w:rPr>
          <w:lang w:val="en-GB"/>
        </w:rPr>
        <w:t xml:space="preserve">The </w:t>
      </w:r>
      <w:r w:rsidRPr="005E16E9">
        <w:rPr>
          <w:b/>
          <w:bCs/>
          <w:lang w:val="en-GB"/>
        </w:rPr>
        <w:t>programme objective</w:t>
      </w:r>
      <w:r w:rsidR="00B53C3C" w:rsidRPr="005E16E9">
        <w:rPr>
          <w:b/>
          <w:bCs/>
          <w:lang w:val="en-GB"/>
        </w:rPr>
        <w:t xml:space="preserve"> (impact)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should be a clear and concise statement on what the programme intends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 xml:space="preserve">to change </w:t>
      </w:r>
      <w:proofErr w:type="gramStart"/>
      <w:r w:rsidRPr="00DD41B4">
        <w:rPr>
          <w:lang w:val="en-GB"/>
        </w:rPr>
        <w:t>in a given</w:t>
      </w:r>
      <w:proofErr w:type="gramEnd"/>
      <w:r w:rsidRPr="00DD41B4">
        <w:rPr>
          <w:lang w:val="en-GB"/>
        </w:rPr>
        <w:t xml:space="preserve"> context within a medium to long-term perspective. Knowing that the context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changes all the time and that many external factors will influence the success of the programme, the</w:t>
      </w:r>
      <w:r w:rsidRPr="005E16E9">
        <w:rPr>
          <w:lang w:val="en-GB"/>
        </w:rPr>
        <w:t xml:space="preserve"> programme objective indicator </w:t>
      </w:r>
      <w:r w:rsidRPr="00DD41B4">
        <w:rPr>
          <w:lang w:val="en-GB"/>
        </w:rPr>
        <w:t>should provide a key indication on how the long-term change can be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measured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in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both quantitative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and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qualitative</w:t>
      </w:r>
      <w:r w:rsidRPr="005E16E9">
        <w:rPr>
          <w:lang w:val="en-GB"/>
        </w:rPr>
        <w:t xml:space="preserve"> </w:t>
      </w:r>
      <w:r w:rsidRPr="00DD41B4">
        <w:rPr>
          <w:lang w:val="en-GB"/>
        </w:rPr>
        <w:t>terms.</w:t>
      </w:r>
    </w:p>
    <w:p w14:paraId="11909280" w14:textId="77777777" w:rsidR="00F70DAA" w:rsidRPr="00DD41B4" w:rsidRDefault="00F70DAA">
      <w:pPr>
        <w:pStyle w:val="Brdtekst"/>
        <w:spacing w:before="4"/>
        <w:ind w:left="0"/>
        <w:rPr>
          <w:sz w:val="13"/>
          <w:lang w:val="en-GB"/>
        </w:rPr>
      </w:pPr>
    </w:p>
    <w:tbl>
      <w:tblPr>
        <w:tblStyle w:val="TableNormal1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835"/>
        <w:gridCol w:w="2581"/>
      </w:tblGrid>
      <w:tr w:rsidR="00F70DAA" w:rsidRPr="00DD41B4" w14:paraId="25098C8A" w14:textId="77777777" w:rsidTr="00686A5E">
        <w:trPr>
          <w:trHeight w:val="425"/>
        </w:trPr>
        <w:tc>
          <w:tcPr>
            <w:tcW w:w="8225" w:type="dxa"/>
            <w:gridSpan w:val="3"/>
            <w:vAlign w:val="center"/>
          </w:tcPr>
          <w:p w14:paraId="7250E90D" w14:textId="57A0A883" w:rsidR="00F70DAA" w:rsidRPr="00DD41B4" w:rsidRDefault="0043282C" w:rsidP="00686A5E">
            <w:pPr>
              <w:pStyle w:val="TableParagraph"/>
              <w:spacing w:line="265" w:lineRule="exact"/>
              <w:ind w:left="3296" w:right="-38" w:hanging="3296"/>
              <w:jc w:val="center"/>
              <w:rPr>
                <w:lang w:val="en-GB"/>
              </w:rPr>
            </w:pPr>
            <w:r w:rsidRPr="00DD41B4">
              <w:rPr>
                <w:sz w:val="22"/>
                <w:lang w:val="en-GB"/>
              </w:rPr>
              <w:t>Programme</w:t>
            </w:r>
            <w:r w:rsidRPr="006C6C80">
              <w:rPr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objective</w:t>
            </w:r>
            <w:r w:rsidR="006C6C80">
              <w:rPr>
                <w:sz w:val="22"/>
                <w:lang w:val="en-GB"/>
              </w:rPr>
              <w:t xml:space="preserve"> (impact)</w:t>
            </w:r>
          </w:p>
        </w:tc>
      </w:tr>
      <w:tr w:rsidR="00F70DAA" w:rsidRPr="00DD41B4" w14:paraId="0F84CCC0" w14:textId="77777777" w:rsidTr="00686A5E">
        <w:trPr>
          <w:trHeight w:val="425"/>
        </w:trPr>
        <w:tc>
          <w:tcPr>
            <w:tcW w:w="2809" w:type="dxa"/>
            <w:vAlign w:val="center"/>
          </w:tcPr>
          <w:p w14:paraId="095BA441" w14:textId="77777777" w:rsidR="00F70DAA" w:rsidRPr="00DD41B4" w:rsidRDefault="0043282C" w:rsidP="00686A5E">
            <w:pPr>
              <w:pStyle w:val="TableParagraph"/>
              <w:spacing w:line="265" w:lineRule="exact"/>
              <w:ind w:left="141" w:right="135"/>
              <w:jc w:val="center"/>
              <w:rPr>
                <w:lang w:val="en-GB"/>
              </w:rPr>
            </w:pPr>
            <w:r w:rsidRPr="00DD41B4">
              <w:rPr>
                <w:sz w:val="22"/>
                <w:lang w:val="en-GB"/>
              </w:rPr>
              <w:t>Outcome</w:t>
            </w:r>
            <w:r w:rsidRPr="00DD41B4">
              <w:rPr>
                <w:spacing w:val="-4"/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1</w:t>
            </w:r>
          </w:p>
        </w:tc>
        <w:tc>
          <w:tcPr>
            <w:tcW w:w="2835" w:type="dxa"/>
            <w:vAlign w:val="center"/>
          </w:tcPr>
          <w:p w14:paraId="1BB90697" w14:textId="77777777" w:rsidR="00F70DAA" w:rsidRPr="00DD41B4" w:rsidRDefault="0043282C" w:rsidP="00686A5E">
            <w:pPr>
              <w:pStyle w:val="TableParagraph"/>
              <w:spacing w:line="265" w:lineRule="exact"/>
              <w:ind w:left="155" w:right="147"/>
              <w:jc w:val="center"/>
              <w:rPr>
                <w:lang w:val="en-GB"/>
              </w:rPr>
            </w:pPr>
            <w:r w:rsidRPr="00DD41B4">
              <w:rPr>
                <w:sz w:val="22"/>
                <w:lang w:val="en-GB"/>
              </w:rPr>
              <w:t>Outcome</w:t>
            </w:r>
            <w:r w:rsidRPr="00DD41B4">
              <w:rPr>
                <w:spacing w:val="-4"/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2</w:t>
            </w:r>
          </w:p>
        </w:tc>
        <w:tc>
          <w:tcPr>
            <w:tcW w:w="2581" w:type="dxa"/>
            <w:vAlign w:val="center"/>
          </w:tcPr>
          <w:p w14:paraId="243E9271" w14:textId="77777777" w:rsidR="00F70DAA" w:rsidRPr="00DD41B4" w:rsidRDefault="0043282C" w:rsidP="00686A5E">
            <w:pPr>
              <w:pStyle w:val="TableParagraph"/>
              <w:spacing w:line="265" w:lineRule="exact"/>
              <w:ind w:left="550" w:right="542"/>
              <w:jc w:val="center"/>
              <w:rPr>
                <w:lang w:val="en-GB"/>
              </w:rPr>
            </w:pPr>
            <w:r w:rsidRPr="00DD41B4">
              <w:rPr>
                <w:sz w:val="22"/>
                <w:lang w:val="en-GB"/>
              </w:rPr>
              <w:t>Outcome</w:t>
            </w:r>
            <w:r w:rsidRPr="00DD41B4">
              <w:rPr>
                <w:spacing w:val="-4"/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3</w:t>
            </w:r>
          </w:p>
        </w:tc>
      </w:tr>
      <w:tr w:rsidR="00F70DAA" w:rsidRPr="00DD41B4" w14:paraId="4B9C1A73" w14:textId="77777777" w:rsidTr="00686A5E">
        <w:trPr>
          <w:trHeight w:val="425"/>
        </w:trPr>
        <w:tc>
          <w:tcPr>
            <w:tcW w:w="2809" w:type="dxa"/>
            <w:vAlign w:val="center"/>
          </w:tcPr>
          <w:p w14:paraId="74AF911A" w14:textId="77777777" w:rsidR="00F70DAA" w:rsidRPr="00DD41B4" w:rsidRDefault="0043282C" w:rsidP="00686A5E">
            <w:pPr>
              <w:pStyle w:val="TableParagraph"/>
              <w:spacing w:line="265" w:lineRule="exact"/>
              <w:ind w:left="141" w:right="136"/>
              <w:jc w:val="center"/>
              <w:rPr>
                <w:lang w:val="en-GB"/>
              </w:rPr>
            </w:pPr>
            <w:r w:rsidRPr="00DD41B4">
              <w:rPr>
                <w:sz w:val="22"/>
                <w:lang w:val="en-GB"/>
              </w:rPr>
              <w:t>Outputs</w:t>
            </w:r>
            <w:r w:rsidRPr="00DD41B4">
              <w:rPr>
                <w:spacing w:val="-1"/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1.1 –</w:t>
            </w:r>
            <w:r w:rsidRPr="00DD41B4">
              <w:rPr>
                <w:spacing w:val="-3"/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1.x</w:t>
            </w:r>
          </w:p>
        </w:tc>
        <w:tc>
          <w:tcPr>
            <w:tcW w:w="2835" w:type="dxa"/>
            <w:vAlign w:val="center"/>
          </w:tcPr>
          <w:p w14:paraId="0E5E8ADC" w14:textId="77777777" w:rsidR="00F70DAA" w:rsidRPr="00DD41B4" w:rsidRDefault="0043282C" w:rsidP="00686A5E">
            <w:pPr>
              <w:pStyle w:val="TableParagraph"/>
              <w:spacing w:line="265" w:lineRule="exact"/>
              <w:ind w:left="155" w:right="145"/>
              <w:jc w:val="center"/>
              <w:rPr>
                <w:lang w:val="en-GB"/>
              </w:rPr>
            </w:pPr>
            <w:r w:rsidRPr="00DD41B4">
              <w:rPr>
                <w:sz w:val="22"/>
                <w:lang w:val="en-GB"/>
              </w:rPr>
              <w:t>Output</w:t>
            </w:r>
            <w:r w:rsidRPr="00DD41B4">
              <w:rPr>
                <w:spacing w:val="-1"/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2.1</w:t>
            </w:r>
            <w:r w:rsidRPr="00DD41B4">
              <w:rPr>
                <w:spacing w:val="1"/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–</w:t>
            </w:r>
            <w:r w:rsidRPr="00DD41B4">
              <w:rPr>
                <w:spacing w:val="-2"/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2-x</w:t>
            </w:r>
          </w:p>
        </w:tc>
        <w:tc>
          <w:tcPr>
            <w:tcW w:w="2581" w:type="dxa"/>
            <w:vAlign w:val="center"/>
          </w:tcPr>
          <w:p w14:paraId="5C01C980" w14:textId="77777777" w:rsidR="00F70DAA" w:rsidRPr="00DD41B4" w:rsidRDefault="0043282C" w:rsidP="00686A5E">
            <w:pPr>
              <w:pStyle w:val="TableParagraph"/>
              <w:spacing w:line="265" w:lineRule="exact"/>
              <w:ind w:left="550" w:right="543"/>
              <w:jc w:val="center"/>
              <w:rPr>
                <w:lang w:val="en-GB"/>
              </w:rPr>
            </w:pPr>
            <w:r w:rsidRPr="00DD41B4">
              <w:rPr>
                <w:sz w:val="22"/>
                <w:lang w:val="en-GB"/>
              </w:rPr>
              <w:t>Output</w:t>
            </w:r>
            <w:r w:rsidRPr="00DD41B4">
              <w:rPr>
                <w:spacing w:val="-2"/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3.1</w:t>
            </w:r>
            <w:r w:rsidRPr="00DD41B4">
              <w:rPr>
                <w:spacing w:val="1"/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–</w:t>
            </w:r>
            <w:r w:rsidRPr="00DD41B4">
              <w:rPr>
                <w:spacing w:val="-2"/>
                <w:sz w:val="22"/>
                <w:lang w:val="en-GB"/>
              </w:rPr>
              <w:t xml:space="preserve"> </w:t>
            </w:r>
            <w:r w:rsidRPr="00DD41B4">
              <w:rPr>
                <w:sz w:val="22"/>
                <w:lang w:val="en-GB"/>
              </w:rPr>
              <w:t>3.x</w:t>
            </w:r>
          </w:p>
        </w:tc>
      </w:tr>
    </w:tbl>
    <w:p w14:paraId="3EAF9DA5" w14:textId="77777777" w:rsidR="00F70DAA" w:rsidRPr="00DD41B4" w:rsidRDefault="00F70DAA">
      <w:pPr>
        <w:pStyle w:val="Brdtekst"/>
        <w:ind w:left="0"/>
        <w:rPr>
          <w:sz w:val="26"/>
          <w:lang w:val="en-GB"/>
        </w:rPr>
      </w:pPr>
    </w:p>
    <w:p w14:paraId="723FA40C" w14:textId="77777777" w:rsidR="00F70DAA" w:rsidRPr="00DD41B4" w:rsidRDefault="0043282C" w:rsidP="00067F6A">
      <w:pPr>
        <w:pStyle w:val="Brdtekst"/>
        <w:spacing w:line="259" w:lineRule="auto"/>
        <w:ind w:left="0" w:right="1245"/>
        <w:rPr>
          <w:lang w:val="en-GB"/>
        </w:rPr>
      </w:pPr>
      <w:r w:rsidRPr="00DD41B4">
        <w:rPr>
          <w:lang w:val="en-GB"/>
        </w:rPr>
        <w:t xml:space="preserve">The </w:t>
      </w:r>
      <w:r w:rsidRPr="00DD41B4">
        <w:rPr>
          <w:b/>
          <w:i/>
          <w:lang w:val="en-GB"/>
        </w:rPr>
        <w:t>outcome</w:t>
      </w:r>
      <w:r w:rsidRPr="00B60031">
        <w:rPr>
          <w:b/>
          <w:bCs/>
          <w:i/>
          <w:lang w:val="en-GB"/>
        </w:rPr>
        <w:t xml:space="preserve"> </w:t>
      </w:r>
      <w:r w:rsidRPr="00B60031">
        <w:rPr>
          <w:b/>
          <w:bCs/>
          <w:lang w:val="en-GB"/>
        </w:rPr>
        <w:t>level</w:t>
      </w:r>
      <w:r w:rsidRPr="00DD41B4">
        <w:rPr>
          <w:lang w:val="en-GB"/>
        </w:rPr>
        <w:t xml:space="preserve"> should describe the changes that are planned for in the specific area of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intervention </w:t>
      </w:r>
      <w:proofErr w:type="gramStart"/>
      <w:r w:rsidRPr="00DD41B4">
        <w:rPr>
          <w:lang w:val="en-GB"/>
        </w:rPr>
        <w:t>i.e.</w:t>
      </w:r>
      <w:proofErr w:type="gramEnd"/>
      <w:r w:rsidRPr="00DD41B4">
        <w:rPr>
          <w:lang w:val="en-GB"/>
        </w:rPr>
        <w:t xml:space="preserve"> the short- or medium-term effects of each intervention’s outputs on the target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>group.</w:t>
      </w:r>
    </w:p>
    <w:p w14:paraId="0E8549C9" w14:textId="77777777" w:rsidR="00F70DAA" w:rsidRPr="00DD41B4" w:rsidRDefault="0043282C" w:rsidP="00067F6A">
      <w:pPr>
        <w:pStyle w:val="Brdtekst"/>
        <w:spacing w:before="157" w:line="259" w:lineRule="auto"/>
        <w:ind w:left="0" w:right="772"/>
        <w:rPr>
          <w:lang w:val="en-GB"/>
        </w:rPr>
      </w:pPr>
      <w:r w:rsidRPr="00DD41B4">
        <w:rPr>
          <w:lang w:val="en-GB"/>
        </w:rPr>
        <w:t xml:space="preserve">The </w:t>
      </w:r>
      <w:r w:rsidRPr="00DD41B4">
        <w:rPr>
          <w:b/>
          <w:i/>
          <w:lang w:val="en-GB"/>
        </w:rPr>
        <w:t xml:space="preserve">outcome indicators </w:t>
      </w:r>
      <w:r w:rsidRPr="00DD41B4">
        <w:rPr>
          <w:lang w:val="en-GB"/>
        </w:rPr>
        <w:t>can be formulated in both quantitative and qualitative terms and should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provide a simple and realistic means of how to measure the changes or effects expected to be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achieved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within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the</w:t>
      </w:r>
      <w:r w:rsidRPr="00DD41B4">
        <w:rPr>
          <w:spacing w:val="3"/>
          <w:lang w:val="en-GB"/>
        </w:rPr>
        <w:t xml:space="preserve"> </w:t>
      </w:r>
      <w:r w:rsidRPr="00DD41B4">
        <w:rPr>
          <w:lang w:val="en-GB"/>
        </w:rPr>
        <w:t>engagement or</w:t>
      </w:r>
      <w:r w:rsidRPr="00DD41B4">
        <w:rPr>
          <w:spacing w:val="3"/>
          <w:lang w:val="en-GB"/>
        </w:rPr>
        <w:t xml:space="preserve"> </w:t>
      </w:r>
      <w:r w:rsidRPr="00DD41B4">
        <w:rPr>
          <w:lang w:val="en-GB"/>
        </w:rPr>
        <w:t>area</w:t>
      </w:r>
      <w:r w:rsidRPr="00DD41B4">
        <w:rPr>
          <w:spacing w:val="2"/>
          <w:lang w:val="en-GB"/>
        </w:rPr>
        <w:t xml:space="preserve"> </w:t>
      </w:r>
      <w:r w:rsidRPr="00DD41B4">
        <w:rPr>
          <w:lang w:val="en-GB"/>
        </w:rPr>
        <w:t>of intervention.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Reporting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on</w:t>
      </w:r>
      <w:r w:rsidRPr="00DD41B4">
        <w:rPr>
          <w:spacing w:val="2"/>
          <w:lang w:val="en-GB"/>
        </w:rPr>
        <w:t xml:space="preserve"> </w:t>
      </w:r>
      <w:r w:rsidRPr="00DD41B4">
        <w:rPr>
          <w:lang w:val="en-GB"/>
        </w:rPr>
        <w:t>the outcome</w:t>
      </w:r>
      <w:r w:rsidRPr="00DD41B4">
        <w:rPr>
          <w:spacing w:val="4"/>
          <w:lang w:val="en-GB"/>
        </w:rPr>
        <w:t xml:space="preserve"> </w:t>
      </w:r>
      <w:r w:rsidRPr="00DD41B4">
        <w:rPr>
          <w:lang w:val="en-GB"/>
        </w:rPr>
        <w:t>indicators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should be able to tell the story of change relative to the defined theory of change of the programme.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>The reporting of outcomes should also make reference to what the situation was at the start of the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programme </w:t>
      </w:r>
      <w:proofErr w:type="gramStart"/>
      <w:r w:rsidRPr="00DD41B4">
        <w:rPr>
          <w:lang w:val="en-GB"/>
        </w:rPr>
        <w:t>i.e.</w:t>
      </w:r>
      <w:proofErr w:type="gramEnd"/>
      <w:r w:rsidRPr="00DD41B4">
        <w:rPr>
          <w:lang w:val="en-GB"/>
        </w:rPr>
        <w:t xml:space="preserve"> the baseline and a predefined situational or context analysis relative to the target by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>completion</w:t>
      </w:r>
      <w:r w:rsidRPr="00DD41B4">
        <w:rPr>
          <w:spacing w:val="-3"/>
          <w:lang w:val="en-GB"/>
        </w:rPr>
        <w:t xml:space="preserve"> </w:t>
      </w:r>
      <w:r w:rsidRPr="00DD41B4">
        <w:rPr>
          <w:lang w:val="en-GB"/>
        </w:rPr>
        <w:t>of the</w:t>
      </w:r>
      <w:r w:rsidRPr="00DD41B4">
        <w:rPr>
          <w:spacing w:val="-3"/>
          <w:lang w:val="en-GB"/>
        </w:rPr>
        <w:t xml:space="preserve"> </w:t>
      </w:r>
      <w:r w:rsidRPr="00DD41B4">
        <w:rPr>
          <w:lang w:val="en-GB"/>
        </w:rPr>
        <w:t>programme.</w:t>
      </w:r>
    </w:p>
    <w:p w14:paraId="235EA44A" w14:textId="0A9BA3CB" w:rsidR="00F70DAA" w:rsidRPr="00DD41B4" w:rsidRDefault="0043282C" w:rsidP="00FE30E3">
      <w:pPr>
        <w:pStyle w:val="Brdtekst"/>
        <w:spacing w:before="159" w:line="259" w:lineRule="auto"/>
        <w:ind w:left="0" w:right="876"/>
        <w:rPr>
          <w:lang w:val="en-GB"/>
        </w:rPr>
      </w:pPr>
      <w:r w:rsidRPr="00DD41B4">
        <w:rPr>
          <w:b/>
          <w:i/>
          <w:lang w:val="en-GB"/>
        </w:rPr>
        <w:t xml:space="preserve">Outputs </w:t>
      </w:r>
      <w:r w:rsidRPr="00DD41B4">
        <w:rPr>
          <w:lang w:val="en-GB"/>
        </w:rPr>
        <w:t>are the deliverables, services and/or products resulting from the activities implemented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which jointly provide the quantitative and qualitative results and changes described in the outcome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>indicators.</w:t>
      </w:r>
      <w:r w:rsidR="00FE30E3" w:rsidRPr="00DD41B4">
        <w:rPr>
          <w:lang w:val="en-GB"/>
        </w:rPr>
        <w:t xml:space="preserve"> </w:t>
      </w:r>
      <w:r w:rsidRPr="00DD41B4">
        <w:rPr>
          <w:lang w:val="en-GB"/>
        </w:rPr>
        <w:t xml:space="preserve">The key strategic outputs could have specific </w:t>
      </w:r>
      <w:r w:rsidRPr="00DD41B4">
        <w:rPr>
          <w:b/>
          <w:i/>
          <w:lang w:val="en-GB"/>
        </w:rPr>
        <w:t xml:space="preserve">output indicators. </w:t>
      </w:r>
      <w:r w:rsidRPr="00DD41B4">
        <w:rPr>
          <w:lang w:val="en-GB"/>
        </w:rPr>
        <w:t>These indicators should be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expressed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in quantitative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and/or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qualitative</w:t>
      </w:r>
      <w:r w:rsidRPr="00DD41B4">
        <w:rPr>
          <w:spacing w:val="2"/>
          <w:lang w:val="en-GB"/>
        </w:rPr>
        <w:t xml:space="preserve"> </w:t>
      </w:r>
      <w:r w:rsidRPr="00DD41B4">
        <w:rPr>
          <w:lang w:val="en-GB"/>
        </w:rPr>
        <w:t>terms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and should provide</w:t>
      </w:r>
      <w:r w:rsidRPr="00DD41B4">
        <w:rPr>
          <w:spacing w:val="2"/>
          <w:lang w:val="en-GB"/>
        </w:rPr>
        <w:t xml:space="preserve"> </w:t>
      </w:r>
      <w:r w:rsidRPr="00DD41B4">
        <w:rPr>
          <w:lang w:val="en-GB"/>
        </w:rPr>
        <w:t>a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simple</w:t>
      </w:r>
      <w:r w:rsidRPr="00DD41B4">
        <w:rPr>
          <w:spacing w:val="3"/>
          <w:lang w:val="en-GB"/>
        </w:rPr>
        <w:t xml:space="preserve"> </w:t>
      </w:r>
      <w:r w:rsidRPr="00DD41B4">
        <w:rPr>
          <w:lang w:val="en-GB"/>
        </w:rPr>
        <w:t>but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realistic</w:t>
      </w:r>
      <w:r w:rsidRPr="00DD41B4">
        <w:rPr>
          <w:spacing w:val="-3"/>
          <w:lang w:val="en-GB"/>
        </w:rPr>
        <w:t xml:space="preserve"> </w:t>
      </w:r>
      <w:r w:rsidRPr="00DD41B4">
        <w:rPr>
          <w:lang w:val="en-GB"/>
        </w:rPr>
        <w:t>means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of how to measure the achievement of the deliverable/service/product. Delivering outputs is a </w:t>
      </w:r>
      <w:r w:rsidR="00D45409" w:rsidRPr="00DD41B4">
        <w:rPr>
          <w:lang w:val="en-GB"/>
        </w:rPr>
        <w:t>step</w:t>
      </w:r>
      <w:r w:rsidR="00D45409" w:rsidRPr="00DD41B4">
        <w:rPr>
          <w:spacing w:val="1"/>
          <w:lang w:val="en-GB"/>
        </w:rPr>
        <w:t>-by-step</w:t>
      </w:r>
      <w:r w:rsidRPr="00DD41B4">
        <w:rPr>
          <w:lang w:val="en-GB"/>
        </w:rPr>
        <w:t xml:space="preserve"> approach during the timeframe of the programme. Therefore, it is recommended to develop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>specific, yearly targets/milestones for monitoring of the achievement of outputs.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Examples include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the percentage of expected total achievement from the xx process, number of people trained,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number</w:t>
      </w:r>
      <w:r w:rsidRPr="00DD41B4">
        <w:rPr>
          <w:spacing w:val="-4"/>
          <w:lang w:val="en-GB"/>
        </w:rPr>
        <w:t xml:space="preserve"> </w:t>
      </w:r>
      <w:r w:rsidRPr="00DD41B4">
        <w:rPr>
          <w:lang w:val="en-GB"/>
        </w:rPr>
        <w:t>of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interventions</w:t>
      </w:r>
      <w:r w:rsidRPr="00DD41B4">
        <w:rPr>
          <w:spacing w:val="-3"/>
          <w:lang w:val="en-GB"/>
        </w:rPr>
        <w:t xml:space="preserve"> </w:t>
      </w:r>
      <w:r w:rsidRPr="00DD41B4">
        <w:rPr>
          <w:lang w:val="en-GB"/>
        </w:rPr>
        <w:t>with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duty bearers,</w:t>
      </w:r>
      <w:r w:rsidRPr="00DD41B4">
        <w:rPr>
          <w:spacing w:val="-4"/>
          <w:lang w:val="en-GB"/>
        </w:rPr>
        <w:t xml:space="preserve"> </w:t>
      </w:r>
      <w:r w:rsidRPr="00DD41B4">
        <w:rPr>
          <w:lang w:val="en-GB"/>
        </w:rPr>
        <w:t>a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draft,</w:t>
      </w:r>
      <w:r w:rsidRPr="00DD41B4">
        <w:rPr>
          <w:spacing w:val="-4"/>
          <w:lang w:val="en-GB"/>
        </w:rPr>
        <w:t xml:space="preserve"> </w:t>
      </w:r>
      <w:r w:rsidRPr="00DD41B4">
        <w:rPr>
          <w:lang w:val="en-GB"/>
        </w:rPr>
        <w:t>final</w:t>
      </w:r>
      <w:r w:rsidRPr="00DD41B4">
        <w:rPr>
          <w:spacing w:val="-1"/>
          <w:lang w:val="en-GB"/>
        </w:rPr>
        <w:t xml:space="preserve"> </w:t>
      </w:r>
      <w:r w:rsidR="00D45409" w:rsidRPr="00DD41B4">
        <w:rPr>
          <w:lang w:val="en-GB"/>
        </w:rPr>
        <w:t>draft,</w:t>
      </w:r>
      <w:r w:rsidRPr="00DD41B4">
        <w:rPr>
          <w:spacing w:val="-4"/>
          <w:lang w:val="en-GB"/>
        </w:rPr>
        <w:t xml:space="preserve"> </w:t>
      </w:r>
      <w:r w:rsidRPr="00DD41B4">
        <w:rPr>
          <w:lang w:val="en-GB"/>
        </w:rPr>
        <w:t>or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final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document/proposal/ guideline</w:t>
      </w:r>
      <w:r w:rsidR="00067F6A" w:rsidRPr="00DD41B4">
        <w:rPr>
          <w:lang w:val="en-GB"/>
        </w:rPr>
        <w:t xml:space="preserve"> </w:t>
      </w:r>
      <w:r w:rsidRPr="00DD41B4">
        <w:rPr>
          <w:lang w:val="en-GB"/>
        </w:rPr>
        <w:t>delivered, and level of initiations of new actions or interventions. The annual reporting of outputs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and output indicators should </w:t>
      </w:r>
      <w:r w:rsidR="00D45409" w:rsidRPr="00DD41B4">
        <w:rPr>
          <w:lang w:val="en-GB"/>
        </w:rPr>
        <w:t>refer</w:t>
      </w:r>
      <w:r w:rsidRPr="00DD41B4">
        <w:rPr>
          <w:lang w:val="en-GB"/>
        </w:rPr>
        <w:t xml:space="preserve"> to the yearly targets thereby making it possible to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report on progress in a logical and incremental manner. By referencing the situation at the start of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>the programme (baseline), the annual reporting of outputs should be able to progressively tell a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story of change relative to the expected outcome indicators and corresponding end targets for the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>programme.</w:t>
      </w:r>
    </w:p>
    <w:p w14:paraId="00D17E22" w14:textId="38750432" w:rsidR="00F70DAA" w:rsidRPr="00DD41B4" w:rsidRDefault="0043282C" w:rsidP="00067F6A">
      <w:pPr>
        <w:pStyle w:val="Brdtekst"/>
        <w:spacing w:before="159" w:line="259" w:lineRule="auto"/>
        <w:ind w:left="0" w:right="791"/>
        <w:rPr>
          <w:lang w:val="en-GB"/>
        </w:rPr>
      </w:pPr>
      <w:r w:rsidRPr="00DD41B4">
        <w:rPr>
          <w:lang w:val="en-GB"/>
        </w:rPr>
        <w:lastRenderedPageBreak/>
        <w:t>For a programme to be monitored and verified with respect to results and changes, it is critical that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the supporting </w:t>
      </w:r>
      <w:r w:rsidRPr="00DD41B4">
        <w:rPr>
          <w:b/>
          <w:i/>
          <w:lang w:val="en-GB"/>
        </w:rPr>
        <w:t xml:space="preserve">context analysis and baseline </w:t>
      </w:r>
      <w:r w:rsidRPr="00DD41B4">
        <w:rPr>
          <w:lang w:val="en-GB"/>
        </w:rPr>
        <w:t>are relevant by specifically tailored to the situation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that the programme anticipates </w:t>
      </w:r>
      <w:r w:rsidR="00615AB9" w:rsidRPr="00DD41B4">
        <w:rPr>
          <w:lang w:val="en-GB"/>
        </w:rPr>
        <w:t>changing</w:t>
      </w:r>
      <w:r w:rsidRPr="00DD41B4">
        <w:rPr>
          <w:lang w:val="en-GB"/>
        </w:rPr>
        <w:t>. With a tailored context analysis and baseline relative to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 xml:space="preserve">the target group or targeted issue, it will be possible to define the yearly </w:t>
      </w:r>
      <w:r w:rsidRPr="00DD41B4">
        <w:rPr>
          <w:b/>
          <w:lang w:val="en-GB"/>
        </w:rPr>
        <w:t xml:space="preserve">targets </w:t>
      </w:r>
      <w:r w:rsidRPr="00DD41B4">
        <w:rPr>
          <w:lang w:val="en-GB"/>
        </w:rPr>
        <w:t>that measure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progress in delivering the programme outputs. Consequently, progress reporting on output and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outcome indicators becomes easier when there is a clear reference point to the situation at the start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>of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the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programme,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yearly</w:t>
      </w:r>
      <w:r w:rsidRPr="00DD41B4">
        <w:rPr>
          <w:spacing w:val="-2"/>
          <w:lang w:val="en-GB"/>
        </w:rPr>
        <w:t xml:space="preserve"> </w:t>
      </w:r>
      <w:proofErr w:type="gramStart"/>
      <w:r w:rsidRPr="00DD41B4">
        <w:rPr>
          <w:lang w:val="en-GB"/>
        </w:rPr>
        <w:t>targets</w:t>
      </w:r>
      <w:proofErr w:type="gramEnd"/>
      <w:r w:rsidRPr="00DD41B4">
        <w:rPr>
          <w:lang w:val="en-GB"/>
        </w:rPr>
        <w:t xml:space="preserve"> and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an</w:t>
      </w:r>
      <w:r w:rsidRPr="00DD41B4">
        <w:rPr>
          <w:spacing w:val="-3"/>
          <w:lang w:val="en-GB"/>
        </w:rPr>
        <w:t xml:space="preserve"> </w:t>
      </w:r>
      <w:r w:rsidRPr="00DD41B4">
        <w:rPr>
          <w:lang w:val="en-GB"/>
        </w:rPr>
        <w:t>end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target.</w:t>
      </w:r>
    </w:p>
    <w:p w14:paraId="7FE08A42" w14:textId="470D8693" w:rsidR="00F70DAA" w:rsidRPr="00DD41B4" w:rsidRDefault="0043282C" w:rsidP="00067F6A">
      <w:pPr>
        <w:pStyle w:val="Brdtekst"/>
        <w:spacing w:before="159" w:line="259" w:lineRule="auto"/>
        <w:ind w:left="0" w:right="784"/>
        <w:rPr>
          <w:lang w:val="en-GB"/>
        </w:rPr>
      </w:pPr>
      <w:r w:rsidRPr="00DD41B4">
        <w:rPr>
          <w:lang w:val="en-GB"/>
        </w:rPr>
        <w:t xml:space="preserve">The </w:t>
      </w:r>
      <w:r w:rsidRPr="0023644C">
        <w:rPr>
          <w:b/>
          <w:bCs/>
          <w:lang w:val="en-GB"/>
        </w:rPr>
        <w:t>planned activities</w:t>
      </w:r>
      <w:r w:rsidRPr="0023644C">
        <w:rPr>
          <w:lang w:val="en-GB"/>
        </w:rPr>
        <w:t xml:space="preserve"> and activity budgets </w:t>
      </w:r>
      <w:r w:rsidRPr="00DD41B4">
        <w:rPr>
          <w:lang w:val="en-GB"/>
        </w:rPr>
        <w:t>expected to achieve the outputs are important but are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not required to be included in the presentation and reporting.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 xml:space="preserve">Reporting of activities should guide the reporting of how </w:t>
      </w:r>
      <w:r w:rsidRPr="00A87C50">
        <w:rPr>
          <w:b/>
          <w:bCs/>
          <w:lang w:val="en-GB"/>
        </w:rPr>
        <w:t>outputs</w:t>
      </w:r>
      <w:r w:rsidRPr="00DD41B4">
        <w:rPr>
          <w:lang w:val="en-GB"/>
        </w:rPr>
        <w:t xml:space="preserve"> are being delivered and outcome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indicators achieved. Progress reporting should avoid a long list of activities implemented, but merely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be used to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explain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how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changes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are being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achieved.</w:t>
      </w:r>
    </w:p>
    <w:p w14:paraId="6424F0C0" w14:textId="0AA3F30F" w:rsidR="00F70DAA" w:rsidRPr="00DD41B4" w:rsidRDefault="0043282C" w:rsidP="00067F6A">
      <w:pPr>
        <w:pStyle w:val="Brdtekst"/>
        <w:spacing w:before="160" w:line="259" w:lineRule="auto"/>
        <w:ind w:left="0" w:right="788"/>
        <w:rPr>
          <w:lang w:val="en-GB"/>
        </w:rPr>
      </w:pPr>
      <w:r w:rsidRPr="00DD41B4">
        <w:rPr>
          <w:lang w:val="en-GB"/>
        </w:rPr>
        <w:t xml:space="preserve">All programmes build on certain </w:t>
      </w:r>
      <w:r w:rsidRPr="0023644C">
        <w:rPr>
          <w:b/>
          <w:bCs/>
          <w:lang w:val="en-GB"/>
        </w:rPr>
        <w:t>assumptions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which are conditions, resources, actors</w:t>
      </w:r>
      <w:r w:rsidR="00A87C50">
        <w:rPr>
          <w:lang w:val="en-GB"/>
        </w:rPr>
        <w:t>,</w:t>
      </w:r>
      <w:r w:rsidRPr="00DD41B4">
        <w:rPr>
          <w:lang w:val="en-GB"/>
        </w:rPr>
        <w:t xml:space="preserve"> and factors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that are assessed to be needed for the success of the programme, and that already exist and will not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be problematic. Assumptions emerge during the preparation of the context analysis (and other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supporting analyses) and may change during the implementation of the programme. Therefore, the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monitoring of assumptions is critical. Assumptions should explicitly be incorporated into the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narrative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of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the</w:t>
      </w:r>
      <w:r w:rsidRPr="0023644C">
        <w:rPr>
          <w:lang w:val="en-GB"/>
        </w:rPr>
        <w:t xml:space="preserve"> </w:t>
      </w:r>
      <w:proofErr w:type="spellStart"/>
      <w:r w:rsidR="00A87C50">
        <w:rPr>
          <w:lang w:val="en-GB"/>
        </w:rPr>
        <w:t>ToC</w:t>
      </w:r>
      <w:proofErr w:type="spellEnd"/>
      <w:r w:rsidRPr="0023644C">
        <w:rPr>
          <w:lang w:val="en-GB"/>
        </w:rPr>
        <w:t xml:space="preserve"> </w:t>
      </w:r>
      <w:r w:rsidRPr="00DD41B4">
        <w:rPr>
          <w:lang w:val="en-GB"/>
        </w:rPr>
        <w:t>and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the selected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implementation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strategies.</w:t>
      </w:r>
    </w:p>
    <w:p w14:paraId="7834D4FB" w14:textId="78B1AA7A" w:rsidR="00F70DAA" w:rsidRPr="00DD41B4" w:rsidRDefault="0043282C" w:rsidP="00067F6A">
      <w:pPr>
        <w:pStyle w:val="Brdtekst"/>
        <w:spacing w:before="158" w:line="259" w:lineRule="auto"/>
        <w:ind w:left="0" w:right="746"/>
        <w:rPr>
          <w:lang w:val="en-GB"/>
        </w:rPr>
      </w:pPr>
      <w:r w:rsidRPr="00DD41B4">
        <w:rPr>
          <w:lang w:val="en-GB"/>
        </w:rPr>
        <w:t xml:space="preserve">It is recommended to use the analysis of assumptions and its relevance for the </w:t>
      </w:r>
      <w:proofErr w:type="spellStart"/>
      <w:r w:rsidR="00A87C50">
        <w:rPr>
          <w:lang w:val="en-GB"/>
        </w:rPr>
        <w:t>ToC</w:t>
      </w:r>
      <w:proofErr w:type="spellEnd"/>
      <w:r w:rsidR="00A87C50">
        <w:rPr>
          <w:lang w:val="en-GB"/>
        </w:rPr>
        <w:t xml:space="preserve"> </w:t>
      </w:r>
      <w:r w:rsidRPr="00DD41B4">
        <w:rPr>
          <w:lang w:val="en-GB"/>
        </w:rPr>
        <w:t>to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formulate learning questions, which could be relevant to examine qualitatively during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implementation.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 xml:space="preserve">With reference to the program </w:t>
      </w:r>
      <w:proofErr w:type="spellStart"/>
      <w:r w:rsidR="00A87C50">
        <w:rPr>
          <w:lang w:val="en-GB"/>
        </w:rPr>
        <w:t>ToC</w:t>
      </w:r>
      <w:proofErr w:type="spellEnd"/>
      <w:r w:rsidR="00A87C50">
        <w:rPr>
          <w:lang w:val="en-GB"/>
        </w:rPr>
        <w:t xml:space="preserve"> </w:t>
      </w:r>
      <w:r w:rsidRPr="00DD41B4">
        <w:rPr>
          <w:lang w:val="en-GB"/>
        </w:rPr>
        <w:t>there might be formulated yearly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learning questions which are related to the expected level of change that is expected for each year.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Learning question can form part of the reporting to annual consultations - and the phrasing of these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question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could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be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altered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as part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of the</w:t>
      </w:r>
      <w:r w:rsidRPr="0023644C">
        <w:rPr>
          <w:lang w:val="en-GB"/>
        </w:rPr>
        <w:t xml:space="preserve"> </w:t>
      </w:r>
      <w:r w:rsidRPr="00DD41B4">
        <w:rPr>
          <w:lang w:val="en-GB"/>
        </w:rPr>
        <w:t>consultations if the context requires it.</w:t>
      </w:r>
    </w:p>
    <w:p w14:paraId="705ADA66" w14:textId="77777777" w:rsidR="00067F6A" w:rsidRPr="00DD41B4" w:rsidRDefault="00067F6A">
      <w:pPr>
        <w:rPr>
          <w:rFonts w:asciiTheme="majorHAnsi" w:eastAsiaTheme="majorEastAsia" w:hAnsiTheme="majorHAnsi" w:cstheme="majorBidi"/>
          <w:caps/>
          <w:sz w:val="28"/>
          <w:szCs w:val="28"/>
          <w:lang w:val="en-GB"/>
        </w:rPr>
      </w:pPr>
      <w:r w:rsidRPr="00DD41B4">
        <w:rPr>
          <w:lang w:val="en-GB"/>
        </w:rPr>
        <w:br w:type="page"/>
      </w:r>
    </w:p>
    <w:p w14:paraId="1DDB9C38" w14:textId="37A20A61" w:rsidR="00F70DAA" w:rsidRPr="00DD41B4" w:rsidRDefault="0043282C" w:rsidP="00067F6A">
      <w:pPr>
        <w:pStyle w:val="Overskrift3"/>
        <w:rPr>
          <w:rFonts w:ascii="Calibri Light" w:hAnsi="Calibri Light"/>
          <w:caps w:val="0"/>
          <w:sz w:val="36"/>
          <w:szCs w:val="36"/>
          <w:lang w:val="en-GB"/>
        </w:rPr>
      </w:pPr>
      <w:r w:rsidRPr="00DD41B4">
        <w:rPr>
          <w:rFonts w:ascii="Calibri Light" w:hAnsi="Calibri Light"/>
          <w:caps w:val="0"/>
          <w:sz w:val="36"/>
          <w:szCs w:val="36"/>
          <w:lang w:val="en-GB"/>
        </w:rPr>
        <w:lastRenderedPageBreak/>
        <w:t xml:space="preserve">Example of a comprehensive </w:t>
      </w:r>
      <w:r w:rsidR="003933B5">
        <w:rPr>
          <w:rFonts w:ascii="Calibri Light" w:hAnsi="Calibri Light"/>
          <w:caps w:val="0"/>
          <w:sz w:val="36"/>
          <w:szCs w:val="36"/>
          <w:lang w:val="en-GB"/>
        </w:rPr>
        <w:t>R</w:t>
      </w:r>
      <w:r w:rsidRPr="00DD41B4">
        <w:rPr>
          <w:rFonts w:ascii="Calibri Light" w:hAnsi="Calibri Light"/>
          <w:caps w:val="0"/>
          <w:sz w:val="36"/>
          <w:szCs w:val="36"/>
          <w:lang w:val="en-GB"/>
        </w:rPr>
        <w:t xml:space="preserve">esults </w:t>
      </w:r>
      <w:r w:rsidR="003933B5">
        <w:rPr>
          <w:rFonts w:ascii="Calibri Light" w:hAnsi="Calibri Light"/>
          <w:caps w:val="0"/>
          <w:sz w:val="36"/>
          <w:szCs w:val="36"/>
          <w:lang w:val="en-GB"/>
        </w:rPr>
        <w:t>F</w:t>
      </w:r>
      <w:r w:rsidRPr="00DD41B4">
        <w:rPr>
          <w:rFonts w:ascii="Calibri Light" w:hAnsi="Calibri Light"/>
          <w:caps w:val="0"/>
          <w:sz w:val="36"/>
          <w:szCs w:val="36"/>
          <w:lang w:val="en-GB"/>
        </w:rPr>
        <w:t>ramework</w:t>
      </w:r>
    </w:p>
    <w:p w14:paraId="0C548FE5" w14:textId="0A7C47A3" w:rsidR="00F70DAA" w:rsidRPr="00DD41B4" w:rsidRDefault="0043282C" w:rsidP="00FE30E3">
      <w:pPr>
        <w:pStyle w:val="Brdtekst"/>
        <w:spacing w:before="22" w:line="259" w:lineRule="auto"/>
        <w:ind w:left="0" w:right="914"/>
        <w:rPr>
          <w:lang w:val="en-GB"/>
        </w:rPr>
      </w:pPr>
      <w:r w:rsidRPr="00DD41B4">
        <w:rPr>
          <w:lang w:val="en-GB"/>
        </w:rPr>
        <w:t>A programme should aim at having a maximum of 2-4 areas of intervention with one core outcome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>per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intervention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supported</w:t>
      </w:r>
      <w:r w:rsidRPr="00DD41B4">
        <w:rPr>
          <w:spacing w:val="-4"/>
          <w:lang w:val="en-GB"/>
        </w:rPr>
        <w:t xml:space="preserve"> </w:t>
      </w:r>
      <w:r w:rsidRPr="00DD41B4">
        <w:rPr>
          <w:lang w:val="en-GB"/>
        </w:rPr>
        <w:t>by</w:t>
      </w:r>
      <w:r w:rsidRPr="00DD41B4">
        <w:rPr>
          <w:spacing w:val="-2"/>
          <w:lang w:val="en-GB"/>
        </w:rPr>
        <w:t xml:space="preserve"> </w:t>
      </w:r>
      <w:r w:rsidRPr="00DD41B4">
        <w:rPr>
          <w:lang w:val="en-GB"/>
        </w:rPr>
        <w:t>multiple key</w:t>
      </w:r>
      <w:r w:rsidRPr="00DD41B4">
        <w:rPr>
          <w:spacing w:val="-1"/>
          <w:lang w:val="en-GB"/>
        </w:rPr>
        <w:t xml:space="preserve"> </w:t>
      </w:r>
      <w:r w:rsidRPr="00DD41B4">
        <w:rPr>
          <w:lang w:val="en-GB"/>
        </w:rPr>
        <w:t>outputs.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44"/>
      </w:tblGrid>
      <w:tr w:rsidR="00F70DAA" w:rsidRPr="00DD41B4" w14:paraId="2A30B7DA" w14:textId="77777777" w:rsidTr="009E6730">
        <w:trPr>
          <w:trHeight w:val="424"/>
        </w:trPr>
        <w:tc>
          <w:tcPr>
            <w:tcW w:w="2234" w:type="dxa"/>
            <w:shd w:val="clear" w:color="auto" w:fill="C2D59B"/>
            <w:vAlign w:val="center"/>
          </w:tcPr>
          <w:p w14:paraId="2320F054" w14:textId="77777777" w:rsidR="00F70DAA" w:rsidRPr="00DD41B4" w:rsidRDefault="0043282C" w:rsidP="009E6730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Programme</w:t>
            </w:r>
          </w:p>
        </w:tc>
        <w:tc>
          <w:tcPr>
            <w:tcW w:w="7544" w:type="dxa"/>
            <w:vAlign w:val="center"/>
          </w:tcPr>
          <w:p w14:paraId="41B07978" w14:textId="77777777" w:rsidR="00F70DAA" w:rsidRPr="00DD41B4" w:rsidRDefault="0043282C" w:rsidP="009E6730">
            <w:pPr>
              <w:pStyle w:val="TableParagraph"/>
              <w:ind w:left="108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[Title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of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Programme]</w:t>
            </w:r>
          </w:p>
        </w:tc>
      </w:tr>
      <w:tr w:rsidR="00F70DAA" w:rsidRPr="00DD41B4" w14:paraId="22D7357C" w14:textId="77777777" w:rsidTr="009E6730">
        <w:trPr>
          <w:trHeight w:val="421"/>
        </w:trPr>
        <w:tc>
          <w:tcPr>
            <w:tcW w:w="2234" w:type="dxa"/>
            <w:shd w:val="clear" w:color="auto" w:fill="C2D59B"/>
            <w:vAlign w:val="center"/>
          </w:tcPr>
          <w:p w14:paraId="2A09F612" w14:textId="04877978" w:rsidR="00F70DAA" w:rsidRPr="00DD41B4" w:rsidRDefault="0043282C" w:rsidP="009E6730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Programme</w:t>
            </w:r>
            <w:r w:rsidRPr="00DD41B4">
              <w:rPr>
                <w:spacing w:val="-5"/>
                <w:sz w:val="20"/>
                <w:lang w:val="en-GB"/>
              </w:rPr>
              <w:t xml:space="preserve"> </w:t>
            </w:r>
            <w:r w:rsidR="009E6730">
              <w:rPr>
                <w:spacing w:val="-5"/>
                <w:sz w:val="20"/>
                <w:lang w:val="en-GB"/>
              </w:rPr>
              <w:t>o</w:t>
            </w:r>
            <w:r w:rsidRPr="00DD41B4">
              <w:rPr>
                <w:sz w:val="20"/>
                <w:lang w:val="en-GB"/>
              </w:rPr>
              <w:t>bjective</w:t>
            </w:r>
            <w:r w:rsidR="009E6730">
              <w:rPr>
                <w:sz w:val="20"/>
                <w:lang w:val="en-GB"/>
              </w:rPr>
              <w:t xml:space="preserve"> (impact)</w:t>
            </w:r>
          </w:p>
        </w:tc>
        <w:tc>
          <w:tcPr>
            <w:tcW w:w="7544" w:type="dxa"/>
            <w:vAlign w:val="center"/>
          </w:tcPr>
          <w:p w14:paraId="5B31DC24" w14:textId="77777777" w:rsidR="00F70DAA" w:rsidRPr="00DD41B4" w:rsidRDefault="0043282C" w:rsidP="009E6730">
            <w:pPr>
              <w:pStyle w:val="TableParagraph"/>
              <w:ind w:left="108"/>
              <w:rPr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[The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intended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contribution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development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process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in</w:t>
            </w:r>
            <w:r w:rsidRPr="00DD41B4">
              <w:rPr>
                <w:i/>
                <w:spacing w:val="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society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or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community</w:t>
            </w:r>
            <w:r w:rsidRPr="00DD41B4">
              <w:rPr>
                <w:sz w:val="20"/>
                <w:lang w:val="en-GB"/>
              </w:rPr>
              <w:t>]</w:t>
            </w:r>
          </w:p>
        </w:tc>
      </w:tr>
      <w:tr w:rsidR="00F70DAA" w:rsidRPr="00DD41B4" w14:paraId="649210F8" w14:textId="77777777" w:rsidTr="009E6730">
        <w:trPr>
          <w:trHeight w:val="102"/>
        </w:trPr>
        <w:tc>
          <w:tcPr>
            <w:tcW w:w="9778" w:type="dxa"/>
            <w:gridSpan w:val="2"/>
            <w:vAlign w:val="center"/>
          </w:tcPr>
          <w:p w14:paraId="352B98CF" w14:textId="77777777" w:rsidR="00F70DAA" w:rsidRPr="00DD41B4" w:rsidRDefault="00F70DAA" w:rsidP="009E6730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  <w:lang w:val="en-GB"/>
              </w:rPr>
            </w:pPr>
          </w:p>
        </w:tc>
      </w:tr>
      <w:tr w:rsidR="00F70DAA" w:rsidRPr="00DD41B4" w14:paraId="2F709BB6" w14:textId="77777777" w:rsidTr="009E6730">
        <w:trPr>
          <w:trHeight w:val="686"/>
        </w:trPr>
        <w:tc>
          <w:tcPr>
            <w:tcW w:w="2234" w:type="dxa"/>
            <w:shd w:val="clear" w:color="auto" w:fill="DBE4F0"/>
            <w:vAlign w:val="center"/>
          </w:tcPr>
          <w:p w14:paraId="4039FEF9" w14:textId="77777777" w:rsidR="00F70DAA" w:rsidRPr="00DD41B4" w:rsidRDefault="0043282C" w:rsidP="009E6730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Outcome</w:t>
            </w:r>
            <w:r w:rsidRPr="00DD41B4">
              <w:rPr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1</w:t>
            </w:r>
          </w:p>
        </w:tc>
        <w:tc>
          <w:tcPr>
            <w:tcW w:w="7544" w:type="dxa"/>
            <w:vAlign w:val="center"/>
          </w:tcPr>
          <w:p w14:paraId="0BF775D8" w14:textId="4298872A" w:rsidR="00F70DAA" w:rsidRPr="00DD41B4" w:rsidRDefault="0043282C" w:rsidP="009E6730">
            <w:pPr>
              <w:pStyle w:val="TableParagraph"/>
              <w:spacing w:line="259" w:lineRule="auto"/>
              <w:ind w:left="108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[The short-term and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="000310F1" w:rsidRPr="00DD41B4">
              <w:rPr>
                <w:i/>
                <w:sz w:val="20"/>
                <w:lang w:val="en-GB"/>
              </w:rPr>
              <w:t>medium</w:t>
            </w:r>
            <w:r w:rsidR="000310F1" w:rsidRPr="00DD41B4">
              <w:rPr>
                <w:i/>
                <w:spacing w:val="3"/>
                <w:sz w:val="20"/>
                <w:lang w:val="en-GB"/>
              </w:rPr>
              <w:t>-term</w:t>
            </w:r>
            <w:r w:rsidRPr="00DD41B4">
              <w:rPr>
                <w:i/>
                <w:sz w:val="20"/>
                <w:lang w:val="en-GB"/>
              </w:rPr>
              <w:t xml:space="preserve"> effects of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the</w:t>
            </w:r>
            <w:r w:rsidRPr="00DD41B4">
              <w:rPr>
                <w:i/>
                <w:spacing w:val="6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outputs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on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the target</w:t>
            </w:r>
            <w:r w:rsidRPr="00DD41B4">
              <w:rPr>
                <w:i/>
                <w:spacing w:val="-4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group]</w:t>
            </w:r>
          </w:p>
        </w:tc>
      </w:tr>
      <w:tr w:rsidR="00F70DAA" w:rsidRPr="00DD41B4" w14:paraId="2D83D20D" w14:textId="77777777" w:rsidTr="009E6730">
        <w:trPr>
          <w:trHeight w:val="688"/>
        </w:trPr>
        <w:tc>
          <w:tcPr>
            <w:tcW w:w="2234" w:type="dxa"/>
            <w:shd w:val="clear" w:color="auto" w:fill="DBE4F0"/>
            <w:vAlign w:val="center"/>
          </w:tcPr>
          <w:p w14:paraId="0E127075" w14:textId="77777777" w:rsidR="00F70DAA" w:rsidRPr="00DD41B4" w:rsidRDefault="0043282C" w:rsidP="009E6730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Outcome</w:t>
            </w:r>
            <w:r w:rsidRPr="00DD41B4">
              <w:rPr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indicators</w:t>
            </w:r>
          </w:p>
        </w:tc>
        <w:tc>
          <w:tcPr>
            <w:tcW w:w="7544" w:type="dxa"/>
            <w:vAlign w:val="center"/>
          </w:tcPr>
          <w:p w14:paraId="7470FC16" w14:textId="77777777" w:rsidR="00F70DAA" w:rsidRPr="00DD41B4" w:rsidRDefault="0043282C" w:rsidP="009E6730">
            <w:pPr>
              <w:pStyle w:val="TableParagraph"/>
              <w:spacing w:line="259" w:lineRule="auto"/>
              <w:ind w:left="108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[Quantitative</w:t>
            </w:r>
            <w:r w:rsidRPr="00DD41B4">
              <w:rPr>
                <w:i/>
                <w:spacing w:val="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and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qualitative factors or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variables that provide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simple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and reliable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means</w:t>
            </w:r>
            <w:r w:rsidRPr="00DD41B4">
              <w:rPr>
                <w:i/>
                <w:spacing w:val="-4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 measure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achievement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or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reflect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the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changes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connected to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an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intervention]</w:t>
            </w:r>
          </w:p>
        </w:tc>
      </w:tr>
    </w:tbl>
    <w:p w14:paraId="351E1284" w14:textId="77777777" w:rsidR="00F70DAA" w:rsidRPr="00DD41B4" w:rsidRDefault="00F70DAA">
      <w:pPr>
        <w:spacing w:line="259" w:lineRule="auto"/>
        <w:rPr>
          <w:sz w:val="20"/>
          <w:lang w:val="en-GB"/>
        </w:rPr>
        <w:sectPr w:rsidR="00F70DAA" w:rsidRPr="00DD41B4" w:rsidSect="005201A7">
          <w:pgSz w:w="11910" w:h="16840"/>
          <w:pgMar w:top="1843" w:right="680" w:bottom="1600" w:left="1220" w:header="0" w:footer="1003" w:gutter="0"/>
          <w:cols w:space="708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995"/>
        <w:gridCol w:w="6551"/>
      </w:tblGrid>
      <w:tr w:rsidR="00F70DAA" w:rsidRPr="00DD41B4" w14:paraId="43167B5F" w14:textId="77777777" w:rsidTr="00063FA5">
        <w:trPr>
          <w:trHeight w:val="424"/>
        </w:trPr>
        <w:tc>
          <w:tcPr>
            <w:tcW w:w="1385" w:type="dxa"/>
            <w:shd w:val="clear" w:color="auto" w:fill="DBE4F0"/>
            <w:vAlign w:val="center"/>
          </w:tcPr>
          <w:p w14:paraId="5DB92AF7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Baseline</w:t>
            </w:r>
          </w:p>
        </w:tc>
        <w:tc>
          <w:tcPr>
            <w:tcW w:w="850" w:type="dxa"/>
            <w:shd w:val="clear" w:color="auto" w:fill="DBE4F0"/>
            <w:vAlign w:val="center"/>
          </w:tcPr>
          <w:p w14:paraId="23B23DD8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Year</w:t>
            </w:r>
          </w:p>
        </w:tc>
        <w:tc>
          <w:tcPr>
            <w:tcW w:w="995" w:type="dxa"/>
            <w:vAlign w:val="center"/>
          </w:tcPr>
          <w:p w14:paraId="07FB4178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4D0B3C56" w14:textId="77777777" w:rsidR="00F70DAA" w:rsidRPr="00DD41B4" w:rsidRDefault="0043282C" w:rsidP="00063FA5">
            <w:pPr>
              <w:pStyle w:val="TableParagraph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[Situation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prior</w:t>
            </w:r>
            <w:r w:rsidRPr="00DD41B4">
              <w:rPr>
                <w:i/>
                <w:spacing w:val="-5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 program activities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–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context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and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other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analyses]</w:t>
            </w:r>
          </w:p>
        </w:tc>
      </w:tr>
      <w:tr w:rsidR="00F70DAA" w:rsidRPr="00DD41B4" w14:paraId="46108108" w14:textId="77777777" w:rsidTr="00063FA5">
        <w:trPr>
          <w:trHeight w:val="422"/>
        </w:trPr>
        <w:tc>
          <w:tcPr>
            <w:tcW w:w="1385" w:type="dxa"/>
            <w:shd w:val="clear" w:color="auto" w:fill="DBE4F0"/>
            <w:vAlign w:val="center"/>
          </w:tcPr>
          <w:p w14:paraId="5087B3F7" w14:textId="77777777" w:rsidR="00F70DAA" w:rsidRPr="00DD41B4" w:rsidRDefault="0043282C" w:rsidP="00063FA5">
            <w:pPr>
              <w:pStyle w:val="TableParagraph"/>
              <w:spacing w:line="244" w:lineRule="exact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Target</w:t>
            </w:r>
            <w:r w:rsidRPr="00DD41B4">
              <w:rPr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(end)</w:t>
            </w:r>
          </w:p>
        </w:tc>
        <w:tc>
          <w:tcPr>
            <w:tcW w:w="850" w:type="dxa"/>
            <w:shd w:val="clear" w:color="auto" w:fill="DBE4F0"/>
            <w:vAlign w:val="center"/>
          </w:tcPr>
          <w:p w14:paraId="010FFD60" w14:textId="77777777" w:rsidR="00F70DAA" w:rsidRPr="00DD41B4" w:rsidRDefault="0043282C" w:rsidP="00063FA5">
            <w:pPr>
              <w:pStyle w:val="TableParagraph"/>
              <w:spacing w:line="244" w:lineRule="exact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Year</w:t>
            </w:r>
          </w:p>
        </w:tc>
        <w:tc>
          <w:tcPr>
            <w:tcW w:w="995" w:type="dxa"/>
            <w:vAlign w:val="center"/>
          </w:tcPr>
          <w:p w14:paraId="5D77FBE7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5F07B751" w14:textId="77777777" w:rsidR="00F70DAA" w:rsidRPr="00DD41B4" w:rsidRDefault="0043282C" w:rsidP="00063FA5">
            <w:pPr>
              <w:pStyle w:val="TableParagraph"/>
              <w:spacing w:line="244" w:lineRule="exact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Intended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situation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by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the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end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of the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programme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(or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phase)]</w:t>
            </w:r>
          </w:p>
        </w:tc>
      </w:tr>
      <w:tr w:rsidR="00F70DAA" w:rsidRPr="00DD41B4" w14:paraId="76779378" w14:textId="77777777" w:rsidTr="00063FA5">
        <w:trPr>
          <w:trHeight w:val="102"/>
        </w:trPr>
        <w:tc>
          <w:tcPr>
            <w:tcW w:w="9781" w:type="dxa"/>
            <w:gridSpan w:val="4"/>
            <w:vAlign w:val="center"/>
          </w:tcPr>
          <w:p w14:paraId="0232EB3F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  <w:lang w:val="en-GB"/>
              </w:rPr>
            </w:pPr>
          </w:p>
        </w:tc>
      </w:tr>
      <w:tr w:rsidR="00F70DAA" w:rsidRPr="00DD41B4" w14:paraId="6F54484E" w14:textId="77777777" w:rsidTr="00063FA5">
        <w:trPr>
          <w:trHeight w:val="688"/>
        </w:trPr>
        <w:tc>
          <w:tcPr>
            <w:tcW w:w="2235" w:type="dxa"/>
            <w:gridSpan w:val="2"/>
            <w:shd w:val="clear" w:color="auto" w:fill="8DB3E1"/>
            <w:vAlign w:val="center"/>
          </w:tcPr>
          <w:p w14:paraId="64615CA7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Output</w:t>
            </w:r>
            <w:r w:rsidRPr="00DD41B4">
              <w:rPr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1.1</w:t>
            </w:r>
          </w:p>
        </w:tc>
        <w:tc>
          <w:tcPr>
            <w:tcW w:w="7546" w:type="dxa"/>
            <w:gridSpan w:val="2"/>
            <w:vAlign w:val="center"/>
          </w:tcPr>
          <w:p w14:paraId="062C5F65" w14:textId="0D83F4C9" w:rsidR="00F70DAA" w:rsidRPr="00DD41B4" w:rsidRDefault="0043282C" w:rsidP="00063FA5">
            <w:pPr>
              <w:pStyle w:val="TableParagraph"/>
              <w:spacing w:line="259" w:lineRule="auto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[Short-term</w:t>
            </w:r>
            <w:r w:rsidRPr="00DD41B4">
              <w:rPr>
                <w:spacing w:val="31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result</w:t>
            </w:r>
            <w:r w:rsidRPr="00DD41B4">
              <w:rPr>
                <w:spacing w:val="32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in</w:t>
            </w:r>
            <w:r w:rsidRPr="00DD41B4">
              <w:rPr>
                <w:spacing w:val="31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the</w:t>
            </w:r>
            <w:r w:rsidRPr="00DD41B4">
              <w:rPr>
                <w:spacing w:val="33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form</w:t>
            </w:r>
            <w:r w:rsidRPr="00DD41B4">
              <w:rPr>
                <w:spacing w:val="30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of</w:t>
            </w:r>
            <w:r w:rsidRPr="00DD41B4">
              <w:rPr>
                <w:spacing w:val="33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deliverables/services/products</w:t>
            </w:r>
            <w:r w:rsidRPr="00DD41B4">
              <w:rPr>
                <w:spacing w:val="31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which</w:t>
            </w:r>
            <w:r w:rsidRPr="00DD41B4">
              <w:rPr>
                <w:spacing w:val="32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results</w:t>
            </w:r>
            <w:r w:rsidRPr="00DD41B4">
              <w:rPr>
                <w:spacing w:val="33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from</w:t>
            </w:r>
            <w:r w:rsidRPr="00DD41B4">
              <w:rPr>
                <w:spacing w:val="30"/>
                <w:sz w:val="20"/>
                <w:lang w:val="en-GB"/>
              </w:rPr>
              <w:t xml:space="preserve"> </w:t>
            </w:r>
            <w:r w:rsidR="00C8655D" w:rsidRPr="00DD41B4">
              <w:rPr>
                <w:sz w:val="20"/>
                <w:lang w:val="en-GB"/>
              </w:rPr>
              <w:t>a</w:t>
            </w:r>
            <w:r w:rsidRPr="00DD41B4">
              <w:rPr>
                <w:spacing w:val="-42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program</w:t>
            </w:r>
            <w:r w:rsidRPr="00DD41B4">
              <w:rPr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activity]</w:t>
            </w:r>
          </w:p>
        </w:tc>
      </w:tr>
      <w:tr w:rsidR="00F70DAA" w:rsidRPr="00DD41B4" w14:paraId="04DDF3B1" w14:textId="77777777" w:rsidTr="00063FA5">
        <w:trPr>
          <w:trHeight w:val="685"/>
        </w:trPr>
        <w:tc>
          <w:tcPr>
            <w:tcW w:w="2235" w:type="dxa"/>
            <w:gridSpan w:val="2"/>
            <w:shd w:val="clear" w:color="auto" w:fill="8DB3E1"/>
            <w:vAlign w:val="center"/>
          </w:tcPr>
          <w:p w14:paraId="0F66D565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Output</w:t>
            </w:r>
            <w:r w:rsidRPr="00DD41B4">
              <w:rPr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indicators</w:t>
            </w:r>
          </w:p>
        </w:tc>
        <w:tc>
          <w:tcPr>
            <w:tcW w:w="7546" w:type="dxa"/>
            <w:gridSpan w:val="2"/>
            <w:vAlign w:val="center"/>
          </w:tcPr>
          <w:p w14:paraId="77153D4F" w14:textId="77777777" w:rsidR="00F70DAA" w:rsidRPr="00DD41B4" w:rsidRDefault="0043282C" w:rsidP="00063FA5">
            <w:pPr>
              <w:pStyle w:val="TableParagraph"/>
              <w:spacing w:line="259" w:lineRule="auto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[Quantitative</w:t>
            </w:r>
            <w:r w:rsidRPr="00DD41B4">
              <w:rPr>
                <w:i/>
                <w:spacing w:val="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and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qualitative factors or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variables that provide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simple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and reliable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means</w:t>
            </w:r>
            <w:r w:rsidRPr="00DD41B4">
              <w:rPr>
                <w:i/>
                <w:spacing w:val="-4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 measure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achievement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or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reflect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the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changes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connected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 an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intervention]</w:t>
            </w:r>
          </w:p>
        </w:tc>
      </w:tr>
      <w:tr w:rsidR="00F70DAA" w:rsidRPr="00DD41B4" w14:paraId="63B4E81C" w14:textId="77777777" w:rsidTr="00063FA5">
        <w:trPr>
          <w:trHeight w:val="424"/>
        </w:trPr>
        <w:tc>
          <w:tcPr>
            <w:tcW w:w="1385" w:type="dxa"/>
            <w:shd w:val="clear" w:color="auto" w:fill="8DB3E1"/>
            <w:vAlign w:val="center"/>
          </w:tcPr>
          <w:p w14:paraId="51DA87AB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Baseline</w:t>
            </w:r>
          </w:p>
        </w:tc>
        <w:tc>
          <w:tcPr>
            <w:tcW w:w="850" w:type="dxa"/>
            <w:shd w:val="clear" w:color="auto" w:fill="8DB3E1"/>
            <w:vAlign w:val="center"/>
          </w:tcPr>
          <w:p w14:paraId="47939811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Year</w:t>
            </w:r>
          </w:p>
        </w:tc>
        <w:tc>
          <w:tcPr>
            <w:tcW w:w="995" w:type="dxa"/>
            <w:vAlign w:val="center"/>
          </w:tcPr>
          <w:p w14:paraId="043DA211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4B7F0A24" w14:textId="77777777" w:rsidR="00F70DAA" w:rsidRPr="00DD41B4" w:rsidRDefault="0043282C" w:rsidP="00063FA5">
            <w:pPr>
              <w:pStyle w:val="TableParagraph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[Situation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prior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 intervention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activity]</w:t>
            </w:r>
          </w:p>
        </w:tc>
      </w:tr>
      <w:tr w:rsidR="00F70DAA" w:rsidRPr="00DD41B4" w14:paraId="320FD995" w14:textId="77777777" w:rsidTr="00063FA5">
        <w:trPr>
          <w:trHeight w:val="422"/>
        </w:trPr>
        <w:tc>
          <w:tcPr>
            <w:tcW w:w="1385" w:type="dxa"/>
            <w:shd w:val="clear" w:color="auto" w:fill="8DB3E1"/>
            <w:vAlign w:val="center"/>
          </w:tcPr>
          <w:p w14:paraId="2E395CA1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Target</w:t>
            </w:r>
          </w:p>
        </w:tc>
        <w:tc>
          <w:tcPr>
            <w:tcW w:w="850" w:type="dxa"/>
            <w:shd w:val="clear" w:color="auto" w:fill="8DB3E1"/>
            <w:vAlign w:val="center"/>
          </w:tcPr>
          <w:p w14:paraId="69A359E3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Year</w:t>
            </w:r>
            <w:r w:rsidRPr="00DD41B4">
              <w:rPr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1</w:t>
            </w:r>
          </w:p>
        </w:tc>
        <w:tc>
          <w:tcPr>
            <w:tcW w:w="995" w:type="dxa"/>
            <w:vAlign w:val="center"/>
          </w:tcPr>
          <w:p w14:paraId="3ABC4BA8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64AF3EFA" w14:textId="77777777" w:rsidR="00F70DAA" w:rsidRPr="00DD41B4" w:rsidRDefault="0043282C" w:rsidP="00063FA5">
            <w:pPr>
              <w:pStyle w:val="TableParagraph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[Intended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situation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after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first year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of</w:t>
            </w:r>
            <w:r w:rsidRPr="00DD41B4">
              <w:rPr>
                <w:i/>
                <w:spacing w:val="-5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implementation]</w:t>
            </w:r>
          </w:p>
        </w:tc>
      </w:tr>
      <w:tr w:rsidR="00F70DAA" w:rsidRPr="00DD41B4" w14:paraId="2F1BFCD0" w14:textId="77777777" w:rsidTr="00063FA5">
        <w:trPr>
          <w:trHeight w:val="424"/>
        </w:trPr>
        <w:tc>
          <w:tcPr>
            <w:tcW w:w="1385" w:type="dxa"/>
            <w:shd w:val="clear" w:color="auto" w:fill="8DB3E1"/>
            <w:vAlign w:val="center"/>
          </w:tcPr>
          <w:p w14:paraId="251AFE06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Target</w:t>
            </w:r>
          </w:p>
        </w:tc>
        <w:tc>
          <w:tcPr>
            <w:tcW w:w="850" w:type="dxa"/>
            <w:shd w:val="clear" w:color="auto" w:fill="8DB3E1"/>
            <w:vAlign w:val="center"/>
          </w:tcPr>
          <w:p w14:paraId="178FFE4E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Year</w:t>
            </w:r>
            <w:r w:rsidRPr="00DD41B4">
              <w:rPr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2</w:t>
            </w:r>
          </w:p>
        </w:tc>
        <w:tc>
          <w:tcPr>
            <w:tcW w:w="995" w:type="dxa"/>
            <w:vAlign w:val="center"/>
          </w:tcPr>
          <w:p w14:paraId="0A1BACD0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62C15D0F" w14:textId="77777777" w:rsidR="00F70DAA" w:rsidRPr="00DD41B4" w:rsidRDefault="0043282C" w:rsidP="00063FA5">
            <w:pPr>
              <w:pStyle w:val="TableParagraph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[Intended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situation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after</w:t>
            </w:r>
            <w:r w:rsidRPr="00DD41B4">
              <w:rPr>
                <w:i/>
                <w:spacing w:val="-5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two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years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of</w:t>
            </w:r>
            <w:r w:rsidRPr="00DD41B4">
              <w:rPr>
                <w:i/>
                <w:spacing w:val="-5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implementation]</w:t>
            </w:r>
          </w:p>
        </w:tc>
      </w:tr>
      <w:tr w:rsidR="00F70DAA" w:rsidRPr="00DD41B4" w14:paraId="2A0F5065" w14:textId="77777777" w:rsidTr="00063FA5">
        <w:trPr>
          <w:trHeight w:val="424"/>
        </w:trPr>
        <w:tc>
          <w:tcPr>
            <w:tcW w:w="1385" w:type="dxa"/>
            <w:shd w:val="clear" w:color="auto" w:fill="8DB3E1"/>
            <w:vAlign w:val="center"/>
          </w:tcPr>
          <w:p w14:paraId="5FBE94C6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w w:val="99"/>
                <w:sz w:val="20"/>
                <w:lang w:val="en-GB"/>
              </w:rPr>
              <w:t>…</w:t>
            </w:r>
          </w:p>
        </w:tc>
        <w:tc>
          <w:tcPr>
            <w:tcW w:w="850" w:type="dxa"/>
            <w:shd w:val="clear" w:color="auto" w:fill="8DB3E1"/>
            <w:vAlign w:val="center"/>
          </w:tcPr>
          <w:p w14:paraId="2D5E4846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w w:val="99"/>
                <w:sz w:val="20"/>
                <w:lang w:val="en-GB"/>
              </w:rPr>
              <w:t>…</w:t>
            </w:r>
          </w:p>
        </w:tc>
        <w:tc>
          <w:tcPr>
            <w:tcW w:w="995" w:type="dxa"/>
            <w:vAlign w:val="center"/>
          </w:tcPr>
          <w:p w14:paraId="15075ED4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56CDA3BC" w14:textId="77777777" w:rsidR="00F70DAA" w:rsidRPr="00DD41B4" w:rsidRDefault="0043282C" w:rsidP="00063FA5">
            <w:pPr>
              <w:pStyle w:val="TableParagraph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w w:val="99"/>
                <w:sz w:val="20"/>
                <w:lang w:val="en-GB"/>
              </w:rPr>
              <w:t>…</w:t>
            </w:r>
          </w:p>
        </w:tc>
      </w:tr>
      <w:tr w:rsidR="00F70DAA" w:rsidRPr="00DD41B4" w14:paraId="1DD06D5D" w14:textId="77777777" w:rsidTr="00063FA5">
        <w:trPr>
          <w:trHeight w:val="422"/>
        </w:trPr>
        <w:tc>
          <w:tcPr>
            <w:tcW w:w="1385" w:type="dxa"/>
            <w:shd w:val="clear" w:color="auto" w:fill="8DB3E1"/>
            <w:vAlign w:val="center"/>
          </w:tcPr>
          <w:p w14:paraId="288BF827" w14:textId="77777777" w:rsidR="00F70DAA" w:rsidRPr="00DD41B4" w:rsidRDefault="0043282C" w:rsidP="00063FA5">
            <w:pPr>
              <w:pStyle w:val="TableParagraph"/>
              <w:spacing w:line="244" w:lineRule="exact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Target</w:t>
            </w:r>
          </w:p>
        </w:tc>
        <w:tc>
          <w:tcPr>
            <w:tcW w:w="850" w:type="dxa"/>
            <w:shd w:val="clear" w:color="auto" w:fill="8DB3E1"/>
            <w:vAlign w:val="center"/>
          </w:tcPr>
          <w:p w14:paraId="1CBBB242" w14:textId="77777777" w:rsidR="00F70DAA" w:rsidRPr="00DD41B4" w:rsidRDefault="0043282C" w:rsidP="00063FA5">
            <w:pPr>
              <w:pStyle w:val="TableParagraph"/>
              <w:spacing w:line="244" w:lineRule="exact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Year</w:t>
            </w:r>
          </w:p>
        </w:tc>
        <w:tc>
          <w:tcPr>
            <w:tcW w:w="995" w:type="dxa"/>
            <w:vAlign w:val="center"/>
          </w:tcPr>
          <w:p w14:paraId="67B24965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3DB6831B" w14:textId="4C7E2B5A" w:rsidR="00F70DAA" w:rsidRPr="00DD41B4" w:rsidRDefault="0043282C" w:rsidP="00063FA5">
            <w:pPr>
              <w:pStyle w:val="TableParagraph"/>
              <w:spacing w:line="244" w:lineRule="exact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[Intended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situation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when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activity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under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the</w:t>
            </w:r>
            <w:r w:rsidRPr="00DD41B4">
              <w:rPr>
                <w:i/>
                <w:spacing w:val="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program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="009163C9" w:rsidRPr="00DD41B4">
              <w:rPr>
                <w:i/>
                <w:sz w:val="20"/>
                <w:lang w:val="en-GB"/>
              </w:rPr>
              <w:t>ends</w:t>
            </w:r>
            <w:r w:rsidR="009163C9" w:rsidRPr="00DD41B4">
              <w:rPr>
                <w:i/>
                <w:spacing w:val="-4"/>
                <w:sz w:val="20"/>
                <w:lang w:val="en-GB"/>
              </w:rPr>
              <w:t>]</w:t>
            </w:r>
          </w:p>
        </w:tc>
      </w:tr>
      <w:tr w:rsidR="00F70DAA" w:rsidRPr="00DD41B4" w14:paraId="084A9785" w14:textId="77777777" w:rsidTr="00063FA5">
        <w:trPr>
          <w:trHeight w:val="102"/>
        </w:trPr>
        <w:tc>
          <w:tcPr>
            <w:tcW w:w="9781" w:type="dxa"/>
            <w:gridSpan w:val="4"/>
            <w:vAlign w:val="center"/>
          </w:tcPr>
          <w:p w14:paraId="6000585B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  <w:lang w:val="en-GB"/>
              </w:rPr>
            </w:pPr>
          </w:p>
        </w:tc>
      </w:tr>
      <w:tr w:rsidR="00F70DAA" w:rsidRPr="00DD41B4" w14:paraId="403FF1C5" w14:textId="77777777" w:rsidTr="00063FA5">
        <w:trPr>
          <w:trHeight w:val="688"/>
        </w:trPr>
        <w:tc>
          <w:tcPr>
            <w:tcW w:w="2235" w:type="dxa"/>
            <w:gridSpan w:val="2"/>
            <w:shd w:val="clear" w:color="auto" w:fill="8DB3E1"/>
            <w:vAlign w:val="center"/>
          </w:tcPr>
          <w:p w14:paraId="30A3717B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Output</w:t>
            </w:r>
            <w:r w:rsidRPr="00DD41B4">
              <w:rPr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1.2</w:t>
            </w:r>
          </w:p>
        </w:tc>
        <w:tc>
          <w:tcPr>
            <w:tcW w:w="7546" w:type="dxa"/>
            <w:gridSpan w:val="2"/>
            <w:vAlign w:val="center"/>
          </w:tcPr>
          <w:p w14:paraId="09453CF3" w14:textId="77777777" w:rsidR="00F70DAA" w:rsidRPr="00DD41B4" w:rsidRDefault="0043282C" w:rsidP="00063FA5">
            <w:pPr>
              <w:pStyle w:val="TableParagraph"/>
              <w:spacing w:line="259" w:lineRule="auto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[Short-term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result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in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the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form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of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deliverables/services/products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which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results from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an</w:t>
            </w:r>
            <w:r w:rsidRPr="00DD41B4">
              <w:rPr>
                <w:i/>
                <w:spacing w:val="-4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engagement activity]</w:t>
            </w:r>
          </w:p>
        </w:tc>
      </w:tr>
      <w:tr w:rsidR="00F70DAA" w:rsidRPr="00DD41B4" w14:paraId="1D041A11" w14:textId="77777777" w:rsidTr="00063FA5">
        <w:trPr>
          <w:trHeight w:val="685"/>
        </w:trPr>
        <w:tc>
          <w:tcPr>
            <w:tcW w:w="2235" w:type="dxa"/>
            <w:gridSpan w:val="2"/>
            <w:shd w:val="clear" w:color="auto" w:fill="8DB3E1"/>
            <w:vAlign w:val="center"/>
          </w:tcPr>
          <w:p w14:paraId="702AF4F2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Output</w:t>
            </w:r>
            <w:r w:rsidRPr="00DD41B4">
              <w:rPr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indicators</w:t>
            </w:r>
          </w:p>
        </w:tc>
        <w:tc>
          <w:tcPr>
            <w:tcW w:w="7546" w:type="dxa"/>
            <w:gridSpan w:val="2"/>
            <w:vAlign w:val="center"/>
          </w:tcPr>
          <w:p w14:paraId="3B03D4B6" w14:textId="77777777" w:rsidR="00F70DAA" w:rsidRPr="00DD41B4" w:rsidRDefault="0043282C" w:rsidP="00063FA5">
            <w:pPr>
              <w:pStyle w:val="TableParagraph"/>
              <w:spacing w:line="259" w:lineRule="auto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[Quantitative</w:t>
            </w:r>
            <w:r w:rsidRPr="00DD41B4">
              <w:rPr>
                <w:i/>
                <w:spacing w:val="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and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qualitative factors or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variables that provide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simple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and reliable</w:t>
            </w:r>
            <w:r w:rsidRPr="00DD41B4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means</w:t>
            </w:r>
            <w:r w:rsidRPr="00DD41B4">
              <w:rPr>
                <w:i/>
                <w:spacing w:val="-4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 measure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achievement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or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reflect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the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changes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connected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 an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intervention]</w:t>
            </w:r>
          </w:p>
        </w:tc>
      </w:tr>
      <w:tr w:rsidR="00F70DAA" w:rsidRPr="00DD41B4" w14:paraId="1564AB2C" w14:textId="77777777" w:rsidTr="00063FA5">
        <w:trPr>
          <w:trHeight w:val="424"/>
        </w:trPr>
        <w:tc>
          <w:tcPr>
            <w:tcW w:w="1385" w:type="dxa"/>
            <w:shd w:val="clear" w:color="auto" w:fill="8DB3E1"/>
            <w:vAlign w:val="center"/>
          </w:tcPr>
          <w:p w14:paraId="4168D0BF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Baseline</w:t>
            </w:r>
          </w:p>
        </w:tc>
        <w:tc>
          <w:tcPr>
            <w:tcW w:w="850" w:type="dxa"/>
            <w:shd w:val="clear" w:color="auto" w:fill="8DB3E1"/>
            <w:vAlign w:val="center"/>
          </w:tcPr>
          <w:p w14:paraId="6D1D0FAB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Year</w:t>
            </w:r>
          </w:p>
        </w:tc>
        <w:tc>
          <w:tcPr>
            <w:tcW w:w="995" w:type="dxa"/>
            <w:vAlign w:val="center"/>
          </w:tcPr>
          <w:p w14:paraId="0EEEFCA0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015E3004" w14:textId="77777777" w:rsidR="00F70DAA" w:rsidRPr="00DD41B4" w:rsidRDefault="0043282C" w:rsidP="00063FA5">
            <w:pPr>
              <w:pStyle w:val="TableParagraph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[Situation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prior</w:t>
            </w:r>
            <w:r w:rsidRPr="00DD41B4">
              <w:rPr>
                <w:i/>
                <w:spacing w:val="-5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to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program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activity]</w:t>
            </w:r>
          </w:p>
        </w:tc>
      </w:tr>
      <w:tr w:rsidR="00F70DAA" w:rsidRPr="00DD41B4" w14:paraId="7A9496B1" w14:textId="77777777" w:rsidTr="00063FA5">
        <w:trPr>
          <w:trHeight w:val="421"/>
        </w:trPr>
        <w:tc>
          <w:tcPr>
            <w:tcW w:w="1385" w:type="dxa"/>
            <w:shd w:val="clear" w:color="auto" w:fill="8DB3E1"/>
            <w:vAlign w:val="center"/>
          </w:tcPr>
          <w:p w14:paraId="520786C9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Target</w:t>
            </w:r>
          </w:p>
        </w:tc>
        <w:tc>
          <w:tcPr>
            <w:tcW w:w="850" w:type="dxa"/>
            <w:shd w:val="clear" w:color="auto" w:fill="8DB3E1"/>
            <w:vAlign w:val="center"/>
          </w:tcPr>
          <w:p w14:paraId="05CA9D29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Year</w:t>
            </w:r>
            <w:r w:rsidRPr="00DD41B4">
              <w:rPr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1</w:t>
            </w:r>
          </w:p>
        </w:tc>
        <w:tc>
          <w:tcPr>
            <w:tcW w:w="995" w:type="dxa"/>
            <w:vAlign w:val="center"/>
          </w:tcPr>
          <w:p w14:paraId="48FBD84E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00A5FAD6" w14:textId="77777777" w:rsidR="00F70DAA" w:rsidRPr="00DD41B4" w:rsidRDefault="0043282C" w:rsidP="00063FA5">
            <w:pPr>
              <w:pStyle w:val="TableParagraph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[Intended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situation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after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first year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of</w:t>
            </w:r>
            <w:r w:rsidRPr="00DD41B4">
              <w:rPr>
                <w:i/>
                <w:spacing w:val="-5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implementation]</w:t>
            </w:r>
          </w:p>
        </w:tc>
      </w:tr>
      <w:tr w:rsidR="00F70DAA" w:rsidRPr="00DD41B4" w14:paraId="7C71CF01" w14:textId="77777777" w:rsidTr="00063FA5">
        <w:trPr>
          <w:trHeight w:val="424"/>
        </w:trPr>
        <w:tc>
          <w:tcPr>
            <w:tcW w:w="1385" w:type="dxa"/>
            <w:shd w:val="clear" w:color="auto" w:fill="8DB3E1"/>
            <w:vAlign w:val="center"/>
          </w:tcPr>
          <w:p w14:paraId="3165F1EC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Target</w:t>
            </w:r>
          </w:p>
        </w:tc>
        <w:tc>
          <w:tcPr>
            <w:tcW w:w="850" w:type="dxa"/>
            <w:shd w:val="clear" w:color="auto" w:fill="8DB3E1"/>
            <w:vAlign w:val="center"/>
          </w:tcPr>
          <w:p w14:paraId="2EFEC639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Year</w:t>
            </w:r>
            <w:r w:rsidRPr="00DD41B4">
              <w:rPr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sz w:val="20"/>
                <w:lang w:val="en-GB"/>
              </w:rPr>
              <w:t>2</w:t>
            </w:r>
          </w:p>
        </w:tc>
        <w:tc>
          <w:tcPr>
            <w:tcW w:w="995" w:type="dxa"/>
            <w:vAlign w:val="center"/>
          </w:tcPr>
          <w:p w14:paraId="7F074A3A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55B784E3" w14:textId="77777777" w:rsidR="00F70DAA" w:rsidRPr="00DD41B4" w:rsidRDefault="0043282C" w:rsidP="00063FA5">
            <w:pPr>
              <w:pStyle w:val="TableParagraph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[Intended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situation</w:t>
            </w:r>
            <w:r w:rsidRPr="00DD41B4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after</w:t>
            </w:r>
            <w:r w:rsidRPr="00DD41B4">
              <w:rPr>
                <w:i/>
                <w:spacing w:val="-5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two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years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of</w:t>
            </w:r>
            <w:r w:rsidRPr="00DD41B4">
              <w:rPr>
                <w:i/>
                <w:spacing w:val="-5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implementation]</w:t>
            </w:r>
          </w:p>
        </w:tc>
      </w:tr>
      <w:tr w:rsidR="00F70DAA" w:rsidRPr="00DD41B4" w14:paraId="7D360FBC" w14:textId="77777777" w:rsidTr="00063FA5">
        <w:trPr>
          <w:trHeight w:val="422"/>
        </w:trPr>
        <w:tc>
          <w:tcPr>
            <w:tcW w:w="1385" w:type="dxa"/>
            <w:shd w:val="clear" w:color="auto" w:fill="8DB3E1"/>
            <w:vAlign w:val="center"/>
          </w:tcPr>
          <w:p w14:paraId="351F51B3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w w:val="99"/>
                <w:sz w:val="20"/>
                <w:lang w:val="en-GB"/>
              </w:rPr>
              <w:t>…</w:t>
            </w:r>
          </w:p>
        </w:tc>
        <w:tc>
          <w:tcPr>
            <w:tcW w:w="850" w:type="dxa"/>
            <w:shd w:val="clear" w:color="auto" w:fill="8DB3E1"/>
            <w:vAlign w:val="center"/>
          </w:tcPr>
          <w:p w14:paraId="0D8E0F15" w14:textId="77777777" w:rsidR="00F70DAA" w:rsidRPr="00DD41B4" w:rsidRDefault="0043282C" w:rsidP="00063FA5">
            <w:pPr>
              <w:pStyle w:val="TableParagraph"/>
              <w:rPr>
                <w:sz w:val="20"/>
                <w:lang w:val="en-GB"/>
              </w:rPr>
            </w:pPr>
            <w:r w:rsidRPr="00DD41B4">
              <w:rPr>
                <w:w w:val="99"/>
                <w:sz w:val="20"/>
                <w:lang w:val="en-GB"/>
              </w:rPr>
              <w:t>…</w:t>
            </w:r>
          </w:p>
        </w:tc>
        <w:tc>
          <w:tcPr>
            <w:tcW w:w="995" w:type="dxa"/>
            <w:vAlign w:val="center"/>
          </w:tcPr>
          <w:p w14:paraId="1DE53DF2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7E8631EB" w14:textId="77777777" w:rsidR="00F70DAA" w:rsidRPr="00DD41B4" w:rsidRDefault="0043282C" w:rsidP="00063FA5">
            <w:pPr>
              <w:pStyle w:val="TableParagraph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w w:val="99"/>
                <w:sz w:val="20"/>
                <w:lang w:val="en-GB"/>
              </w:rPr>
              <w:t>…</w:t>
            </w:r>
          </w:p>
        </w:tc>
      </w:tr>
      <w:tr w:rsidR="00F70DAA" w:rsidRPr="00DD41B4" w14:paraId="097B261A" w14:textId="77777777" w:rsidTr="00063FA5">
        <w:trPr>
          <w:trHeight w:val="424"/>
        </w:trPr>
        <w:tc>
          <w:tcPr>
            <w:tcW w:w="1385" w:type="dxa"/>
            <w:shd w:val="clear" w:color="auto" w:fill="8DB3E1"/>
            <w:vAlign w:val="center"/>
          </w:tcPr>
          <w:p w14:paraId="1E0699CF" w14:textId="77777777" w:rsidR="00F70DAA" w:rsidRPr="00DD41B4" w:rsidRDefault="0043282C" w:rsidP="00063FA5">
            <w:pPr>
              <w:pStyle w:val="TableParagraph"/>
              <w:spacing w:before="1" w:line="240" w:lineRule="auto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Target</w:t>
            </w:r>
          </w:p>
        </w:tc>
        <w:tc>
          <w:tcPr>
            <w:tcW w:w="850" w:type="dxa"/>
            <w:shd w:val="clear" w:color="auto" w:fill="8DB3E1"/>
            <w:vAlign w:val="center"/>
          </w:tcPr>
          <w:p w14:paraId="7E474D12" w14:textId="77777777" w:rsidR="00F70DAA" w:rsidRPr="00DD41B4" w:rsidRDefault="0043282C" w:rsidP="00063FA5">
            <w:pPr>
              <w:pStyle w:val="TableParagraph"/>
              <w:spacing w:before="1" w:line="240" w:lineRule="auto"/>
              <w:rPr>
                <w:sz w:val="20"/>
                <w:lang w:val="en-GB"/>
              </w:rPr>
            </w:pPr>
            <w:r w:rsidRPr="00DD41B4">
              <w:rPr>
                <w:sz w:val="20"/>
                <w:lang w:val="en-GB"/>
              </w:rPr>
              <w:t>Year</w:t>
            </w:r>
          </w:p>
        </w:tc>
        <w:tc>
          <w:tcPr>
            <w:tcW w:w="995" w:type="dxa"/>
            <w:vAlign w:val="center"/>
          </w:tcPr>
          <w:p w14:paraId="1064B88F" w14:textId="77777777" w:rsidR="00F70DAA" w:rsidRPr="00DD41B4" w:rsidRDefault="00F70DAA" w:rsidP="00063F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551" w:type="dxa"/>
            <w:vAlign w:val="center"/>
          </w:tcPr>
          <w:p w14:paraId="0308F3BC" w14:textId="12AAEED1" w:rsidR="00F70DAA" w:rsidRPr="00DD41B4" w:rsidRDefault="0043282C" w:rsidP="00063FA5">
            <w:pPr>
              <w:pStyle w:val="TableParagraph"/>
              <w:spacing w:before="1" w:line="240" w:lineRule="auto"/>
              <w:ind w:left="106"/>
              <w:rPr>
                <w:i/>
                <w:sz w:val="20"/>
                <w:lang w:val="en-GB"/>
              </w:rPr>
            </w:pPr>
            <w:r w:rsidRPr="00DD41B4">
              <w:rPr>
                <w:i/>
                <w:sz w:val="20"/>
                <w:lang w:val="en-GB"/>
              </w:rPr>
              <w:t>[Intended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situation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when</w:t>
            </w:r>
            <w:r w:rsidRPr="00DD41B4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activity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under</w:t>
            </w:r>
            <w:r w:rsidRPr="00DD41B4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the</w:t>
            </w:r>
            <w:r w:rsidRPr="00DD41B4">
              <w:rPr>
                <w:i/>
                <w:spacing w:val="2"/>
                <w:sz w:val="20"/>
                <w:lang w:val="en-GB"/>
              </w:rPr>
              <w:t xml:space="preserve"> </w:t>
            </w:r>
            <w:r w:rsidRPr="00DD41B4">
              <w:rPr>
                <w:i/>
                <w:sz w:val="20"/>
                <w:lang w:val="en-GB"/>
              </w:rPr>
              <w:t>program</w:t>
            </w:r>
            <w:r w:rsidRPr="00DD41B4">
              <w:rPr>
                <w:i/>
                <w:spacing w:val="-1"/>
                <w:sz w:val="20"/>
                <w:lang w:val="en-GB"/>
              </w:rPr>
              <w:t xml:space="preserve"> </w:t>
            </w:r>
            <w:r w:rsidR="009163C9" w:rsidRPr="00DD41B4">
              <w:rPr>
                <w:i/>
                <w:sz w:val="20"/>
                <w:lang w:val="en-GB"/>
              </w:rPr>
              <w:t>ends</w:t>
            </w:r>
            <w:r w:rsidR="009163C9" w:rsidRPr="00DD41B4">
              <w:rPr>
                <w:i/>
                <w:spacing w:val="-4"/>
                <w:sz w:val="20"/>
                <w:lang w:val="en-GB"/>
              </w:rPr>
              <w:t>]</w:t>
            </w:r>
          </w:p>
        </w:tc>
      </w:tr>
    </w:tbl>
    <w:p w14:paraId="54716CC4" w14:textId="77777777" w:rsidR="00F70DAA" w:rsidRPr="00DD41B4" w:rsidRDefault="00F70DAA">
      <w:pPr>
        <w:pStyle w:val="Brdtekst"/>
        <w:ind w:left="0"/>
        <w:rPr>
          <w:sz w:val="20"/>
          <w:lang w:val="en-GB"/>
        </w:rPr>
      </w:pPr>
    </w:p>
    <w:p w14:paraId="1E668A51" w14:textId="77777777" w:rsidR="00F70DAA" w:rsidRPr="00DD41B4" w:rsidRDefault="00F70DAA">
      <w:pPr>
        <w:pStyle w:val="Brdtekst"/>
        <w:spacing w:before="5"/>
        <w:ind w:left="0"/>
        <w:rPr>
          <w:sz w:val="17"/>
          <w:lang w:val="en-GB"/>
        </w:rPr>
      </w:pPr>
    </w:p>
    <w:p w14:paraId="488760C6" w14:textId="77777777" w:rsidR="00FE30E3" w:rsidRPr="00DD41B4" w:rsidRDefault="00FE30E3">
      <w:pPr>
        <w:pStyle w:val="Brdtekst"/>
        <w:spacing w:line="259" w:lineRule="auto"/>
        <w:ind w:right="798"/>
        <w:rPr>
          <w:lang w:val="en-GB"/>
        </w:rPr>
      </w:pPr>
    </w:p>
    <w:p w14:paraId="5ED4F7ED" w14:textId="6EF5EBB9" w:rsidR="00F70DAA" w:rsidRPr="00DD41B4" w:rsidRDefault="0043282C">
      <w:pPr>
        <w:pStyle w:val="Brdtekst"/>
        <w:spacing w:line="259" w:lineRule="auto"/>
        <w:ind w:right="798"/>
        <w:rPr>
          <w:lang w:val="en-GB"/>
        </w:rPr>
      </w:pPr>
      <w:r w:rsidRPr="00DD41B4">
        <w:rPr>
          <w:lang w:val="en-GB"/>
        </w:rPr>
        <w:t>NB! Activities and activity budgets supporting the implementation of outputs are still expected for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planning purposes, but not need for the formal reporting to CISU. With detailed activities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and activity budgets linked to each output it will be possible to provide output-based budgeting and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reporting, which supports broader cost-efficiency and cost-effectiveness assessments of programme</w:t>
      </w:r>
      <w:r w:rsidRPr="00DD41B4">
        <w:rPr>
          <w:spacing w:val="-47"/>
          <w:lang w:val="en-GB"/>
        </w:rPr>
        <w:t xml:space="preserve"> </w:t>
      </w:r>
      <w:r w:rsidRPr="00DD41B4">
        <w:rPr>
          <w:lang w:val="en-GB"/>
        </w:rPr>
        <w:t>deliverables/services/products as well as outcomes. Output-based budgeting is not a requirement,</w:t>
      </w:r>
      <w:r w:rsidRPr="00DD41B4">
        <w:rPr>
          <w:spacing w:val="1"/>
          <w:lang w:val="en-GB"/>
        </w:rPr>
        <w:t xml:space="preserve"> </w:t>
      </w:r>
      <w:r w:rsidRPr="00DD41B4">
        <w:rPr>
          <w:lang w:val="en-GB"/>
        </w:rPr>
        <w:t>but recommendable.</w:t>
      </w:r>
    </w:p>
    <w:sectPr w:rsidR="00F70DAA" w:rsidRPr="00DD41B4" w:rsidSect="003933B5">
      <w:type w:val="continuous"/>
      <w:pgSz w:w="11910" w:h="16840"/>
      <w:pgMar w:top="1843" w:right="680" w:bottom="1200" w:left="122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7650" w14:textId="77777777" w:rsidR="00640A1C" w:rsidRDefault="00640A1C">
      <w:pPr>
        <w:spacing w:after="0" w:line="240" w:lineRule="auto"/>
      </w:pPr>
      <w:r>
        <w:separator/>
      </w:r>
    </w:p>
  </w:endnote>
  <w:endnote w:type="continuationSeparator" w:id="0">
    <w:p w14:paraId="7BD37849" w14:textId="77777777" w:rsidR="00640A1C" w:rsidRDefault="00640A1C">
      <w:pPr>
        <w:spacing w:after="0" w:line="240" w:lineRule="auto"/>
      </w:pPr>
      <w:r>
        <w:continuationSeparator/>
      </w:r>
    </w:p>
  </w:endnote>
  <w:endnote w:type="continuationNotice" w:id="1">
    <w:p w14:paraId="629E9185" w14:textId="77777777" w:rsidR="00640A1C" w:rsidRDefault="00640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3BE4" w14:textId="77777777" w:rsidR="00D24AD3" w:rsidRDefault="00D24AD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053809"/>
      <w:docPartObj>
        <w:docPartGallery w:val="Page Numbers (Bottom of Page)"/>
        <w:docPartUnique/>
      </w:docPartObj>
    </w:sdtPr>
    <w:sdtContent>
      <w:p w14:paraId="6BB4DCAB" w14:textId="1D4079C2" w:rsidR="00D24AD3" w:rsidRDefault="00D24AD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25B23E25" w14:textId="06326D57" w:rsidR="00F70DAA" w:rsidRDefault="00F70DAA">
    <w:pPr>
      <w:pStyle w:val="Brdteks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69B3" w14:textId="77777777" w:rsidR="00D24AD3" w:rsidRDefault="00D24A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6E9A" w14:textId="77777777" w:rsidR="00640A1C" w:rsidRDefault="00640A1C">
      <w:pPr>
        <w:spacing w:after="0" w:line="240" w:lineRule="auto"/>
      </w:pPr>
      <w:r>
        <w:separator/>
      </w:r>
    </w:p>
  </w:footnote>
  <w:footnote w:type="continuationSeparator" w:id="0">
    <w:p w14:paraId="0A29D56B" w14:textId="77777777" w:rsidR="00640A1C" w:rsidRDefault="00640A1C">
      <w:pPr>
        <w:spacing w:after="0" w:line="240" w:lineRule="auto"/>
      </w:pPr>
      <w:r>
        <w:continuationSeparator/>
      </w:r>
    </w:p>
  </w:footnote>
  <w:footnote w:type="continuationNotice" w:id="1">
    <w:p w14:paraId="03B36CAB" w14:textId="77777777" w:rsidR="00640A1C" w:rsidRDefault="00640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DE3B" w14:textId="77777777" w:rsidR="00D24AD3" w:rsidRDefault="00D24AD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335E" w14:textId="5FB29F07" w:rsidR="00FB4FA2" w:rsidRDefault="003B5096">
    <w:pPr>
      <w:pStyle w:val="Sidehoved"/>
    </w:pPr>
    <w:r w:rsidRPr="00D21423">
      <w:rPr>
        <w:rFonts w:cs="Arial"/>
        <w:b/>
        <w:noProof/>
        <w:lang w:val="en-GB" w:eastAsia="da-DK"/>
      </w:rPr>
      <w:drawing>
        <wp:anchor distT="0" distB="0" distL="114300" distR="114300" simplePos="0" relativeHeight="251657728" behindDoc="1" locked="0" layoutInCell="1" allowOverlap="1" wp14:anchorId="76EDA434" wp14:editId="256F75F5">
          <wp:simplePos x="0" y="0"/>
          <wp:positionH relativeFrom="column">
            <wp:posOffset>3821402</wp:posOffset>
          </wp:positionH>
          <wp:positionV relativeFrom="paragraph">
            <wp:posOffset>254442</wp:posOffset>
          </wp:positionV>
          <wp:extent cx="2305050" cy="447675"/>
          <wp:effectExtent l="0" t="0" r="0" b="9525"/>
          <wp:wrapTight wrapText="bothSides">
            <wp:wrapPolygon edited="0">
              <wp:start x="714" y="0"/>
              <wp:lineTo x="0" y="9191"/>
              <wp:lineTo x="0" y="11949"/>
              <wp:lineTo x="179" y="17464"/>
              <wp:lineTo x="2321" y="21140"/>
              <wp:lineTo x="3749" y="21140"/>
              <wp:lineTo x="20529" y="21140"/>
              <wp:lineTo x="21421" y="15626"/>
              <wp:lineTo x="21421" y="8272"/>
              <wp:lineTo x="3749" y="0"/>
              <wp:lineTo x="714" y="0"/>
            </wp:wrapPolygon>
          </wp:wrapTight>
          <wp:docPr id="5" name="Billede 5" descr="S:\Formater\CISU logo FINAL\CISU-eng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:\Formater\CISU logo FINAL\CISU-eng-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B2E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1F33E2D3" wp14:editId="006E6042">
              <wp:simplePos x="0" y="0"/>
              <wp:positionH relativeFrom="margin">
                <wp:posOffset>5080</wp:posOffset>
              </wp:positionH>
              <wp:positionV relativeFrom="page">
                <wp:posOffset>0</wp:posOffset>
              </wp:positionV>
              <wp:extent cx="2543810" cy="967105"/>
              <wp:effectExtent l="0" t="0" r="8890" b="4445"/>
              <wp:wrapSquare wrapText="bothSides"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3810" cy="967105"/>
                      </a:xfrm>
                      <a:prstGeom prst="rect">
                        <a:avLst/>
                      </a:prstGeom>
                      <a:solidFill>
                        <a:srgbClr val="96A6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6E920" w14:textId="61B51590" w:rsidR="00FB4FA2" w:rsidRPr="00B66622" w:rsidRDefault="00FB4FA2" w:rsidP="00FB4FA2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>Guidance Note</w:t>
                          </w:r>
                        </w:p>
                        <w:p w14:paraId="049A67D7" w14:textId="35CA933F" w:rsidR="00FB4FA2" w:rsidRPr="00B66622" w:rsidRDefault="00FB4FA2" w:rsidP="00FB4FA2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lang w:val="en-GB"/>
                            </w:rPr>
                            <w:t>Theory of Change</w:t>
                          </w:r>
                          <w:r w:rsidR="007B1B2E">
                            <w:rPr>
                              <w:color w:val="FFFFFF" w:themeColor="background1"/>
                              <w:lang w:val="en-GB"/>
                            </w:rPr>
                            <w:t xml:space="preserve"> and </w:t>
                          </w:r>
                          <w:r>
                            <w:rPr>
                              <w:color w:val="FFFFFF" w:themeColor="background1"/>
                              <w:lang w:val="en-GB"/>
                            </w:rPr>
                            <w:t>Results Framework</w:t>
                          </w:r>
                        </w:p>
                        <w:p w14:paraId="328E5648" w14:textId="77777777" w:rsidR="00FB4FA2" w:rsidRDefault="00FB4FA2" w:rsidP="00FB4FA2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lang w:val="en-GB"/>
                            </w:rPr>
                            <w:t>CIVIL SOCIETY FUND</w:t>
                          </w:r>
                        </w:p>
                        <w:p w14:paraId="6693E14C" w14:textId="7FD7080A" w:rsidR="00FB4FA2" w:rsidRPr="00B66622" w:rsidRDefault="004357D9" w:rsidP="004357D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color w:val="D6E3BC" w:themeColor="accent3" w:themeTint="66"/>
                              <w:lang w:val="en-GB"/>
                            </w:rPr>
                            <w:t>September 2022</w:t>
                          </w:r>
                        </w:p>
                      </w:txbxContent>
                    </wps:txbx>
                    <wps:bodyPr rot="0" vert="horz" wrap="square" lIns="144000" tIns="144000" rIns="144000" bIns="144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3E2D3" id="Rektangel 2" o:spid="_x0000_s1027" style="position:absolute;margin-left:.4pt;margin-top:0;width:200.3pt;height:76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tW7AEAAMQDAAAOAAAAZHJzL2Uyb0RvYy54bWysU8Fu2zAMvQ/YPwi6L7bTNGuNOEWQrsOA&#10;rhvQ7QNkWbaFyaJGKbGzrx+lpGm73YZdBFKkHsnHp9XNNBi2V+g12IoXs5wzZSU02nYV//7t7t0V&#10;Zz4I2wgDVlX8oDy/Wb99sxpdqebQg2kUMgKxvhxdxfsQXJllXvZqEH4GTlkKtoCDCORilzUoRkIf&#10;TDbP82U2AjYOQSrv6fb2GOTrhN+2SoYvbetVYKbi1FtIJ6azjme2XomyQ+F6LU9tiH/oYhDaUtEz&#10;1K0Igu1Q/wU1aIngoQ0zCUMGbaulSjPQNEX+xzSPvXAqzULkeHemyf8/WPmwf3RfMbbu3T3IH55Z&#10;2PbCdmqDCGOvREPlikhUNjpfnh9Ex9NTVo+foaHVil2AxMHU4hABaTo2JaoPZ6rVFJiky/nl4uKq&#10;oI1Iil0v3xf5ZSohyqfXDn34qGBg0ag40ioTutjf+xC7EeVTSuoejG7utDHJwa7eGmR7QWu/Xm6W&#10;Fx9O6P5lmrEx2UJ8dkSMN2nMOFkUkS/DVE8UjGYNzYEGRjjKiGRPRg/4i7ORJFRx/3MnUHFmPtlI&#10;2mKR51F0rzx85dWvPGElwVW85uxobsNRqzuHuuupWpE4sLAhsludeHju7NQ7SSXRc5J11OJLP2U9&#10;f771bwAAAP//AwBQSwMEFAAGAAgAAAAhACnf+xHbAAAABQEAAA8AAABkcnMvZG93bnJldi54bWxM&#10;j0FrwkAUhO8F/8PyhF5K3ZhqqTEbEaGH0lNtwOuafZsEs29DdjXx3/f11B6HGWa+yXeT68QNh9B6&#10;UrBcJCCQKm9aqhWU3+/PbyBC1GR05wkV3DHArpg95DozfqQvvB1jLbiEQqYVNDH2mZShatDpsPA9&#10;EnvWD05HlkMtzaBHLnedTJPkVTrdEi80usdDg9XleHUK0lN7t/JptKdI1n6uy3Jz+SiVepxP+y2I&#10;iFP8C8MvPqNDwUxnfyUTRKeAuaMCvsPeKlmuQJw5tE5fQBa5/E9f/AAAAP//AwBQSwECLQAUAAYA&#10;CAAAACEAtoM4kv4AAADhAQAAEwAAAAAAAAAAAAAAAAAAAAAAW0NvbnRlbnRfVHlwZXNdLnhtbFBL&#10;AQItABQABgAIAAAAIQA4/SH/1gAAAJQBAAALAAAAAAAAAAAAAAAAAC8BAABfcmVscy8ucmVsc1BL&#10;AQItABQABgAIAAAAIQDx0xtW7AEAAMQDAAAOAAAAAAAAAAAAAAAAAC4CAABkcnMvZTJvRG9jLnht&#10;bFBLAQItABQABgAIAAAAIQAp3/sR2wAAAAUBAAAPAAAAAAAAAAAAAAAAAEYEAABkcnMvZG93bnJl&#10;di54bWxQSwUGAAAAAAQABADzAAAATgUAAAAA&#10;" o:allowoverlap="f" fillcolor="#96a63e" stroked="f" strokeweight="1pt">
              <v:textbox inset="4mm,4mm,4mm,4mm">
                <w:txbxContent>
                  <w:p w14:paraId="7B36E920" w14:textId="61B51590" w:rsidR="00FB4FA2" w:rsidRPr="00B66622" w:rsidRDefault="00FB4FA2" w:rsidP="00FB4FA2">
                    <w:pPr>
                      <w:spacing w:after="0" w:line="240" w:lineRule="auto"/>
                      <w:rPr>
                        <w:color w:val="FFFFFF" w:themeColor="background1"/>
                        <w:lang w:val="en-GB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en-GB"/>
                      </w:rPr>
                      <w:t>Guidance Note</w:t>
                    </w:r>
                  </w:p>
                  <w:p w14:paraId="049A67D7" w14:textId="35CA933F" w:rsidR="00FB4FA2" w:rsidRPr="00B66622" w:rsidRDefault="00FB4FA2" w:rsidP="00FB4FA2">
                    <w:pPr>
                      <w:spacing w:after="0" w:line="240" w:lineRule="auto"/>
                      <w:rPr>
                        <w:color w:val="FFFFFF" w:themeColor="background1"/>
                        <w:lang w:val="en-GB"/>
                      </w:rPr>
                    </w:pPr>
                    <w:r>
                      <w:rPr>
                        <w:color w:val="FFFFFF" w:themeColor="background1"/>
                        <w:lang w:val="en-GB"/>
                      </w:rPr>
                      <w:t>Theory of Change</w:t>
                    </w:r>
                    <w:r w:rsidR="007B1B2E">
                      <w:rPr>
                        <w:color w:val="FFFFFF" w:themeColor="background1"/>
                        <w:lang w:val="en-GB"/>
                      </w:rPr>
                      <w:t xml:space="preserve"> and </w:t>
                    </w:r>
                    <w:r>
                      <w:rPr>
                        <w:color w:val="FFFFFF" w:themeColor="background1"/>
                        <w:lang w:val="en-GB"/>
                      </w:rPr>
                      <w:t>Results Framework</w:t>
                    </w:r>
                  </w:p>
                  <w:p w14:paraId="328E5648" w14:textId="77777777" w:rsidR="00FB4FA2" w:rsidRDefault="00FB4FA2" w:rsidP="00FB4FA2">
                    <w:pPr>
                      <w:spacing w:after="0" w:line="240" w:lineRule="auto"/>
                      <w:rPr>
                        <w:color w:val="FFFFFF" w:themeColor="background1"/>
                        <w:lang w:val="en-GB"/>
                      </w:rPr>
                    </w:pPr>
                    <w:r>
                      <w:rPr>
                        <w:color w:val="FFFFFF" w:themeColor="background1"/>
                        <w:lang w:val="en-GB"/>
                      </w:rPr>
                      <w:t>CIVIL SOCIETY FUND</w:t>
                    </w:r>
                  </w:p>
                  <w:p w14:paraId="6693E14C" w14:textId="7FD7080A" w:rsidR="00FB4FA2" w:rsidRPr="00B66622" w:rsidRDefault="004357D9" w:rsidP="004357D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en-GB"/>
                      </w:rPr>
                    </w:pPr>
                    <w:r>
                      <w:rPr>
                        <w:color w:val="D6E3BC" w:themeColor="accent3" w:themeTint="66"/>
                        <w:lang w:val="en-GB"/>
                      </w:rPr>
                      <w:t>September 2022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D21423">
      <w:rPr>
        <w:rFonts w:cs="Arial"/>
        <w:b/>
        <w:noProof/>
        <w:lang w:val="en-GB" w:eastAsia="da-DK"/>
      </w:rPr>
      <w:drawing>
        <wp:inline distT="0" distB="0" distL="0" distR="0" wp14:anchorId="49E1C5B1" wp14:editId="468F4204">
          <wp:extent cx="2305050" cy="447675"/>
          <wp:effectExtent l="0" t="0" r="0" b="9525"/>
          <wp:docPr id="1" name="Billede 1" descr="S:\Formater\CISU logo FINAL\CISU-eng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:\Formater\CISU logo FINAL\CISU-eng-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01E7" w14:textId="77777777" w:rsidR="00D24AD3" w:rsidRDefault="00D24AD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1A0"/>
    <w:multiLevelType w:val="hybridMultilevel"/>
    <w:tmpl w:val="0318F864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6DC"/>
    <w:multiLevelType w:val="hybridMultilevel"/>
    <w:tmpl w:val="AB044C80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84C"/>
    <w:multiLevelType w:val="hybridMultilevel"/>
    <w:tmpl w:val="EDBCE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A66"/>
    <w:multiLevelType w:val="hybridMultilevel"/>
    <w:tmpl w:val="E84E85BC"/>
    <w:lvl w:ilvl="0" w:tplc="2030129A">
      <w:numFmt w:val="bullet"/>
      <w:lvlText w:val=""/>
      <w:lvlJc w:val="left"/>
      <w:pPr>
        <w:ind w:left="865" w:hanging="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0450EBA4">
      <w:numFmt w:val="bullet"/>
      <w:lvlText w:val="•"/>
      <w:lvlJc w:val="left"/>
      <w:pPr>
        <w:ind w:left="1156" w:hanging="401"/>
      </w:pPr>
      <w:rPr>
        <w:rFonts w:hint="default"/>
        <w:lang w:eastAsia="en-US" w:bidi="ar-SA"/>
      </w:rPr>
    </w:lvl>
    <w:lvl w:ilvl="2" w:tplc="9208C12C">
      <w:numFmt w:val="bullet"/>
      <w:lvlText w:val="•"/>
      <w:lvlJc w:val="left"/>
      <w:pPr>
        <w:ind w:left="1452" w:hanging="401"/>
      </w:pPr>
      <w:rPr>
        <w:rFonts w:hint="default"/>
        <w:lang w:eastAsia="en-US" w:bidi="ar-SA"/>
      </w:rPr>
    </w:lvl>
    <w:lvl w:ilvl="3" w:tplc="431E3626">
      <w:numFmt w:val="bullet"/>
      <w:lvlText w:val="•"/>
      <w:lvlJc w:val="left"/>
      <w:pPr>
        <w:ind w:left="1748" w:hanging="401"/>
      </w:pPr>
      <w:rPr>
        <w:rFonts w:hint="default"/>
        <w:lang w:eastAsia="en-US" w:bidi="ar-SA"/>
      </w:rPr>
    </w:lvl>
    <w:lvl w:ilvl="4" w:tplc="9AF636E8">
      <w:numFmt w:val="bullet"/>
      <w:lvlText w:val="•"/>
      <w:lvlJc w:val="left"/>
      <w:pPr>
        <w:ind w:left="2044" w:hanging="401"/>
      </w:pPr>
      <w:rPr>
        <w:rFonts w:hint="default"/>
        <w:lang w:eastAsia="en-US" w:bidi="ar-SA"/>
      </w:rPr>
    </w:lvl>
    <w:lvl w:ilvl="5" w:tplc="D728A432">
      <w:numFmt w:val="bullet"/>
      <w:lvlText w:val="•"/>
      <w:lvlJc w:val="left"/>
      <w:pPr>
        <w:ind w:left="2341" w:hanging="401"/>
      </w:pPr>
      <w:rPr>
        <w:rFonts w:hint="default"/>
        <w:lang w:eastAsia="en-US" w:bidi="ar-SA"/>
      </w:rPr>
    </w:lvl>
    <w:lvl w:ilvl="6" w:tplc="9226671C">
      <w:numFmt w:val="bullet"/>
      <w:lvlText w:val="•"/>
      <w:lvlJc w:val="left"/>
      <w:pPr>
        <w:ind w:left="2637" w:hanging="401"/>
      </w:pPr>
      <w:rPr>
        <w:rFonts w:hint="default"/>
        <w:lang w:eastAsia="en-US" w:bidi="ar-SA"/>
      </w:rPr>
    </w:lvl>
    <w:lvl w:ilvl="7" w:tplc="F8C074BE">
      <w:numFmt w:val="bullet"/>
      <w:lvlText w:val="•"/>
      <w:lvlJc w:val="left"/>
      <w:pPr>
        <w:ind w:left="2933" w:hanging="401"/>
      </w:pPr>
      <w:rPr>
        <w:rFonts w:hint="default"/>
        <w:lang w:eastAsia="en-US" w:bidi="ar-SA"/>
      </w:rPr>
    </w:lvl>
    <w:lvl w:ilvl="8" w:tplc="13146986">
      <w:numFmt w:val="bullet"/>
      <w:lvlText w:val="•"/>
      <w:lvlJc w:val="left"/>
      <w:pPr>
        <w:ind w:left="3229" w:hanging="401"/>
      </w:pPr>
      <w:rPr>
        <w:rFonts w:hint="default"/>
        <w:lang w:eastAsia="en-US" w:bidi="ar-SA"/>
      </w:rPr>
    </w:lvl>
  </w:abstractNum>
  <w:abstractNum w:abstractNumId="4" w15:restartNumberingAfterBreak="0">
    <w:nsid w:val="1D197F34"/>
    <w:multiLevelType w:val="hybridMultilevel"/>
    <w:tmpl w:val="DDCC7B10"/>
    <w:lvl w:ilvl="0" w:tplc="FA6CB9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65DE"/>
    <w:multiLevelType w:val="hybridMultilevel"/>
    <w:tmpl w:val="A8AC63F2"/>
    <w:lvl w:ilvl="0" w:tplc="BC7A4A42">
      <w:numFmt w:val="bullet"/>
      <w:lvlText w:val=""/>
      <w:lvlJc w:val="left"/>
      <w:pPr>
        <w:ind w:left="865" w:hanging="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59EC38A6">
      <w:numFmt w:val="bullet"/>
      <w:lvlText w:val="•"/>
      <w:lvlJc w:val="left"/>
      <w:pPr>
        <w:ind w:left="1156" w:hanging="401"/>
      </w:pPr>
      <w:rPr>
        <w:rFonts w:hint="default"/>
        <w:lang w:eastAsia="en-US" w:bidi="ar-SA"/>
      </w:rPr>
    </w:lvl>
    <w:lvl w:ilvl="2" w:tplc="AAC01CC4">
      <w:numFmt w:val="bullet"/>
      <w:lvlText w:val="•"/>
      <w:lvlJc w:val="left"/>
      <w:pPr>
        <w:ind w:left="1452" w:hanging="401"/>
      </w:pPr>
      <w:rPr>
        <w:rFonts w:hint="default"/>
        <w:lang w:eastAsia="en-US" w:bidi="ar-SA"/>
      </w:rPr>
    </w:lvl>
    <w:lvl w:ilvl="3" w:tplc="D59EBA8A">
      <w:numFmt w:val="bullet"/>
      <w:lvlText w:val="•"/>
      <w:lvlJc w:val="left"/>
      <w:pPr>
        <w:ind w:left="1748" w:hanging="401"/>
      </w:pPr>
      <w:rPr>
        <w:rFonts w:hint="default"/>
        <w:lang w:eastAsia="en-US" w:bidi="ar-SA"/>
      </w:rPr>
    </w:lvl>
    <w:lvl w:ilvl="4" w:tplc="E8E40692">
      <w:numFmt w:val="bullet"/>
      <w:lvlText w:val="•"/>
      <w:lvlJc w:val="left"/>
      <w:pPr>
        <w:ind w:left="2044" w:hanging="401"/>
      </w:pPr>
      <w:rPr>
        <w:rFonts w:hint="default"/>
        <w:lang w:eastAsia="en-US" w:bidi="ar-SA"/>
      </w:rPr>
    </w:lvl>
    <w:lvl w:ilvl="5" w:tplc="6F42CDC6">
      <w:numFmt w:val="bullet"/>
      <w:lvlText w:val="•"/>
      <w:lvlJc w:val="left"/>
      <w:pPr>
        <w:ind w:left="2341" w:hanging="401"/>
      </w:pPr>
      <w:rPr>
        <w:rFonts w:hint="default"/>
        <w:lang w:eastAsia="en-US" w:bidi="ar-SA"/>
      </w:rPr>
    </w:lvl>
    <w:lvl w:ilvl="6" w:tplc="AF2CC41C">
      <w:numFmt w:val="bullet"/>
      <w:lvlText w:val="•"/>
      <w:lvlJc w:val="left"/>
      <w:pPr>
        <w:ind w:left="2637" w:hanging="401"/>
      </w:pPr>
      <w:rPr>
        <w:rFonts w:hint="default"/>
        <w:lang w:eastAsia="en-US" w:bidi="ar-SA"/>
      </w:rPr>
    </w:lvl>
    <w:lvl w:ilvl="7" w:tplc="FF480E46">
      <w:numFmt w:val="bullet"/>
      <w:lvlText w:val="•"/>
      <w:lvlJc w:val="left"/>
      <w:pPr>
        <w:ind w:left="2933" w:hanging="401"/>
      </w:pPr>
      <w:rPr>
        <w:rFonts w:hint="default"/>
        <w:lang w:eastAsia="en-US" w:bidi="ar-SA"/>
      </w:rPr>
    </w:lvl>
    <w:lvl w:ilvl="8" w:tplc="DFEAA44E">
      <w:numFmt w:val="bullet"/>
      <w:lvlText w:val="•"/>
      <w:lvlJc w:val="left"/>
      <w:pPr>
        <w:ind w:left="3229" w:hanging="401"/>
      </w:pPr>
      <w:rPr>
        <w:rFonts w:hint="default"/>
        <w:lang w:eastAsia="en-US" w:bidi="ar-SA"/>
      </w:rPr>
    </w:lvl>
  </w:abstractNum>
  <w:abstractNum w:abstractNumId="6" w15:restartNumberingAfterBreak="0">
    <w:nsid w:val="3E981286"/>
    <w:multiLevelType w:val="hybridMultilevel"/>
    <w:tmpl w:val="B118992C"/>
    <w:lvl w:ilvl="0" w:tplc="9530B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959C2"/>
    <w:multiLevelType w:val="hybridMultilevel"/>
    <w:tmpl w:val="63869A70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58D"/>
    <w:multiLevelType w:val="hybridMultilevel"/>
    <w:tmpl w:val="217018B6"/>
    <w:lvl w:ilvl="0" w:tplc="6A7EF0BA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C5C0D702">
      <w:numFmt w:val="bullet"/>
      <w:lvlText w:val="•"/>
      <w:lvlJc w:val="left"/>
      <w:pPr>
        <w:ind w:left="1846" w:hanging="360"/>
      </w:pPr>
      <w:rPr>
        <w:rFonts w:hint="default"/>
        <w:lang w:eastAsia="en-US" w:bidi="ar-SA"/>
      </w:rPr>
    </w:lvl>
    <w:lvl w:ilvl="2" w:tplc="FC0262F4">
      <w:numFmt w:val="bullet"/>
      <w:lvlText w:val="•"/>
      <w:lvlJc w:val="left"/>
      <w:pPr>
        <w:ind w:left="2753" w:hanging="360"/>
      </w:pPr>
      <w:rPr>
        <w:rFonts w:hint="default"/>
        <w:lang w:eastAsia="en-US" w:bidi="ar-SA"/>
      </w:rPr>
    </w:lvl>
    <w:lvl w:ilvl="3" w:tplc="BE78A9C6">
      <w:numFmt w:val="bullet"/>
      <w:lvlText w:val="•"/>
      <w:lvlJc w:val="left"/>
      <w:pPr>
        <w:ind w:left="3659" w:hanging="360"/>
      </w:pPr>
      <w:rPr>
        <w:rFonts w:hint="default"/>
        <w:lang w:eastAsia="en-US" w:bidi="ar-SA"/>
      </w:rPr>
    </w:lvl>
    <w:lvl w:ilvl="4" w:tplc="A948B558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 w:tplc="95DA6762">
      <w:numFmt w:val="bullet"/>
      <w:lvlText w:val="•"/>
      <w:lvlJc w:val="left"/>
      <w:pPr>
        <w:ind w:left="5473" w:hanging="360"/>
      </w:pPr>
      <w:rPr>
        <w:rFonts w:hint="default"/>
        <w:lang w:eastAsia="en-US" w:bidi="ar-SA"/>
      </w:rPr>
    </w:lvl>
    <w:lvl w:ilvl="6" w:tplc="AEB2632E">
      <w:numFmt w:val="bullet"/>
      <w:lvlText w:val="•"/>
      <w:lvlJc w:val="left"/>
      <w:pPr>
        <w:ind w:left="6379" w:hanging="360"/>
      </w:pPr>
      <w:rPr>
        <w:rFonts w:hint="default"/>
        <w:lang w:eastAsia="en-US" w:bidi="ar-SA"/>
      </w:rPr>
    </w:lvl>
    <w:lvl w:ilvl="7" w:tplc="4A8434F8">
      <w:numFmt w:val="bullet"/>
      <w:lvlText w:val="•"/>
      <w:lvlJc w:val="left"/>
      <w:pPr>
        <w:ind w:left="7286" w:hanging="360"/>
      </w:pPr>
      <w:rPr>
        <w:rFonts w:hint="default"/>
        <w:lang w:eastAsia="en-US" w:bidi="ar-SA"/>
      </w:rPr>
    </w:lvl>
    <w:lvl w:ilvl="8" w:tplc="6514189E">
      <w:numFmt w:val="bullet"/>
      <w:lvlText w:val="•"/>
      <w:lvlJc w:val="left"/>
      <w:pPr>
        <w:ind w:left="8193" w:hanging="360"/>
      </w:pPr>
      <w:rPr>
        <w:rFonts w:hint="default"/>
        <w:lang w:eastAsia="en-US" w:bidi="ar-SA"/>
      </w:rPr>
    </w:lvl>
  </w:abstractNum>
  <w:abstractNum w:abstractNumId="9" w15:restartNumberingAfterBreak="0">
    <w:nsid w:val="619F6509"/>
    <w:multiLevelType w:val="hybridMultilevel"/>
    <w:tmpl w:val="B60C7DC4"/>
    <w:lvl w:ilvl="0" w:tplc="3A2ABFCA">
      <w:numFmt w:val="bullet"/>
      <w:lvlText w:val="-"/>
      <w:lvlJc w:val="left"/>
      <w:pPr>
        <w:ind w:left="378" w:hanging="159"/>
      </w:pPr>
      <w:rPr>
        <w:rFonts w:ascii="Cambria" w:eastAsia="Cambria" w:hAnsi="Cambria" w:cs="Cambria" w:hint="default"/>
        <w:b w:val="0"/>
        <w:bCs w:val="0"/>
        <w:i/>
        <w:iCs/>
        <w:color w:val="4F81BC"/>
        <w:w w:val="100"/>
        <w:sz w:val="24"/>
        <w:szCs w:val="24"/>
        <w:lang w:eastAsia="en-US" w:bidi="ar-SA"/>
      </w:rPr>
    </w:lvl>
    <w:lvl w:ilvl="1" w:tplc="2E0E3BD8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2" w:tplc="4664C0C2">
      <w:numFmt w:val="bullet"/>
      <w:lvlText w:val="•"/>
      <w:lvlJc w:val="left"/>
      <w:pPr>
        <w:ind w:left="1947" w:hanging="360"/>
      </w:pPr>
      <w:rPr>
        <w:rFonts w:hint="default"/>
        <w:lang w:eastAsia="en-US" w:bidi="ar-SA"/>
      </w:rPr>
    </w:lvl>
    <w:lvl w:ilvl="3" w:tplc="5146682C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4" w:tplc="D86C5980">
      <w:numFmt w:val="bullet"/>
      <w:lvlText w:val="•"/>
      <w:lvlJc w:val="left"/>
      <w:pPr>
        <w:ind w:left="3962" w:hanging="360"/>
      </w:pPr>
      <w:rPr>
        <w:rFonts w:hint="default"/>
        <w:lang w:eastAsia="en-US" w:bidi="ar-SA"/>
      </w:rPr>
    </w:lvl>
    <w:lvl w:ilvl="5" w:tplc="D7C8AEB4">
      <w:numFmt w:val="bullet"/>
      <w:lvlText w:val="•"/>
      <w:lvlJc w:val="left"/>
      <w:pPr>
        <w:ind w:left="4969" w:hanging="360"/>
      </w:pPr>
      <w:rPr>
        <w:rFonts w:hint="default"/>
        <w:lang w:eastAsia="en-US" w:bidi="ar-SA"/>
      </w:rPr>
    </w:lvl>
    <w:lvl w:ilvl="6" w:tplc="CAEAEBF4">
      <w:numFmt w:val="bullet"/>
      <w:lvlText w:val="•"/>
      <w:lvlJc w:val="left"/>
      <w:pPr>
        <w:ind w:left="5976" w:hanging="360"/>
      </w:pPr>
      <w:rPr>
        <w:rFonts w:hint="default"/>
        <w:lang w:eastAsia="en-US" w:bidi="ar-SA"/>
      </w:rPr>
    </w:lvl>
    <w:lvl w:ilvl="7" w:tplc="84B49576">
      <w:numFmt w:val="bullet"/>
      <w:lvlText w:val="•"/>
      <w:lvlJc w:val="left"/>
      <w:pPr>
        <w:ind w:left="6984" w:hanging="360"/>
      </w:pPr>
      <w:rPr>
        <w:rFonts w:hint="default"/>
        <w:lang w:eastAsia="en-US" w:bidi="ar-SA"/>
      </w:rPr>
    </w:lvl>
    <w:lvl w:ilvl="8" w:tplc="6BB69516">
      <w:numFmt w:val="bullet"/>
      <w:lvlText w:val="•"/>
      <w:lvlJc w:val="left"/>
      <w:pPr>
        <w:ind w:left="7991" w:hanging="360"/>
      </w:pPr>
      <w:rPr>
        <w:rFonts w:hint="default"/>
        <w:lang w:eastAsia="en-US" w:bidi="ar-SA"/>
      </w:rPr>
    </w:lvl>
  </w:abstractNum>
  <w:abstractNum w:abstractNumId="10" w15:restartNumberingAfterBreak="0">
    <w:nsid w:val="68D625EE"/>
    <w:multiLevelType w:val="hybridMultilevel"/>
    <w:tmpl w:val="F05EC97A"/>
    <w:lvl w:ilvl="0" w:tplc="7706B8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63903"/>
    <w:multiLevelType w:val="hybridMultilevel"/>
    <w:tmpl w:val="34E2231A"/>
    <w:lvl w:ilvl="0" w:tplc="D924CC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D4648"/>
    <w:multiLevelType w:val="hybridMultilevel"/>
    <w:tmpl w:val="E338672E"/>
    <w:lvl w:ilvl="0" w:tplc="E6ACD64A">
      <w:numFmt w:val="bullet"/>
      <w:lvlText w:val=""/>
      <w:lvlJc w:val="left"/>
      <w:pPr>
        <w:ind w:left="865" w:hanging="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7F94E486">
      <w:numFmt w:val="bullet"/>
      <w:lvlText w:val="•"/>
      <w:lvlJc w:val="left"/>
      <w:pPr>
        <w:ind w:left="1156" w:hanging="401"/>
      </w:pPr>
      <w:rPr>
        <w:rFonts w:hint="default"/>
        <w:lang w:eastAsia="en-US" w:bidi="ar-SA"/>
      </w:rPr>
    </w:lvl>
    <w:lvl w:ilvl="2" w:tplc="A532E706">
      <w:numFmt w:val="bullet"/>
      <w:lvlText w:val="•"/>
      <w:lvlJc w:val="left"/>
      <w:pPr>
        <w:ind w:left="1452" w:hanging="401"/>
      </w:pPr>
      <w:rPr>
        <w:rFonts w:hint="default"/>
        <w:lang w:eastAsia="en-US" w:bidi="ar-SA"/>
      </w:rPr>
    </w:lvl>
    <w:lvl w:ilvl="3" w:tplc="7B18E1EC">
      <w:numFmt w:val="bullet"/>
      <w:lvlText w:val="•"/>
      <w:lvlJc w:val="left"/>
      <w:pPr>
        <w:ind w:left="1748" w:hanging="401"/>
      </w:pPr>
      <w:rPr>
        <w:rFonts w:hint="default"/>
        <w:lang w:eastAsia="en-US" w:bidi="ar-SA"/>
      </w:rPr>
    </w:lvl>
    <w:lvl w:ilvl="4" w:tplc="DD5E1D4E">
      <w:numFmt w:val="bullet"/>
      <w:lvlText w:val="•"/>
      <w:lvlJc w:val="left"/>
      <w:pPr>
        <w:ind w:left="2044" w:hanging="401"/>
      </w:pPr>
      <w:rPr>
        <w:rFonts w:hint="default"/>
        <w:lang w:eastAsia="en-US" w:bidi="ar-SA"/>
      </w:rPr>
    </w:lvl>
    <w:lvl w:ilvl="5" w:tplc="93CEA8EE">
      <w:numFmt w:val="bullet"/>
      <w:lvlText w:val="•"/>
      <w:lvlJc w:val="left"/>
      <w:pPr>
        <w:ind w:left="2341" w:hanging="401"/>
      </w:pPr>
      <w:rPr>
        <w:rFonts w:hint="default"/>
        <w:lang w:eastAsia="en-US" w:bidi="ar-SA"/>
      </w:rPr>
    </w:lvl>
    <w:lvl w:ilvl="6" w:tplc="62BAFB0C">
      <w:numFmt w:val="bullet"/>
      <w:lvlText w:val="•"/>
      <w:lvlJc w:val="left"/>
      <w:pPr>
        <w:ind w:left="2637" w:hanging="401"/>
      </w:pPr>
      <w:rPr>
        <w:rFonts w:hint="default"/>
        <w:lang w:eastAsia="en-US" w:bidi="ar-SA"/>
      </w:rPr>
    </w:lvl>
    <w:lvl w:ilvl="7" w:tplc="B9E4E3DC">
      <w:numFmt w:val="bullet"/>
      <w:lvlText w:val="•"/>
      <w:lvlJc w:val="left"/>
      <w:pPr>
        <w:ind w:left="2933" w:hanging="401"/>
      </w:pPr>
      <w:rPr>
        <w:rFonts w:hint="default"/>
        <w:lang w:eastAsia="en-US" w:bidi="ar-SA"/>
      </w:rPr>
    </w:lvl>
    <w:lvl w:ilvl="8" w:tplc="2F68EDF4">
      <w:numFmt w:val="bullet"/>
      <w:lvlText w:val="•"/>
      <w:lvlJc w:val="left"/>
      <w:pPr>
        <w:ind w:left="3229" w:hanging="401"/>
      </w:pPr>
      <w:rPr>
        <w:rFonts w:hint="default"/>
        <w:lang w:eastAsia="en-US" w:bidi="ar-SA"/>
      </w:rPr>
    </w:lvl>
  </w:abstractNum>
  <w:abstractNum w:abstractNumId="13" w15:restartNumberingAfterBreak="0">
    <w:nsid w:val="71A3394C"/>
    <w:multiLevelType w:val="hybridMultilevel"/>
    <w:tmpl w:val="9E7201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9719696">
    <w:abstractNumId w:val="3"/>
  </w:num>
  <w:num w:numId="2" w16cid:durableId="771973375">
    <w:abstractNumId w:val="12"/>
  </w:num>
  <w:num w:numId="3" w16cid:durableId="1165128891">
    <w:abstractNumId w:val="5"/>
  </w:num>
  <w:num w:numId="4" w16cid:durableId="259410676">
    <w:abstractNumId w:val="8"/>
  </w:num>
  <w:num w:numId="5" w16cid:durableId="1002394834">
    <w:abstractNumId w:val="9"/>
  </w:num>
  <w:num w:numId="6" w16cid:durableId="878517236">
    <w:abstractNumId w:val="13"/>
  </w:num>
  <w:num w:numId="7" w16cid:durableId="2072656031">
    <w:abstractNumId w:val="6"/>
  </w:num>
  <w:num w:numId="8" w16cid:durableId="1450859144">
    <w:abstractNumId w:val="0"/>
  </w:num>
  <w:num w:numId="9" w16cid:durableId="1182285390">
    <w:abstractNumId w:val="7"/>
  </w:num>
  <w:num w:numId="10" w16cid:durableId="550578267">
    <w:abstractNumId w:val="1"/>
  </w:num>
  <w:num w:numId="11" w16cid:durableId="1591625548">
    <w:abstractNumId w:val="2"/>
  </w:num>
  <w:num w:numId="12" w16cid:durableId="536890197">
    <w:abstractNumId w:val="10"/>
  </w:num>
  <w:num w:numId="13" w16cid:durableId="1330906821">
    <w:abstractNumId w:val="11"/>
  </w:num>
  <w:num w:numId="14" w16cid:durableId="111940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0DAA"/>
    <w:rsid w:val="000029D1"/>
    <w:rsid w:val="0000345E"/>
    <w:rsid w:val="00005022"/>
    <w:rsid w:val="00011C79"/>
    <w:rsid w:val="00015C0B"/>
    <w:rsid w:val="00016832"/>
    <w:rsid w:val="00030AA0"/>
    <w:rsid w:val="000310F1"/>
    <w:rsid w:val="00031A68"/>
    <w:rsid w:val="00046DEF"/>
    <w:rsid w:val="0005667E"/>
    <w:rsid w:val="00063FA5"/>
    <w:rsid w:val="000655D0"/>
    <w:rsid w:val="00067F6A"/>
    <w:rsid w:val="00076171"/>
    <w:rsid w:val="00085CE2"/>
    <w:rsid w:val="000C1D82"/>
    <w:rsid w:val="000D1A9F"/>
    <w:rsid w:val="000F36A6"/>
    <w:rsid w:val="000F5066"/>
    <w:rsid w:val="00134B84"/>
    <w:rsid w:val="00145986"/>
    <w:rsid w:val="00166803"/>
    <w:rsid w:val="0017607C"/>
    <w:rsid w:val="00176728"/>
    <w:rsid w:val="00176812"/>
    <w:rsid w:val="00190263"/>
    <w:rsid w:val="001A1A05"/>
    <w:rsid w:val="001C79CB"/>
    <w:rsid w:val="001E254C"/>
    <w:rsid w:val="001E693F"/>
    <w:rsid w:val="001F6272"/>
    <w:rsid w:val="001F6970"/>
    <w:rsid w:val="00205DDB"/>
    <w:rsid w:val="002167C1"/>
    <w:rsid w:val="0021732A"/>
    <w:rsid w:val="00221A21"/>
    <w:rsid w:val="0023644C"/>
    <w:rsid w:val="0023779F"/>
    <w:rsid w:val="002636F0"/>
    <w:rsid w:val="00264CD9"/>
    <w:rsid w:val="002652C2"/>
    <w:rsid w:val="00272066"/>
    <w:rsid w:val="00273BC6"/>
    <w:rsid w:val="002848C4"/>
    <w:rsid w:val="002A4E35"/>
    <w:rsid w:val="002A7C70"/>
    <w:rsid w:val="002C076A"/>
    <w:rsid w:val="002C52F2"/>
    <w:rsid w:val="002D26F1"/>
    <w:rsid w:val="002E65BE"/>
    <w:rsid w:val="002F1152"/>
    <w:rsid w:val="002F61D9"/>
    <w:rsid w:val="00306B84"/>
    <w:rsid w:val="00323FDD"/>
    <w:rsid w:val="00325AC2"/>
    <w:rsid w:val="00327C6F"/>
    <w:rsid w:val="0033031C"/>
    <w:rsid w:val="00335CF6"/>
    <w:rsid w:val="00355D90"/>
    <w:rsid w:val="00375BE2"/>
    <w:rsid w:val="00391FEE"/>
    <w:rsid w:val="003924FA"/>
    <w:rsid w:val="003933B5"/>
    <w:rsid w:val="003A59E0"/>
    <w:rsid w:val="003B18CB"/>
    <w:rsid w:val="003B5096"/>
    <w:rsid w:val="003C1C41"/>
    <w:rsid w:val="003C1DE1"/>
    <w:rsid w:val="003C6D06"/>
    <w:rsid w:val="003E045C"/>
    <w:rsid w:val="003E3C4C"/>
    <w:rsid w:val="003E5B2E"/>
    <w:rsid w:val="003F7C5B"/>
    <w:rsid w:val="00410733"/>
    <w:rsid w:val="00417093"/>
    <w:rsid w:val="004327F9"/>
    <w:rsid w:val="0043282C"/>
    <w:rsid w:val="004357D9"/>
    <w:rsid w:val="00445DD6"/>
    <w:rsid w:val="00450A3A"/>
    <w:rsid w:val="0045630F"/>
    <w:rsid w:val="00465542"/>
    <w:rsid w:val="0048437A"/>
    <w:rsid w:val="004C3363"/>
    <w:rsid w:val="005105AB"/>
    <w:rsid w:val="005201A7"/>
    <w:rsid w:val="005258CC"/>
    <w:rsid w:val="00525C3A"/>
    <w:rsid w:val="00544636"/>
    <w:rsid w:val="00546D1C"/>
    <w:rsid w:val="00547010"/>
    <w:rsid w:val="00561A78"/>
    <w:rsid w:val="005751B3"/>
    <w:rsid w:val="00597D6E"/>
    <w:rsid w:val="005A017A"/>
    <w:rsid w:val="005A4558"/>
    <w:rsid w:val="005C5409"/>
    <w:rsid w:val="005D1692"/>
    <w:rsid w:val="005E16E9"/>
    <w:rsid w:val="005F3748"/>
    <w:rsid w:val="00615AB9"/>
    <w:rsid w:val="00622CF1"/>
    <w:rsid w:val="00640A1C"/>
    <w:rsid w:val="0066308C"/>
    <w:rsid w:val="00686A5E"/>
    <w:rsid w:val="006A3924"/>
    <w:rsid w:val="006B271C"/>
    <w:rsid w:val="006B2789"/>
    <w:rsid w:val="006C46D2"/>
    <w:rsid w:val="006C6C80"/>
    <w:rsid w:val="006D57FE"/>
    <w:rsid w:val="006F1293"/>
    <w:rsid w:val="006F39F2"/>
    <w:rsid w:val="00705165"/>
    <w:rsid w:val="00706181"/>
    <w:rsid w:val="0071044F"/>
    <w:rsid w:val="00720FE7"/>
    <w:rsid w:val="00741FFE"/>
    <w:rsid w:val="007423BD"/>
    <w:rsid w:val="00752350"/>
    <w:rsid w:val="0075300F"/>
    <w:rsid w:val="007851E9"/>
    <w:rsid w:val="00791DD1"/>
    <w:rsid w:val="00793918"/>
    <w:rsid w:val="007A50D3"/>
    <w:rsid w:val="007A5FD4"/>
    <w:rsid w:val="007B093D"/>
    <w:rsid w:val="007B1B2E"/>
    <w:rsid w:val="007B3FA6"/>
    <w:rsid w:val="007D3E49"/>
    <w:rsid w:val="00840B01"/>
    <w:rsid w:val="008568A2"/>
    <w:rsid w:val="00861DE0"/>
    <w:rsid w:val="00877847"/>
    <w:rsid w:val="00880FCC"/>
    <w:rsid w:val="008906CC"/>
    <w:rsid w:val="00894D4B"/>
    <w:rsid w:val="008A1ABA"/>
    <w:rsid w:val="008A4523"/>
    <w:rsid w:val="008B287A"/>
    <w:rsid w:val="008B4FE4"/>
    <w:rsid w:val="008C13B1"/>
    <w:rsid w:val="008D554C"/>
    <w:rsid w:val="008E6D75"/>
    <w:rsid w:val="008F49B7"/>
    <w:rsid w:val="00903631"/>
    <w:rsid w:val="009163C9"/>
    <w:rsid w:val="009276A1"/>
    <w:rsid w:val="009509CA"/>
    <w:rsid w:val="00950F73"/>
    <w:rsid w:val="00953AEF"/>
    <w:rsid w:val="00967F83"/>
    <w:rsid w:val="00970988"/>
    <w:rsid w:val="00985764"/>
    <w:rsid w:val="009A5272"/>
    <w:rsid w:val="009C7231"/>
    <w:rsid w:val="009E6730"/>
    <w:rsid w:val="00A0486F"/>
    <w:rsid w:val="00A26F18"/>
    <w:rsid w:val="00A32F0F"/>
    <w:rsid w:val="00A36E10"/>
    <w:rsid w:val="00A46578"/>
    <w:rsid w:val="00A84F5E"/>
    <w:rsid w:val="00A87C50"/>
    <w:rsid w:val="00A9027E"/>
    <w:rsid w:val="00AF2E67"/>
    <w:rsid w:val="00AF3D3E"/>
    <w:rsid w:val="00AF7374"/>
    <w:rsid w:val="00B123DF"/>
    <w:rsid w:val="00B22BCD"/>
    <w:rsid w:val="00B23861"/>
    <w:rsid w:val="00B419A1"/>
    <w:rsid w:val="00B41DB8"/>
    <w:rsid w:val="00B46111"/>
    <w:rsid w:val="00B53C3C"/>
    <w:rsid w:val="00B60031"/>
    <w:rsid w:val="00B618DC"/>
    <w:rsid w:val="00B64CD5"/>
    <w:rsid w:val="00B75716"/>
    <w:rsid w:val="00BA7575"/>
    <w:rsid w:val="00BB7B2E"/>
    <w:rsid w:val="00BE0B36"/>
    <w:rsid w:val="00BE3F83"/>
    <w:rsid w:val="00C12639"/>
    <w:rsid w:val="00C20579"/>
    <w:rsid w:val="00C3284E"/>
    <w:rsid w:val="00C60B8A"/>
    <w:rsid w:val="00C74AE6"/>
    <w:rsid w:val="00C8655D"/>
    <w:rsid w:val="00CA05AF"/>
    <w:rsid w:val="00CA3F4C"/>
    <w:rsid w:val="00CA5179"/>
    <w:rsid w:val="00CB5B52"/>
    <w:rsid w:val="00D22FF7"/>
    <w:rsid w:val="00D24AD3"/>
    <w:rsid w:val="00D2518E"/>
    <w:rsid w:val="00D4174C"/>
    <w:rsid w:val="00D4226D"/>
    <w:rsid w:val="00D45409"/>
    <w:rsid w:val="00D5204F"/>
    <w:rsid w:val="00D91884"/>
    <w:rsid w:val="00DB04D3"/>
    <w:rsid w:val="00DB4350"/>
    <w:rsid w:val="00DC15A4"/>
    <w:rsid w:val="00DC20D5"/>
    <w:rsid w:val="00DD41B4"/>
    <w:rsid w:val="00DD4397"/>
    <w:rsid w:val="00DD520E"/>
    <w:rsid w:val="00DF2C6F"/>
    <w:rsid w:val="00E06E2C"/>
    <w:rsid w:val="00E241F1"/>
    <w:rsid w:val="00E32308"/>
    <w:rsid w:val="00E32C8E"/>
    <w:rsid w:val="00E52FA6"/>
    <w:rsid w:val="00E61B56"/>
    <w:rsid w:val="00E655ED"/>
    <w:rsid w:val="00E755C3"/>
    <w:rsid w:val="00E768D1"/>
    <w:rsid w:val="00E76AD9"/>
    <w:rsid w:val="00E85720"/>
    <w:rsid w:val="00E941ED"/>
    <w:rsid w:val="00EA17B7"/>
    <w:rsid w:val="00EA53CE"/>
    <w:rsid w:val="00EC4885"/>
    <w:rsid w:val="00EC730A"/>
    <w:rsid w:val="00EF0467"/>
    <w:rsid w:val="00EF41BB"/>
    <w:rsid w:val="00EF799C"/>
    <w:rsid w:val="00F21A24"/>
    <w:rsid w:val="00F26D80"/>
    <w:rsid w:val="00F27426"/>
    <w:rsid w:val="00F303A8"/>
    <w:rsid w:val="00F41E6B"/>
    <w:rsid w:val="00F517D7"/>
    <w:rsid w:val="00F54474"/>
    <w:rsid w:val="00F54AB1"/>
    <w:rsid w:val="00F60255"/>
    <w:rsid w:val="00F6039D"/>
    <w:rsid w:val="00F62943"/>
    <w:rsid w:val="00F70DAA"/>
    <w:rsid w:val="00F847F7"/>
    <w:rsid w:val="00F85B15"/>
    <w:rsid w:val="00F86526"/>
    <w:rsid w:val="00F9661D"/>
    <w:rsid w:val="00FB4BD4"/>
    <w:rsid w:val="00FB4FA2"/>
    <w:rsid w:val="00FB5F97"/>
    <w:rsid w:val="00FE30E3"/>
    <w:rsid w:val="00FE57DD"/>
    <w:rsid w:val="00FF4E76"/>
    <w:rsid w:val="113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0DD5E"/>
  <w15:docId w15:val="{681BBE50-1913-4390-921F-A45C96B0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A2"/>
  </w:style>
  <w:style w:type="paragraph" w:styleId="Overskrift1">
    <w:name w:val="heading 1"/>
    <w:basedOn w:val="Normal"/>
    <w:next w:val="Normal"/>
    <w:link w:val="Overskrift1Tegn"/>
    <w:uiPriority w:val="9"/>
    <w:qFormat/>
    <w:rsid w:val="00011C7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eastAsiaTheme="majorEastAsia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55"/>
    <w:pPr>
      <w:keepNext/>
      <w:keepLines/>
      <w:spacing w:before="120" w:after="0" w:line="240" w:lineRule="auto"/>
      <w:outlineLvl w:val="1"/>
    </w:pPr>
    <w:rPr>
      <w:rFonts w:ascii="Calibri Light" w:eastAsiaTheme="majorEastAsia" w:hAnsi="Calibri Light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1C79"/>
    <w:pPr>
      <w:keepNext/>
      <w:keepLines/>
      <w:spacing w:before="80" w:after="0" w:line="240" w:lineRule="auto"/>
      <w:outlineLvl w:val="2"/>
    </w:pPr>
    <w:rPr>
      <w:rFonts w:eastAsiaTheme="majorEastAsia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B4FA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B4FA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4FA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4FA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4FA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4FA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E5B2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da-DK"/>
    </w:rPr>
  </w:style>
  <w:style w:type="paragraph" w:styleId="Brdtekst">
    <w:name w:val="Body Text"/>
    <w:basedOn w:val="Normal"/>
    <w:uiPriority w:val="1"/>
    <w:pPr>
      <w:ind w:left="220"/>
    </w:pPr>
    <w:rPr>
      <w:rFonts w:ascii="Calibri" w:eastAsia="Calibri" w:hAnsi="Calibri" w:cs="Calibri"/>
      <w:sz w:val="22"/>
      <w:szCs w:val="2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line="243" w:lineRule="exact"/>
      <w:ind w:left="107"/>
    </w:pPr>
    <w:rPr>
      <w:rFonts w:ascii="Calibri" w:eastAsia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FB4F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4FA2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FB4F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4FA2"/>
    <w:rPr>
      <w:rFonts w:ascii="Calibri" w:eastAsia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FB4FA2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FB4FA2"/>
    <w:pPr>
      <w:spacing w:after="0" w:line="240" w:lineRule="auto"/>
    </w:pPr>
  </w:style>
  <w:style w:type="paragraph" w:customStyle="1" w:styleId="CISUbrdtekstbrevpapir">
    <w:name w:val="CISU brødtekst brevpapir"/>
    <w:basedOn w:val="Normal"/>
    <w:autoRedefine/>
    <w:rsid w:val="00FB4FA2"/>
    <w:pPr>
      <w:jc w:val="both"/>
    </w:pPr>
    <w:rPr>
      <w:rFonts w:eastAsiaTheme="minorHAnsi" w:cs="Arial"/>
      <w:b/>
      <w:bCs/>
      <w:iCs/>
      <w:color w:val="FFFFFF" w:themeColor="background1"/>
      <w:lang w:val="en-GB"/>
    </w:rPr>
  </w:style>
  <w:style w:type="paragraph" w:customStyle="1" w:styleId="CISUoverskriftansgningsskema">
    <w:name w:val="CISU overskrift ansøgningsskema"/>
    <w:autoRedefine/>
    <w:rsid w:val="00273BC6"/>
    <w:pPr>
      <w:spacing w:after="0" w:line="240" w:lineRule="auto"/>
      <w:ind w:right="-57"/>
    </w:pPr>
    <w:rPr>
      <w:rFonts w:ascii="Calibri Light" w:hAnsi="Calibri Light" w:cs="Times New Roman (Body CS)"/>
      <w:caps/>
      <w:color w:val="FFFFFF" w:themeColor="background1"/>
      <w:sz w:val="64"/>
      <w:szCs w:val="6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1C79"/>
    <w:rPr>
      <w:rFonts w:eastAsiaTheme="majorEastAsia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255"/>
    <w:rPr>
      <w:rFonts w:ascii="Calibri Light" w:eastAsiaTheme="majorEastAsia" w:hAnsi="Calibri Light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11C79"/>
    <w:rPr>
      <w:rFonts w:eastAsiaTheme="majorEastAsia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B4FA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B4FA2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B4FA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B4FA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B4FA2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B4FA2"/>
    <w:rPr>
      <w:rFonts w:asciiTheme="majorHAnsi" w:eastAsiaTheme="majorEastAsia" w:hAnsiTheme="majorHAnsi" w:cstheme="majorBidi"/>
      <w:i/>
      <w:iCs/>
      <w: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B4FA2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B4FA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FB4FA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B4FA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B4FA2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FB4FA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FB4FA2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Citat">
    <w:name w:val="Quote"/>
    <w:basedOn w:val="Normal"/>
    <w:next w:val="Normal"/>
    <w:link w:val="CitatTegn"/>
    <w:uiPriority w:val="29"/>
    <w:qFormat/>
    <w:rsid w:val="00FB4FA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FB4FA2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B4FA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B4FA2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FB4FA2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FB4FA2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FB4FA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FB4FA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FB4FA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B4FA2"/>
    <w:pPr>
      <w:outlineLvl w:val="9"/>
    </w:pPr>
  </w:style>
  <w:style w:type="table" w:styleId="Gittertabel4-farve3">
    <w:name w:val="Grid Table 4 Accent 3"/>
    <w:basedOn w:val="Tabel-Normal"/>
    <w:uiPriority w:val="49"/>
    <w:rsid w:val="00067F6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4107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1073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1073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07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0733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7A50D3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7B3F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8">
    <w:name w:val="Pa8"/>
    <w:basedOn w:val="Default"/>
    <w:next w:val="Default"/>
    <w:uiPriority w:val="99"/>
    <w:rsid w:val="003E5B2E"/>
    <w:pPr>
      <w:spacing w:line="201" w:lineRule="atLeast"/>
    </w:pPr>
    <w:rPr>
      <w:rFonts w:cstheme="minorBidi"/>
      <w:color w:val="auto"/>
    </w:rPr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oecd.org/dac/evaluation/2754804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A264-9B93-4863-BC21-3F536894619A}"/>
</file>

<file path=customXml/itemProps2.xml><?xml version="1.0" encoding="utf-8"?>
<ds:datastoreItem xmlns:ds="http://schemas.openxmlformats.org/officeDocument/2006/customXml" ds:itemID="{BF2C9F84-A41C-42FA-8627-00E63ED7B0AB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3544E511-B88A-410A-89F9-D4696C8A1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216E7-F017-4705-BDDB-C8FC8E2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3504</Words>
  <Characters>21375</Characters>
  <Application>Microsoft Office Word</Application>
  <DocSecurity>0</DocSecurity>
  <Lines>178</Lines>
  <Paragraphs>49</Paragraphs>
  <ScaleCrop>false</ScaleCrop>
  <Company/>
  <LinksUpToDate>false</LinksUpToDate>
  <CharactersWithSpaces>24830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</dc:creator>
  <cp:keywords/>
  <cp:lastModifiedBy>Jacob Thorsen</cp:lastModifiedBy>
  <cp:revision>211</cp:revision>
  <cp:lastPrinted>2022-09-13T01:21:00Z</cp:lastPrinted>
  <dcterms:created xsi:type="dcterms:W3CDTF">2021-05-22T05:54:00Z</dcterms:created>
  <dcterms:modified xsi:type="dcterms:W3CDTF">2022-12-16T06:50:00Z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2021-05-21T00:00:00Z</vt:filetime>
  </property>
  <property fmtid="{D5CDD505-2E9C-101B-9397-08002B2CF9AE}" pid="5" name="ContentTypeId">
    <vt:lpwstr>0x010100DF6A4EA8CD694A448AAF29FEB1A8F245</vt:lpwstr>
  </property>
  <property fmtid="{D5CDD505-2E9C-101B-9397-08002B2CF9AE}" pid="6" name="MediaServiceImageTags">
    <vt:lpwstr/>
  </property>
</Properties>
</file>