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BF3B" w14:textId="77777777" w:rsidR="00A02E96" w:rsidRPr="00B455A4" w:rsidRDefault="00A02E96" w:rsidP="00A02E96">
      <w:pPr>
        <w:pStyle w:val="Overskrift6"/>
        <w:jc w:val="left"/>
        <w:rPr>
          <w:rFonts w:asciiTheme="minorHAnsi" w:hAnsiTheme="minorHAnsi" w:cstheme="minorHAnsi"/>
          <w:sz w:val="28"/>
          <w:u w:val="none"/>
          <w:lang w:val="en-GB"/>
        </w:rPr>
      </w:pPr>
    </w:p>
    <w:p w14:paraId="6F0E0E93" w14:textId="5A2D7073" w:rsidR="00A02E96" w:rsidRPr="00B455A4" w:rsidRDefault="008B70CE" w:rsidP="00A02E96">
      <w:pPr>
        <w:pStyle w:val="Overskrift6"/>
        <w:jc w:val="left"/>
        <w:rPr>
          <w:rFonts w:asciiTheme="minorHAnsi" w:hAnsiTheme="minorHAnsi" w:cstheme="minorHAnsi"/>
          <w:sz w:val="28"/>
          <w:u w:val="none"/>
          <w:lang w:val="en-GB"/>
        </w:rPr>
      </w:pPr>
      <w:r w:rsidRPr="00B455A4">
        <w:rPr>
          <w:rFonts w:asciiTheme="minorHAnsi" w:hAnsiTheme="minorHAnsi" w:cstheme="minorHAnsi"/>
          <w:sz w:val="28"/>
          <w:u w:val="none"/>
          <w:lang w:val="en-GB"/>
        </w:rPr>
        <w:t>Final Accounts</w:t>
      </w:r>
    </w:p>
    <w:p w14:paraId="09521CEF" w14:textId="77777777" w:rsidR="00A02E96" w:rsidRPr="00B455A4" w:rsidRDefault="00A02E96" w:rsidP="00A02E96">
      <w:pPr>
        <w:rPr>
          <w:rFonts w:cstheme="minorHAnsi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0"/>
        <w:gridCol w:w="5561"/>
      </w:tblGrid>
      <w:tr w:rsidR="00A02E96" w:rsidRPr="003F64B7" w14:paraId="1587E996" w14:textId="77777777" w:rsidTr="008B70CE">
        <w:trPr>
          <w:trHeight w:val="417"/>
        </w:trPr>
        <w:tc>
          <w:tcPr>
            <w:tcW w:w="0" w:type="auto"/>
            <w:vAlign w:val="center"/>
          </w:tcPr>
          <w:p w14:paraId="2E2CB64C" w14:textId="5CCA028F" w:rsidR="00A02E96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Pool of Funds</w:t>
            </w:r>
          </w:p>
        </w:tc>
        <w:tc>
          <w:tcPr>
            <w:tcW w:w="5561" w:type="dxa"/>
            <w:vAlign w:val="center"/>
          </w:tcPr>
          <w:p w14:paraId="045A414D" w14:textId="13EEF415" w:rsidR="00A02E96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Danish Emergency Relief Fund (DERF)</w:t>
            </w:r>
          </w:p>
        </w:tc>
      </w:tr>
      <w:tr w:rsidR="00A02E96" w:rsidRPr="00B455A4" w14:paraId="6F7EA0CD" w14:textId="77777777" w:rsidTr="008B70CE">
        <w:trPr>
          <w:trHeight w:val="423"/>
        </w:trPr>
        <w:tc>
          <w:tcPr>
            <w:tcW w:w="0" w:type="auto"/>
            <w:vAlign w:val="center"/>
          </w:tcPr>
          <w:p w14:paraId="1A18E554" w14:textId="514D3194" w:rsidR="00A02E96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Danish Grant holder</w:t>
            </w:r>
          </w:p>
        </w:tc>
        <w:tc>
          <w:tcPr>
            <w:tcW w:w="5561" w:type="dxa"/>
            <w:vAlign w:val="center"/>
          </w:tcPr>
          <w:p w14:paraId="48228615" w14:textId="77777777" w:rsidR="00A02E96" w:rsidRPr="00B455A4" w:rsidRDefault="00A02E96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A02E96" w:rsidRPr="00B455A4" w14:paraId="67B64C8C" w14:textId="77777777" w:rsidTr="008B70CE">
        <w:trPr>
          <w:trHeight w:val="415"/>
        </w:trPr>
        <w:tc>
          <w:tcPr>
            <w:tcW w:w="0" w:type="auto"/>
            <w:vAlign w:val="center"/>
          </w:tcPr>
          <w:p w14:paraId="67EBDC1F" w14:textId="130FAC4A" w:rsidR="00A02E96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Implementing Organisation</w:t>
            </w:r>
          </w:p>
        </w:tc>
        <w:tc>
          <w:tcPr>
            <w:tcW w:w="5561" w:type="dxa"/>
            <w:vAlign w:val="center"/>
          </w:tcPr>
          <w:p w14:paraId="5E6870A5" w14:textId="77777777" w:rsidR="00A02E96" w:rsidRPr="00B455A4" w:rsidRDefault="00A02E96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8B70CE" w:rsidRPr="00B455A4" w14:paraId="6F226FD6" w14:textId="77777777" w:rsidTr="008B70CE">
        <w:trPr>
          <w:trHeight w:val="415"/>
        </w:trPr>
        <w:tc>
          <w:tcPr>
            <w:tcW w:w="0" w:type="auto"/>
            <w:vAlign w:val="center"/>
          </w:tcPr>
          <w:p w14:paraId="3CF80449" w14:textId="0DBADEBC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Intervention title</w:t>
            </w:r>
          </w:p>
        </w:tc>
        <w:tc>
          <w:tcPr>
            <w:tcW w:w="5561" w:type="dxa"/>
            <w:vAlign w:val="center"/>
          </w:tcPr>
          <w:p w14:paraId="11C935D2" w14:textId="77777777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A02E96" w:rsidRPr="00B455A4" w14:paraId="0169763C" w14:textId="77777777" w:rsidTr="008B70CE">
        <w:trPr>
          <w:trHeight w:val="407"/>
        </w:trPr>
        <w:tc>
          <w:tcPr>
            <w:tcW w:w="0" w:type="auto"/>
            <w:vAlign w:val="center"/>
          </w:tcPr>
          <w:p w14:paraId="57A37232" w14:textId="3CCF9CF5" w:rsidR="00A02E96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Grant Number</w:t>
            </w:r>
          </w:p>
        </w:tc>
        <w:tc>
          <w:tcPr>
            <w:tcW w:w="5561" w:type="dxa"/>
            <w:vAlign w:val="center"/>
          </w:tcPr>
          <w:p w14:paraId="3460D21D" w14:textId="77777777" w:rsidR="00A02E96" w:rsidRPr="00B455A4" w:rsidRDefault="00A02E96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xx-</w:t>
            </w:r>
            <w:proofErr w:type="spellStart"/>
            <w:r w:rsidRPr="00B455A4">
              <w:rPr>
                <w:rFonts w:cstheme="minorHAnsi"/>
                <w:bCs/>
                <w:lang w:val="en-GB"/>
              </w:rPr>
              <w:t>xxxx</w:t>
            </w:r>
            <w:proofErr w:type="spellEnd"/>
            <w:r w:rsidRPr="00B455A4">
              <w:rPr>
                <w:rFonts w:cstheme="minorHAnsi"/>
                <w:bCs/>
                <w:lang w:val="en-GB"/>
              </w:rPr>
              <w:t>-xx-xxx</w:t>
            </w:r>
          </w:p>
        </w:tc>
      </w:tr>
      <w:tr w:rsidR="008B70CE" w:rsidRPr="00B455A4" w14:paraId="4D5531CA" w14:textId="77777777" w:rsidTr="008B70CE">
        <w:trPr>
          <w:trHeight w:val="427"/>
        </w:trPr>
        <w:tc>
          <w:tcPr>
            <w:tcW w:w="0" w:type="auto"/>
            <w:vAlign w:val="center"/>
          </w:tcPr>
          <w:p w14:paraId="1E26C109" w14:textId="6275EE77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Modality</w:t>
            </w:r>
          </w:p>
        </w:tc>
        <w:tc>
          <w:tcPr>
            <w:tcW w:w="5561" w:type="dxa"/>
            <w:vAlign w:val="center"/>
          </w:tcPr>
          <w:p w14:paraId="4FC82C38" w14:textId="77777777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8B70CE" w:rsidRPr="003F64B7" w14:paraId="1C27D9B6" w14:textId="77777777" w:rsidTr="008B70CE">
        <w:trPr>
          <w:trHeight w:val="427"/>
        </w:trPr>
        <w:tc>
          <w:tcPr>
            <w:tcW w:w="0" w:type="auto"/>
            <w:vAlign w:val="center"/>
          </w:tcPr>
          <w:p w14:paraId="748DB573" w14:textId="64192A42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No. and title of Call</w:t>
            </w:r>
          </w:p>
        </w:tc>
        <w:tc>
          <w:tcPr>
            <w:tcW w:w="5561" w:type="dxa"/>
            <w:vAlign w:val="center"/>
          </w:tcPr>
          <w:p w14:paraId="7B76EB25" w14:textId="77777777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8B70CE" w:rsidRPr="00B455A4" w14:paraId="392C54E4" w14:textId="77777777" w:rsidTr="008B70CE">
        <w:trPr>
          <w:trHeight w:val="427"/>
        </w:trPr>
        <w:tc>
          <w:tcPr>
            <w:tcW w:w="0" w:type="auto"/>
            <w:vAlign w:val="center"/>
          </w:tcPr>
          <w:p w14:paraId="3FD7EAEB" w14:textId="02753223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Country of intervention</w:t>
            </w:r>
          </w:p>
        </w:tc>
        <w:tc>
          <w:tcPr>
            <w:tcW w:w="5561" w:type="dxa"/>
            <w:vAlign w:val="center"/>
          </w:tcPr>
          <w:p w14:paraId="595BFE01" w14:textId="77777777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8B70CE" w:rsidRPr="00B455A4" w14:paraId="5E2CA26E" w14:textId="77777777" w:rsidTr="008B70CE">
        <w:trPr>
          <w:trHeight w:val="427"/>
        </w:trPr>
        <w:tc>
          <w:tcPr>
            <w:tcW w:w="0" w:type="auto"/>
            <w:vAlign w:val="center"/>
          </w:tcPr>
          <w:p w14:paraId="74C17136" w14:textId="247491D0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Location of intervention</w:t>
            </w:r>
          </w:p>
        </w:tc>
        <w:tc>
          <w:tcPr>
            <w:tcW w:w="5561" w:type="dxa"/>
            <w:vAlign w:val="center"/>
          </w:tcPr>
          <w:p w14:paraId="3C212246" w14:textId="77777777" w:rsidR="008B70CE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A02E96" w:rsidRPr="003F64B7" w14:paraId="3B160450" w14:textId="77777777" w:rsidTr="008B70CE">
        <w:trPr>
          <w:trHeight w:val="427"/>
        </w:trPr>
        <w:tc>
          <w:tcPr>
            <w:tcW w:w="0" w:type="auto"/>
            <w:vAlign w:val="center"/>
          </w:tcPr>
          <w:p w14:paraId="45E98B27" w14:textId="52878878" w:rsidR="00A02E96" w:rsidRPr="00B455A4" w:rsidRDefault="008B70CE" w:rsidP="00732B2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 xml:space="preserve">Intervention period </w:t>
            </w:r>
            <w:r w:rsidR="00A02E96" w:rsidRPr="00B455A4">
              <w:rPr>
                <w:rFonts w:cstheme="minorHAnsi"/>
                <w:bCs/>
                <w:lang w:val="en-GB"/>
              </w:rPr>
              <w:t>(start</w:t>
            </w:r>
            <w:r w:rsidRPr="00B455A4">
              <w:rPr>
                <w:rFonts w:cstheme="minorHAnsi"/>
                <w:bCs/>
                <w:lang w:val="en-GB"/>
              </w:rPr>
              <w:t xml:space="preserve"> and end date</w:t>
            </w:r>
            <w:r w:rsidR="00A02E96" w:rsidRPr="00B455A4">
              <w:rPr>
                <w:rFonts w:cstheme="minorHAnsi"/>
                <w:bCs/>
                <w:lang w:val="en-GB"/>
              </w:rPr>
              <w:t>)</w:t>
            </w:r>
          </w:p>
        </w:tc>
        <w:tc>
          <w:tcPr>
            <w:tcW w:w="5561" w:type="dxa"/>
            <w:vAlign w:val="center"/>
          </w:tcPr>
          <w:p w14:paraId="2B8C2938" w14:textId="77777777" w:rsidR="00A02E96" w:rsidRPr="00B455A4" w:rsidRDefault="00A02E96" w:rsidP="00732B2E">
            <w:pPr>
              <w:rPr>
                <w:rFonts w:cstheme="minorHAnsi"/>
                <w:bCs/>
                <w:lang w:val="en-GB"/>
              </w:rPr>
            </w:pPr>
          </w:p>
        </w:tc>
      </w:tr>
      <w:tr w:rsidR="008B70CE" w:rsidRPr="00B455A4" w14:paraId="4C787488" w14:textId="77777777" w:rsidTr="008B70CE">
        <w:trPr>
          <w:trHeight w:val="427"/>
        </w:trPr>
        <w:tc>
          <w:tcPr>
            <w:tcW w:w="0" w:type="auto"/>
            <w:vAlign w:val="center"/>
          </w:tcPr>
          <w:p w14:paraId="66CF61A7" w14:textId="40CD54B0" w:rsidR="008B70CE" w:rsidRPr="00B455A4" w:rsidRDefault="008B70CE" w:rsidP="008B70C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Granted amount</w:t>
            </w:r>
            <w:r w:rsidR="00A95298">
              <w:rPr>
                <w:rFonts w:cstheme="minorHAnsi"/>
                <w:bCs/>
                <w:lang w:val="en-GB"/>
              </w:rPr>
              <w:t xml:space="preserve"> from DERF</w:t>
            </w:r>
          </w:p>
        </w:tc>
        <w:tc>
          <w:tcPr>
            <w:tcW w:w="5561" w:type="dxa"/>
            <w:vAlign w:val="center"/>
          </w:tcPr>
          <w:p w14:paraId="3CE230D7" w14:textId="14B759C0" w:rsidR="008B70CE" w:rsidRPr="00B455A4" w:rsidRDefault="008B70CE" w:rsidP="008B70CE">
            <w:pPr>
              <w:rPr>
                <w:rFonts w:cstheme="minorHAnsi"/>
                <w:bCs/>
                <w:lang w:val="en-GB"/>
              </w:rPr>
            </w:pPr>
            <w:r w:rsidRPr="00B455A4">
              <w:rPr>
                <w:rFonts w:cstheme="minorHAnsi"/>
                <w:bCs/>
                <w:lang w:val="en-GB"/>
              </w:rPr>
              <w:t>DKK</w:t>
            </w:r>
          </w:p>
        </w:tc>
      </w:tr>
    </w:tbl>
    <w:p w14:paraId="0014550C" w14:textId="58FAC54F" w:rsidR="00A02E96" w:rsidRPr="00B455A4" w:rsidRDefault="00A02E96" w:rsidP="00A02E96">
      <w:pPr>
        <w:rPr>
          <w:rFonts w:cstheme="minorHAnsi"/>
          <w:b/>
          <w:lang w:val="en-GB"/>
        </w:rPr>
      </w:pPr>
    </w:p>
    <w:tbl>
      <w:tblPr>
        <w:tblW w:w="96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500"/>
        <w:gridCol w:w="44"/>
        <w:gridCol w:w="5200"/>
        <w:gridCol w:w="496"/>
        <w:gridCol w:w="377"/>
      </w:tblGrid>
      <w:tr w:rsidR="008B70CE" w:rsidRPr="00B455A4" w14:paraId="586F3913" w14:textId="77777777" w:rsidTr="00034A45">
        <w:trPr>
          <w:gridBefore w:val="1"/>
          <w:wBefore w:w="70" w:type="dxa"/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429" w14:textId="77777777" w:rsidR="008B70CE" w:rsidRPr="00B455A4" w:rsidRDefault="008B70CE" w:rsidP="008B70C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lang w:val="en-GB" w:eastAsia="da-DK"/>
              </w:rPr>
              <w:t>Method of Implementation (tick one)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F8E" w14:textId="614AA771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Through local partner organisation</w:t>
            </w:r>
          </w:p>
        </w:tc>
      </w:tr>
      <w:tr w:rsidR="008B70CE" w:rsidRPr="00B455A4" w14:paraId="0857AFB9" w14:textId="77777777" w:rsidTr="00034A45">
        <w:trPr>
          <w:gridBefore w:val="1"/>
          <w:wBefore w:w="70" w:type="dxa"/>
          <w:trHeight w:val="3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7A79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6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555D" w14:textId="77156250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 xml:space="preserve">Through own organisation </w:t>
            </w:r>
          </w:p>
        </w:tc>
      </w:tr>
      <w:tr w:rsidR="008B70CE" w:rsidRPr="003F64B7" w14:paraId="7F55DE82" w14:textId="77777777" w:rsidTr="00034A45">
        <w:trPr>
          <w:gridBefore w:val="1"/>
          <w:wBefore w:w="70" w:type="dxa"/>
          <w:trHeight w:val="3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0501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6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510" w14:textId="0F5B8359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Through other DK or international organisation</w:t>
            </w:r>
          </w:p>
        </w:tc>
      </w:tr>
      <w:tr w:rsidR="008B70CE" w:rsidRPr="003F64B7" w14:paraId="08DD703E" w14:textId="77777777" w:rsidTr="00034A45">
        <w:trPr>
          <w:gridBefore w:val="1"/>
          <w:gridAfter w:val="1"/>
          <w:wBefore w:w="70" w:type="dxa"/>
          <w:wAfter w:w="377" w:type="dxa"/>
          <w:trHeight w:val="312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4CD" w14:textId="77777777" w:rsidR="008B70CE" w:rsidRPr="00B455A4" w:rsidRDefault="008B70CE" w:rsidP="008B70C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a-DK"/>
              </w:rPr>
            </w:pPr>
          </w:p>
          <w:p w14:paraId="396593A2" w14:textId="36DD12C6" w:rsidR="008B70CE" w:rsidRPr="00B455A4" w:rsidRDefault="008B70CE" w:rsidP="008B70C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lang w:val="en-GB" w:eastAsia="da-DK"/>
              </w:rPr>
              <w:t>What sectors did the intervention most relate to (please tick ALL that apply)</w:t>
            </w:r>
          </w:p>
        </w:tc>
      </w:tr>
      <w:tr w:rsidR="008B70CE" w:rsidRPr="00B455A4" w14:paraId="164B2830" w14:textId="77777777" w:rsidTr="00034A45">
        <w:trPr>
          <w:gridAfter w:val="2"/>
          <w:wAfter w:w="873" w:type="dxa"/>
          <w:trHeight w:val="28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AB5" w14:textId="77777777" w:rsidR="008B70CE" w:rsidRPr="00B455A4" w:rsidRDefault="008B70CE" w:rsidP="008B70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226" w14:textId="2D990A96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WASH</w:t>
            </w:r>
          </w:p>
        </w:tc>
      </w:tr>
      <w:tr w:rsidR="008B70CE" w:rsidRPr="00B455A4" w14:paraId="3578AD4D" w14:textId="77777777" w:rsidTr="00034A45">
        <w:trPr>
          <w:gridAfter w:val="2"/>
          <w:wAfter w:w="873" w:type="dxa"/>
          <w:trHeight w:val="28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80FE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7C05" w14:textId="4C0D3EDD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Health</w:t>
            </w:r>
          </w:p>
        </w:tc>
      </w:tr>
      <w:tr w:rsidR="008B70CE" w:rsidRPr="00B455A4" w14:paraId="5CD3ACA3" w14:textId="77777777" w:rsidTr="00034A45">
        <w:trPr>
          <w:gridAfter w:val="2"/>
          <w:wAfter w:w="873" w:type="dxa"/>
          <w:trHeight w:val="28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282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6A1" w14:textId="103915E3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Shelter</w:t>
            </w:r>
          </w:p>
        </w:tc>
      </w:tr>
      <w:tr w:rsidR="008B70CE" w:rsidRPr="00B455A4" w14:paraId="690C959B" w14:textId="77777777" w:rsidTr="00034A45">
        <w:trPr>
          <w:gridAfter w:val="2"/>
          <w:wAfter w:w="873" w:type="dxa"/>
          <w:trHeight w:val="28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D45D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3E1" w14:textId="6FAA4440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Nutrition</w:t>
            </w:r>
          </w:p>
        </w:tc>
      </w:tr>
      <w:tr w:rsidR="008B70CE" w:rsidRPr="00B455A4" w14:paraId="7543305A" w14:textId="77777777" w:rsidTr="00034A45">
        <w:trPr>
          <w:gridAfter w:val="2"/>
          <w:wAfter w:w="873" w:type="dxa"/>
          <w:trHeight w:val="28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59B7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855E" w14:textId="73B2DAE7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Camp Management</w:t>
            </w:r>
          </w:p>
        </w:tc>
      </w:tr>
      <w:tr w:rsidR="008B70CE" w:rsidRPr="00B455A4" w14:paraId="3B9C9B87" w14:textId="77777777" w:rsidTr="00034A45">
        <w:trPr>
          <w:gridAfter w:val="2"/>
          <w:wAfter w:w="873" w:type="dxa"/>
          <w:trHeight w:val="288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D84B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8CA" w14:textId="0B8151A8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Education</w:t>
            </w:r>
          </w:p>
        </w:tc>
      </w:tr>
      <w:tr w:rsidR="008B70CE" w:rsidRPr="00B455A4" w14:paraId="67A44EAA" w14:textId="77777777" w:rsidTr="00034A45">
        <w:trPr>
          <w:gridAfter w:val="2"/>
          <w:wAfter w:w="873" w:type="dxa"/>
          <w:trHeight w:val="312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456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5FF" w14:textId="14AFACE8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Protection</w:t>
            </w:r>
          </w:p>
        </w:tc>
      </w:tr>
      <w:tr w:rsidR="008B70CE" w:rsidRPr="00B455A4" w14:paraId="61FFF31A" w14:textId="77777777" w:rsidTr="00034A45">
        <w:trPr>
          <w:gridAfter w:val="2"/>
          <w:wAfter w:w="873" w:type="dxa"/>
          <w:trHeight w:val="312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B73C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4CB8" w14:textId="06F6EBB9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Emergency FSL</w:t>
            </w:r>
          </w:p>
        </w:tc>
      </w:tr>
      <w:tr w:rsidR="008B70CE" w:rsidRPr="00B455A4" w14:paraId="6D58E49E" w14:textId="77777777" w:rsidTr="00034A45">
        <w:trPr>
          <w:gridAfter w:val="2"/>
          <w:wAfter w:w="873" w:type="dxa"/>
          <w:trHeight w:val="312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87E" w14:textId="77777777" w:rsidR="008B70CE" w:rsidRPr="00B455A4" w:rsidRDefault="008B70CE" w:rsidP="008B70CE">
            <w:pPr>
              <w:spacing w:after="0" w:line="240" w:lineRule="auto"/>
              <w:ind w:firstLineChars="300" w:firstLine="660"/>
              <w:rPr>
                <w:rFonts w:eastAsia="Times New Roman" w:cstheme="minorHAnsi"/>
                <w:color w:val="000000"/>
                <w:lang w:val="en-GB" w:eastAsia="da-D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0C4" w14:textId="7A6BBBC4" w:rsidR="008B70CE" w:rsidRPr="00B455A4" w:rsidRDefault="008B70CE" w:rsidP="008B70CE">
            <w:pPr>
              <w:spacing w:after="0" w:line="240" w:lineRule="auto"/>
              <w:ind w:firstLineChars="300" w:firstLine="420"/>
              <w:rPr>
                <w:rFonts w:eastAsia="Times New Roman" w:cstheme="minorHAnsi"/>
                <w:color w:val="000000"/>
                <w:lang w:val="en-GB" w:eastAsia="da-DK"/>
              </w:rPr>
            </w:pP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sym w:font="Wingdings" w:char="F06F"/>
            </w:r>
            <w:r w:rsidRPr="00B455A4">
              <w:rPr>
                <w:rFonts w:eastAsia="Times New Roman" w:cstheme="minorHAnsi"/>
                <w:color w:val="000000"/>
                <w:sz w:val="14"/>
                <w:szCs w:val="14"/>
                <w:lang w:val="en-GB" w:eastAsia="da-DK"/>
              </w:rPr>
              <w:t xml:space="preserve">     </w:t>
            </w:r>
            <w:r w:rsidRPr="00B455A4">
              <w:rPr>
                <w:rFonts w:eastAsia="Times New Roman" w:cstheme="minorHAnsi"/>
                <w:i/>
                <w:iCs/>
                <w:color w:val="000000"/>
                <w:lang w:val="en-GB" w:eastAsia="da-DK"/>
              </w:rPr>
              <w:t>Other (specify)</w:t>
            </w:r>
          </w:p>
        </w:tc>
      </w:tr>
    </w:tbl>
    <w:p w14:paraId="27704822" w14:textId="77777777" w:rsidR="008B70CE" w:rsidRPr="00B455A4" w:rsidRDefault="008B70CE" w:rsidP="00A02E96">
      <w:pPr>
        <w:rPr>
          <w:rFonts w:cstheme="minorHAnsi"/>
          <w:b/>
          <w:lang w:val="en-GB"/>
        </w:rPr>
      </w:pPr>
    </w:p>
    <w:p w14:paraId="270F5E11" w14:textId="5A26043A" w:rsidR="008B70CE" w:rsidRPr="00B455A4" w:rsidRDefault="008B70CE">
      <w:pPr>
        <w:rPr>
          <w:rFonts w:cstheme="minorHAnsi"/>
          <w:b/>
          <w:lang w:val="en-GB"/>
        </w:rPr>
      </w:pPr>
      <w:r w:rsidRPr="00B455A4">
        <w:rPr>
          <w:rFonts w:cstheme="minorHAnsi"/>
          <w:b/>
          <w:lang w:val="en-GB"/>
        </w:rPr>
        <w:br w:type="page"/>
      </w:r>
    </w:p>
    <w:p w14:paraId="7F7D1E27" w14:textId="77777777" w:rsidR="00A02E96" w:rsidRPr="00B455A4" w:rsidRDefault="00A02E96" w:rsidP="00A02E96">
      <w:pPr>
        <w:rPr>
          <w:rFonts w:cstheme="minorHAnsi"/>
          <w:b/>
          <w:lang w:val="en-GB"/>
        </w:rPr>
      </w:pPr>
    </w:p>
    <w:p w14:paraId="13986834" w14:textId="0D652ECA" w:rsidR="00A02E96" w:rsidRPr="00B455A4" w:rsidRDefault="006F7446" w:rsidP="00A02E96">
      <w:pPr>
        <w:rPr>
          <w:rFonts w:cstheme="minorHAnsi"/>
          <w:b/>
          <w:sz w:val="24"/>
          <w:szCs w:val="24"/>
          <w:lang w:val="en-GB"/>
        </w:rPr>
      </w:pPr>
      <w:r w:rsidRPr="00B455A4">
        <w:rPr>
          <w:rFonts w:cstheme="minorHAnsi"/>
          <w:b/>
          <w:sz w:val="24"/>
          <w:szCs w:val="24"/>
          <w:lang w:val="en-GB"/>
        </w:rPr>
        <w:t xml:space="preserve">Before submission to CISU/DERF, please ensure that the following has been </w:t>
      </w:r>
      <w:r w:rsidR="00A21868" w:rsidRPr="00B455A4">
        <w:rPr>
          <w:rFonts w:cstheme="minorHAnsi"/>
          <w:b/>
          <w:sz w:val="24"/>
          <w:szCs w:val="24"/>
          <w:lang w:val="en-GB"/>
        </w:rPr>
        <w:t>fulfilled</w:t>
      </w:r>
      <w:r w:rsidR="00A02E96" w:rsidRPr="00B455A4">
        <w:rPr>
          <w:rFonts w:cstheme="minorHAnsi"/>
          <w:b/>
          <w:sz w:val="24"/>
          <w:szCs w:val="24"/>
          <w:lang w:val="en-GB"/>
        </w:rPr>
        <w:t>:</w:t>
      </w:r>
    </w:p>
    <w:p w14:paraId="58E25294" w14:textId="47727C02" w:rsidR="007C2CC7" w:rsidRPr="00B455A4" w:rsidRDefault="002F1DBB" w:rsidP="00A02E96">
      <w:pPr>
        <w:rPr>
          <w:rFonts w:cstheme="minorHAnsi"/>
          <w:bCs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126604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5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sz w:val="24"/>
          <w:szCs w:val="24"/>
          <w:lang w:val="en-GB"/>
        </w:rPr>
        <w:t xml:space="preserve"> </w:t>
      </w:r>
      <w:r w:rsidR="00A21868" w:rsidRPr="00B455A4">
        <w:rPr>
          <w:rFonts w:cstheme="minorHAnsi"/>
          <w:bCs/>
          <w:lang w:val="en-GB"/>
        </w:rPr>
        <w:t xml:space="preserve">Management report </w:t>
      </w:r>
      <w:r w:rsidR="00A260CF" w:rsidRPr="00B455A4">
        <w:rPr>
          <w:rFonts w:cstheme="minorHAnsi"/>
          <w:bCs/>
          <w:lang w:val="en-GB"/>
        </w:rPr>
        <w:t>is</w:t>
      </w:r>
      <w:r w:rsidR="00A21868" w:rsidRPr="00B455A4">
        <w:rPr>
          <w:rFonts w:cstheme="minorHAnsi"/>
          <w:bCs/>
          <w:lang w:val="en-GB"/>
        </w:rPr>
        <w:t xml:space="preserve"> </w:t>
      </w:r>
      <w:r w:rsidR="00A260CF" w:rsidRPr="00B455A4">
        <w:rPr>
          <w:rFonts w:cstheme="minorHAnsi"/>
          <w:bCs/>
          <w:lang w:val="en-GB"/>
        </w:rPr>
        <w:t>composed</w:t>
      </w:r>
      <w:r w:rsidR="00A21868" w:rsidRPr="00B455A4">
        <w:rPr>
          <w:rFonts w:cstheme="minorHAnsi"/>
          <w:bCs/>
          <w:lang w:val="en-GB"/>
        </w:rPr>
        <w:t xml:space="preserve"> and signed by the signatory of the Danish grant holder</w:t>
      </w:r>
      <w:r w:rsidR="007C2CC7" w:rsidRPr="00B455A4">
        <w:rPr>
          <w:rFonts w:cstheme="minorHAnsi"/>
          <w:bCs/>
          <w:lang w:val="en-GB"/>
        </w:rPr>
        <w:t>.</w:t>
      </w:r>
    </w:p>
    <w:p w14:paraId="7D86E0BD" w14:textId="2C031FE1" w:rsidR="007C2CC7" w:rsidRPr="00B455A4" w:rsidRDefault="002F1DBB" w:rsidP="007C2CC7">
      <w:pPr>
        <w:rPr>
          <w:rFonts w:cstheme="minorHAnsi"/>
          <w:bCs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29915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lang w:val="en-GB"/>
        </w:rPr>
        <w:t xml:space="preserve"> </w:t>
      </w:r>
      <w:r w:rsidR="00A21868" w:rsidRPr="00B455A4">
        <w:rPr>
          <w:rFonts w:cstheme="minorHAnsi"/>
          <w:bCs/>
          <w:lang w:val="en-GB"/>
        </w:rPr>
        <w:t xml:space="preserve">The independent auditor’s report </w:t>
      </w:r>
      <w:r w:rsidR="00A260CF" w:rsidRPr="00B455A4">
        <w:rPr>
          <w:rFonts w:cstheme="minorHAnsi"/>
          <w:bCs/>
          <w:lang w:val="en-GB"/>
        </w:rPr>
        <w:t>is composed</w:t>
      </w:r>
      <w:r w:rsidR="00A21868" w:rsidRPr="00B455A4">
        <w:rPr>
          <w:rFonts w:cstheme="minorHAnsi"/>
          <w:bCs/>
          <w:lang w:val="en-GB"/>
        </w:rPr>
        <w:t xml:space="preserve"> and signed by the auditor</w:t>
      </w:r>
      <w:r w:rsidR="007C2CC7" w:rsidRPr="00B455A4">
        <w:rPr>
          <w:rFonts w:cstheme="minorHAnsi"/>
          <w:bCs/>
          <w:lang w:val="en-GB"/>
        </w:rPr>
        <w:t xml:space="preserve">. </w:t>
      </w:r>
    </w:p>
    <w:p w14:paraId="3A689EDB" w14:textId="485D5E04" w:rsidR="007C2CC7" w:rsidRPr="00B455A4" w:rsidRDefault="002F1DBB" w:rsidP="007C2CC7">
      <w:pPr>
        <w:rPr>
          <w:rFonts w:cstheme="minorHAnsi"/>
          <w:bCs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202755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lang w:val="en-GB"/>
        </w:rPr>
        <w:t xml:space="preserve"> </w:t>
      </w:r>
      <w:r w:rsidR="00A21868" w:rsidRPr="00B455A4">
        <w:rPr>
          <w:rFonts w:cstheme="minorHAnsi"/>
          <w:bCs/>
          <w:lang w:val="en-GB"/>
        </w:rPr>
        <w:t xml:space="preserve">Applied accounting practices is </w:t>
      </w:r>
      <w:r w:rsidR="00A260CF" w:rsidRPr="00B455A4">
        <w:rPr>
          <w:rFonts w:cstheme="minorHAnsi"/>
          <w:bCs/>
          <w:lang w:val="en-GB"/>
        </w:rPr>
        <w:t>composed</w:t>
      </w:r>
      <w:r w:rsidR="00CE6AD3">
        <w:rPr>
          <w:rFonts w:cstheme="minorHAnsi"/>
          <w:bCs/>
          <w:lang w:val="en-GB"/>
        </w:rPr>
        <w:t xml:space="preserve">, and if </w:t>
      </w:r>
      <w:r w:rsidR="00802EAF">
        <w:rPr>
          <w:rFonts w:cstheme="minorHAnsi"/>
          <w:bCs/>
          <w:lang w:val="en-GB"/>
        </w:rPr>
        <w:t xml:space="preserve">a local audit has been carried out, the name of the audit company is </w:t>
      </w:r>
      <w:r w:rsidR="006F60A8">
        <w:rPr>
          <w:rFonts w:cstheme="minorHAnsi"/>
          <w:bCs/>
          <w:lang w:val="en-GB"/>
        </w:rPr>
        <w:t>mentioned</w:t>
      </w:r>
      <w:r w:rsidR="0007724F">
        <w:rPr>
          <w:rFonts w:cstheme="minorHAnsi"/>
          <w:bCs/>
          <w:lang w:val="en-GB"/>
        </w:rPr>
        <w:t xml:space="preserve"> in this section.</w:t>
      </w:r>
    </w:p>
    <w:p w14:paraId="5AA31C7C" w14:textId="54EBD03D" w:rsidR="007C2CC7" w:rsidRPr="00B455A4" w:rsidRDefault="002F1DBB" w:rsidP="007C2CC7">
      <w:pPr>
        <w:rPr>
          <w:rFonts w:cstheme="minorHAnsi"/>
          <w:bCs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20947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lang w:val="en-GB"/>
        </w:rPr>
        <w:t xml:space="preserve"> </w:t>
      </w:r>
      <w:r w:rsidR="00A21868" w:rsidRPr="00B455A4">
        <w:rPr>
          <w:rFonts w:cstheme="minorHAnsi"/>
          <w:bCs/>
          <w:lang w:val="en-GB"/>
        </w:rPr>
        <w:t xml:space="preserve">Management Review is </w:t>
      </w:r>
      <w:r w:rsidR="00A260CF" w:rsidRPr="00B455A4">
        <w:rPr>
          <w:rFonts w:cstheme="minorHAnsi"/>
          <w:bCs/>
          <w:lang w:val="en-GB"/>
        </w:rPr>
        <w:t>composed</w:t>
      </w:r>
      <w:r w:rsidR="00A21868" w:rsidRPr="00B455A4">
        <w:rPr>
          <w:rFonts w:cstheme="minorHAnsi"/>
          <w:bCs/>
          <w:lang w:val="en-GB"/>
        </w:rPr>
        <w:t xml:space="preserve"> and any deviations between the budget and actual utilization larger </w:t>
      </w:r>
      <w:r w:rsidR="00266257">
        <w:rPr>
          <w:rFonts w:cstheme="minorHAnsi"/>
          <w:bCs/>
          <w:lang w:val="en-GB"/>
        </w:rPr>
        <w:t xml:space="preserve">or smaller </w:t>
      </w:r>
      <w:r w:rsidR="00A21868" w:rsidRPr="00B455A4">
        <w:rPr>
          <w:rFonts w:cstheme="minorHAnsi"/>
          <w:bCs/>
          <w:lang w:val="en-GB"/>
        </w:rPr>
        <w:t xml:space="preserve">than 10% </w:t>
      </w:r>
      <w:r w:rsidR="002A6D34">
        <w:rPr>
          <w:rFonts w:cstheme="minorHAnsi"/>
          <w:bCs/>
          <w:lang w:val="en-GB"/>
        </w:rPr>
        <w:t xml:space="preserve">and spending of contingency </w:t>
      </w:r>
      <w:r w:rsidR="00A21868" w:rsidRPr="00B455A4">
        <w:rPr>
          <w:rFonts w:cstheme="minorHAnsi"/>
          <w:bCs/>
          <w:lang w:val="en-GB"/>
        </w:rPr>
        <w:t xml:space="preserve">is explained. </w:t>
      </w:r>
    </w:p>
    <w:p w14:paraId="3E88B496" w14:textId="58200B2D" w:rsidR="007C2CC7" w:rsidRPr="00B455A4" w:rsidRDefault="002F1DBB" w:rsidP="007C2CC7">
      <w:pPr>
        <w:rPr>
          <w:rFonts w:cstheme="minorHAnsi"/>
          <w:sz w:val="24"/>
          <w:szCs w:val="24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6541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lang w:val="en-GB"/>
        </w:rPr>
        <w:t xml:space="preserve"> </w:t>
      </w:r>
      <w:r w:rsidR="00A260CF" w:rsidRPr="00B455A4">
        <w:rPr>
          <w:rFonts w:cstheme="minorHAnsi"/>
          <w:bCs/>
          <w:lang w:val="en-GB"/>
        </w:rPr>
        <w:t xml:space="preserve">The profit and loss are composed, and the latest approved budget by CISU is inserted. </w:t>
      </w:r>
    </w:p>
    <w:p w14:paraId="1D84BBC8" w14:textId="15488A1B" w:rsidR="007C2CC7" w:rsidRPr="00B455A4" w:rsidRDefault="002F1DBB" w:rsidP="007C2CC7">
      <w:pPr>
        <w:rPr>
          <w:rFonts w:cstheme="minorHAnsi"/>
          <w:bCs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7774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lang w:val="en-GB"/>
        </w:rPr>
        <w:t xml:space="preserve"> </w:t>
      </w:r>
      <w:r w:rsidR="00A260CF" w:rsidRPr="00B455A4">
        <w:rPr>
          <w:rFonts w:cstheme="minorHAnsi"/>
          <w:bCs/>
          <w:lang w:val="en-GB"/>
        </w:rPr>
        <w:t>The required notes to the accounts are composed</w:t>
      </w:r>
      <w:r w:rsidR="007C2CC7" w:rsidRPr="00B455A4">
        <w:rPr>
          <w:rFonts w:cstheme="minorHAnsi"/>
          <w:bCs/>
          <w:lang w:val="en-GB"/>
        </w:rPr>
        <w:t>.</w:t>
      </w:r>
    </w:p>
    <w:p w14:paraId="0824A09B" w14:textId="62007C62" w:rsidR="007C2CC7" w:rsidRPr="00B455A4" w:rsidRDefault="002F1DBB" w:rsidP="007C2CC7">
      <w:pPr>
        <w:rPr>
          <w:rFonts w:cstheme="minorHAnsi"/>
          <w:bCs/>
          <w:szCs w:val="20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5994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szCs w:val="20"/>
          <w:lang w:val="en-GB"/>
        </w:rPr>
        <w:t xml:space="preserve"> </w:t>
      </w:r>
      <w:r w:rsidR="00A260CF" w:rsidRPr="00B455A4">
        <w:rPr>
          <w:rFonts w:cstheme="minorHAnsi"/>
          <w:bCs/>
          <w:szCs w:val="20"/>
          <w:lang w:val="en-GB"/>
        </w:rPr>
        <w:t xml:space="preserve">The management report, auditor’s report, applied accounting practices, management review, the profit and loss and the notes are collected </w:t>
      </w:r>
      <w:r w:rsidR="00A260CF" w:rsidRPr="00C2500C">
        <w:rPr>
          <w:rFonts w:cstheme="minorHAnsi"/>
          <w:b/>
          <w:szCs w:val="20"/>
          <w:lang w:val="en-GB"/>
        </w:rPr>
        <w:t xml:space="preserve">in one </w:t>
      </w:r>
      <w:r w:rsidR="00FC6814" w:rsidRPr="00C2500C">
        <w:rPr>
          <w:rFonts w:cstheme="minorHAnsi"/>
          <w:b/>
          <w:szCs w:val="20"/>
          <w:lang w:val="en-GB"/>
        </w:rPr>
        <w:t>document</w:t>
      </w:r>
      <w:r w:rsidR="00FC6814" w:rsidRPr="00B455A4">
        <w:rPr>
          <w:rFonts w:cstheme="minorHAnsi"/>
          <w:bCs/>
          <w:szCs w:val="20"/>
          <w:lang w:val="en-GB"/>
        </w:rPr>
        <w:t xml:space="preserve"> as per this format. </w:t>
      </w:r>
    </w:p>
    <w:p w14:paraId="00320F96" w14:textId="17A2D259" w:rsidR="007C2CC7" w:rsidRPr="00B455A4" w:rsidRDefault="002F1DBB" w:rsidP="007C2CC7">
      <w:pPr>
        <w:rPr>
          <w:rFonts w:cstheme="minorHAnsi"/>
          <w:bCs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6304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2CC7" w:rsidRPr="00B455A4">
        <w:rPr>
          <w:rFonts w:cstheme="minorHAnsi"/>
          <w:bCs/>
          <w:lang w:val="en-GB"/>
        </w:rPr>
        <w:t xml:space="preserve"> </w:t>
      </w:r>
      <w:r w:rsidR="006E43D3">
        <w:rPr>
          <w:rFonts w:cstheme="minorHAnsi"/>
          <w:bCs/>
          <w:lang w:val="en-GB"/>
        </w:rPr>
        <w:t xml:space="preserve">Documentation </w:t>
      </w:r>
      <w:r w:rsidR="0080477F">
        <w:rPr>
          <w:rFonts w:cstheme="minorHAnsi"/>
          <w:bCs/>
          <w:lang w:val="en-GB"/>
        </w:rPr>
        <w:t xml:space="preserve">of </w:t>
      </w:r>
      <w:r w:rsidR="006E43D3" w:rsidRPr="006E43D3">
        <w:rPr>
          <w:rFonts w:cstheme="minorHAnsi"/>
          <w:bCs/>
          <w:lang w:val="en-GB"/>
        </w:rPr>
        <w:t xml:space="preserve">performance and compliance audit have been carried out, which </w:t>
      </w:r>
      <w:r w:rsidR="00612D94">
        <w:rPr>
          <w:rFonts w:cstheme="minorHAnsi"/>
          <w:bCs/>
          <w:lang w:val="en-GB"/>
        </w:rPr>
        <w:t>is described by the</w:t>
      </w:r>
      <w:r w:rsidR="006E43D3" w:rsidRPr="006E43D3">
        <w:rPr>
          <w:rFonts w:cstheme="minorHAnsi"/>
          <w:bCs/>
          <w:lang w:val="en-GB"/>
        </w:rPr>
        <w:t xml:space="preserve"> auditor </w:t>
      </w:r>
      <w:r w:rsidR="00612D94">
        <w:rPr>
          <w:rFonts w:cstheme="minorHAnsi"/>
          <w:bCs/>
          <w:lang w:val="en-GB"/>
        </w:rPr>
        <w:t>in</w:t>
      </w:r>
      <w:r w:rsidR="006E43D3" w:rsidRPr="006E43D3">
        <w:rPr>
          <w:rFonts w:cstheme="minorHAnsi"/>
          <w:bCs/>
          <w:lang w:val="en-GB"/>
        </w:rPr>
        <w:t xml:space="preserve"> the auditor's report</w:t>
      </w:r>
      <w:r w:rsidR="006E523B">
        <w:rPr>
          <w:rFonts w:cstheme="minorHAnsi"/>
          <w:bCs/>
          <w:lang w:val="en-GB"/>
        </w:rPr>
        <w:t xml:space="preserve"> and long</w:t>
      </w:r>
      <w:r w:rsidR="00FC6814" w:rsidRPr="00B455A4">
        <w:rPr>
          <w:rFonts w:cstheme="minorHAnsi"/>
          <w:bCs/>
          <w:lang w:val="en-GB"/>
        </w:rPr>
        <w:t xml:space="preserve">-form audit report </w:t>
      </w:r>
      <w:r w:rsidR="006E523B">
        <w:rPr>
          <w:rFonts w:cstheme="minorHAnsi"/>
          <w:bCs/>
          <w:lang w:val="en-GB"/>
        </w:rPr>
        <w:t>(</w:t>
      </w:r>
      <w:r w:rsidR="00485DFE">
        <w:rPr>
          <w:rFonts w:cstheme="minorHAnsi"/>
          <w:bCs/>
          <w:lang w:val="en-GB"/>
        </w:rPr>
        <w:t>for interventions above 500.000 DKK)</w:t>
      </w:r>
      <w:r w:rsidR="0021790C">
        <w:rPr>
          <w:rFonts w:cstheme="minorHAnsi"/>
          <w:bCs/>
          <w:lang w:val="en-GB"/>
        </w:rPr>
        <w:t>.</w:t>
      </w:r>
    </w:p>
    <w:p w14:paraId="1B8CA697" w14:textId="1F9E8234" w:rsidR="007C2CC7" w:rsidRPr="00B455A4" w:rsidRDefault="002F1DBB" w:rsidP="007C2CC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-126167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sz w:val="24"/>
              <w:szCs w:val="24"/>
              <w:lang w:val="en-GB"/>
            </w:rPr>
            <w:t>☐</w:t>
          </w:r>
        </w:sdtContent>
      </w:sdt>
      <w:r w:rsidR="007C78CE" w:rsidRPr="00B455A4">
        <w:rPr>
          <w:rFonts w:cstheme="minorHAnsi"/>
          <w:sz w:val="24"/>
          <w:szCs w:val="24"/>
          <w:lang w:val="en-GB"/>
        </w:rPr>
        <w:t xml:space="preserve"> </w:t>
      </w:r>
      <w:r w:rsidR="007C78CE" w:rsidRPr="00B455A4">
        <w:rPr>
          <w:rFonts w:cstheme="minorHAnsi"/>
          <w:lang w:val="en-GB"/>
        </w:rPr>
        <w:t>F</w:t>
      </w:r>
      <w:r w:rsidR="007C78CE" w:rsidRPr="00B455A4">
        <w:rPr>
          <w:rFonts w:cstheme="minorHAnsi"/>
          <w:bCs/>
          <w:lang w:val="en-GB"/>
        </w:rPr>
        <w:t>or investments with a bookkeeping value exceeding the definition of "minor acquisitions",</w:t>
      </w:r>
      <w:r w:rsidR="007C78CE" w:rsidRPr="00B455A4">
        <w:rPr>
          <w:lang w:val="en-GB"/>
        </w:rPr>
        <w:t xml:space="preserve"> </w:t>
      </w:r>
      <w:r w:rsidR="007C78CE" w:rsidRPr="00B455A4">
        <w:rPr>
          <w:rFonts w:cstheme="minorHAnsi"/>
          <w:bCs/>
          <w:lang w:val="en-GB"/>
        </w:rPr>
        <w:t xml:space="preserve">according to the Danish tax law, </w:t>
      </w:r>
      <w:r w:rsidR="00413E2E" w:rsidRPr="00B455A4">
        <w:rPr>
          <w:rFonts w:cstheme="minorHAnsi"/>
          <w:bCs/>
          <w:lang w:val="en-GB"/>
        </w:rPr>
        <w:t>i.e.,</w:t>
      </w:r>
      <w:r w:rsidR="007C78CE" w:rsidRPr="00B455A4">
        <w:rPr>
          <w:rFonts w:cstheme="minorHAnsi"/>
          <w:bCs/>
          <w:lang w:val="en-GB"/>
        </w:rPr>
        <w:t xml:space="preserve"> the depreciation rules, </w:t>
      </w:r>
      <w:r w:rsidR="007C78CE" w:rsidRPr="00B455A4">
        <w:rPr>
          <w:rFonts w:cstheme="minorHAnsi"/>
          <w:lang w:val="en-GB"/>
        </w:rPr>
        <w:t xml:space="preserve">a signed transfer document entrusting these to the local partner(s) is signed and attached. </w:t>
      </w:r>
    </w:p>
    <w:p w14:paraId="756FCF3E" w14:textId="5D6E6B24" w:rsidR="007C78CE" w:rsidRPr="00B455A4" w:rsidRDefault="007C78CE" w:rsidP="007C2CC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</w:p>
    <w:p w14:paraId="7DDFB210" w14:textId="77777777" w:rsidR="003A41F7" w:rsidRPr="00B455A4" w:rsidRDefault="003A41F7" w:rsidP="003A41F7">
      <w:pPr>
        <w:rPr>
          <w:rFonts w:eastAsiaTheme="majorEastAsia"/>
          <w:szCs w:val="32"/>
          <w:lang w:val="en-GB"/>
        </w:rPr>
      </w:pPr>
    </w:p>
    <w:p w14:paraId="09BF1BC8" w14:textId="77777777" w:rsidR="007C2CC7" w:rsidRPr="00B455A4" w:rsidRDefault="007C2CC7" w:rsidP="003A41F7">
      <w:pPr>
        <w:rPr>
          <w:rFonts w:eastAsiaTheme="majorEastAsia"/>
          <w:szCs w:val="32"/>
          <w:lang w:val="en-GB"/>
        </w:rPr>
      </w:pPr>
    </w:p>
    <w:p w14:paraId="039986D3" w14:textId="77777777" w:rsidR="00831EFC" w:rsidRPr="00B455A4" w:rsidRDefault="00831EFC">
      <w:pPr>
        <w:rPr>
          <w:rFonts w:eastAsiaTheme="majorEastAsia" w:cstheme="minorHAnsi"/>
          <w:b/>
          <w:sz w:val="28"/>
          <w:szCs w:val="32"/>
          <w:lang w:val="en-GB"/>
        </w:rPr>
      </w:pPr>
      <w:r w:rsidRPr="00B455A4">
        <w:rPr>
          <w:rFonts w:cstheme="minorHAnsi"/>
          <w:b/>
          <w:sz w:val="28"/>
          <w:lang w:val="en-GB"/>
        </w:rPr>
        <w:br w:type="page"/>
      </w:r>
    </w:p>
    <w:p w14:paraId="33D604DA" w14:textId="3394A111" w:rsidR="00A02E96" w:rsidRPr="00B455A4" w:rsidRDefault="007C78CE" w:rsidP="00A02E96">
      <w:pPr>
        <w:pStyle w:val="Overskrift1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B455A4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lastRenderedPageBreak/>
        <w:t>Managemen</w:t>
      </w:r>
      <w:r w:rsidR="00034A45" w:rsidRPr="00B455A4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t</w:t>
      </w:r>
      <w:r w:rsidRPr="00B455A4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/Board Report</w:t>
      </w:r>
    </w:p>
    <w:p w14:paraId="3484DB83" w14:textId="77777777" w:rsidR="00A02E96" w:rsidRPr="00B455A4" w:rsidRDefault="00A02E96" w:rsidP="00831EFC">
      <w:pPr>
        <w:spacing w:after="0" w:line="276" w:lineRule="auto"/>
        <w:rPr>
          <w:rFonts w:cstheme="minorHAnsi"/>
          <w:lang w:val="en-GB"/>
        </w:rPr>
      </w:pPr>
    </w:p>
    <w:p w14:paraId="67E612E5" w14:textId="492A2409" w:rsidR="00A02E96" w:rsidRPr="00B455A4" w:rsidRDefault="00034A45" w:rsidP="00831EFC">
      <w:pPr>
        <w:spacing w:after="0" w:line="276" w:lineRule="auto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It is hereby declared that</w:t>
      </w:r>
    </w:p>
    <w:p w14:paraId="2F80C102" w14:textId="77777777" w:rsidR="00034A45" w:rsidRPr="00B455A4" w:rsidRDefault="00034A45" w:rsidP="00831EFC">
      <w:pPr>
        <w:spacing w:after="0" w:line="276" w:lineRule="auto"/>
        <w:rPr>
          <w:rFonts w:cstheme="minorHAnsi"/>
          <w:lang w:val="en-GB"/>
        </w:rPr>
      </w:pPr>
    </w:p>
    <w:p w14:paraId="7EB64651" w14:textId="5094566D" w:rsidR="007C78CE" w:rsidRPr="00B455A4" w:rsidRDefault="007C78CE" w:rsidP="00034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 xml:space="preserve">The final accounts are prepared based on the applied accounting policies described, which are in line with the accounting requirements from the Danish Ministry of Foreign Affairs and CISU. </w:t>
      </w:r>
    </w:p>
    <w:p w14:paraId="76384B56" w14:textId="2C95BD97" w:rsidR="007C78CE" w:rsidRPr="00B455A4" w:rsidRDefault="007C78CE" w:rsidP="00034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The final accounts give a true and fair view of the intervention activities and the financial position with regards to CISU.</w:t>
      </w:r>
    </w:p>
    <w:p w14:paraId="41C2DE78" w14:textId="5BFD4496" w:rsidR="009323A7" w:rsidRPr="00B455A4" w:rsidRDefault="007C78CE" w:rsidP="00034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The management review includes a fair statement regarding the events taken place and the results achieved during the implementation of the intervention.</w:t>
      </w:r>
    </w:p>
    <w:p w14:paraId="1E3D10E0" w14:textId="4F27E130" w:rsidR="009323A7" w:rsidRPr="00B455A4" w:rsidRDefault="009323A7" w:rsidP="00034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lang w:val="en-GB"/>
        </w:rPr>
      </w:pPr>
      <w:r w:rsidRPr="00B455A4">
        <w:rPr>
          <w:lang w:val="en-GB" w:bidi="en-GB"/>
        </w:rPr>
        <w:t>Due financial considerations have been taken in the management of the funds and the operation of the activities covered by the project financial statements</w:t>
      </w:r>
      <w:r w:rsidRPr="00B455A4">
        <w:rPr>
          <w:rFonts w:cstheme="minorHAnsi"/>
          <w:lang w:val="en-GB"/>
        </w:rPr>
        <w:t xml:space="preserve"> </w:t>
      </w:r>
    </w:p>
    <w:p w14:paraId="6DEB8460" w14:textId="56A04C81" w:rsidR="009323A7" w:rsidRPr="00B455A4" w:rsidRDefault="009323A7" w:rsidP="00034A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 xml:space="preserve">The signatory of the organisation, according to current statues and/or procedures, hereby sign the report. </w:t>
      </w:r>
    </w:p>
    <w:p w14:paraId="789BB97A" w14:textId="67F3CD95" w:rsidR="00A02E96" w:rsidRPr="00B455A4" w:rsidRDefault="00A02E96" w:rsidP="00831EFC">
      <w:pPr>
        <w:spacing w:after="0"/>
        <w:rPr>
          <w:rFonts w:cstheme="minorHAnsi"/>
          <w:lang w:val="en-GB"/>
        </w:rPr>
      </w:pPr>
    </w:p>
    <w:p w14:paraId="045630B1" w14:textId="77777777" w:rsidR="00034A45" w:rsidRPr="00B455A4" w:rsidRDefault="00034A45" w:rsidP="00831EFC">
      <w:pPr>
        <w:spacing w:after="0"/>
        <w:rPr>
          <w:rFonts w:cstheme="minorHAnsi"/>
          <w:lang w:val="en-GB"/>
        </w:rPr>
      </w:pPr>
    </w:p>
    <w:p w14:paraId="092787B7" w14:textId="5A1D74E7" w:rsidR="00A02E96" w:rsidRPr="00B455A4" w:rsidRDefault="003808DB" w:rsidP="00831EF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="009323A7" w:rsidRPr="00B455A4">
        <w:rPr>
          <w:rFonts w:cstheme="minorHAnsi"/>
          <w:lang w:val="en-GB"/>
        </w:rPr>
        <w:t>place</w:t>
      </w:r>
      <w:r w:rsidRPr="00B455A4">
        <w:rPr>
          <w:rFonts w:cstheme="minorHAnsi"/>
          <w:lang w:val="en-GB"/>
        </w:rPr>
        <w:t>, dat</w:t>
      </w:r>
      <w:r w:rsidR="009323A7" w:rsidRPr="00B455A4">
        <w:rPr>
          <w:rFonts w:cstheme="minorHAnsi"/>
          <w:lang w:val="en-GB"/>
        </w:rPr>
        <w:t>e</w:t>
      </w:r>
      <w:r w:rsidRPr="00B455A4">
        <w:rPr>
          <w:rFonts w:cstheme="minorHAnsi"/>
          <w:lang w:val="en-GB"/>
        </w:rPr>
        <w:t>]</w:t>
      </w:r>
    </w:p>
    <w:p w14:paraId="4C8E3DD6" w14:textId="77777777" w:rsidR="00A02E96" w:rsidRPr="00B455A4" w:rsidRDefault="00A02E96" w:rsidP="00831EFC">
      <w:pPr>
        <w:spacing w:after="0"/>
        <w:rPr>
          <w:rFonts w:cstheme="minorHAnsi"/>
          <w:lang w:val="en-GB"/>
        </w:rPr>
      </w:pPr>
    </w:p>
    <w:p w14:paraId="07E72A17" w14:textId="262717A3" w:rsidR="003808DB" w:rsidRPr="00B455A4" w:rsidRDefault="003808DB" w:rsidP="00831EF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="009323A7" w:rsidRPr="00B455A4">
        <w:rPr>
          <w:rFonts w:cstheme="minorHAnsi"/>
          <w:lang w:val="en-GB"/>
        </w:rPr>
        <w:t>Signature</w:t>
      </w:r>
      <w:r w:rsidRPr="00B455A4">
        <w:rPr>
          <w:rFonts w:cstheme="minorHAnsi"/>
          <w:lang w:val="en-GB"/>
        </w:rPr>
        <w:t>]</w:t>
      </w:r>
    </w:p>
    <w:p w14:paraId="4A4664AF" w14:textId="18003BD5" w:rsidR="003808DB" w:rsidRPr="00B455A4" w:rsidRDefault="003808DB" w:rsidP="00831EF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="009323A7" w:rsidRPr="00B455A4">
        <w:rPr>
          <w:rFonts w:cstheme="minorHAnsi"/>
          <w:lang w:val="en-GB"/>
        </w:rPr>
        <w:t>Full name</w:t>
      </w:r>
      <w:r w:rsidRPr="00B455A4">
        <w:rPr>
          <w:rFonts w:cstheme="minorHAnsi"/>
          <w:lang w:val="en-GB"/>
        </w:rPr>
        <w:t>]</w:t>
      </w:r>
    </w:p>
    <w:p w14:paraId="09916D7C" w14:textId="06E96B1D" w:rsidR="00A02E96" w:rsidRPr="00B455A4" w:rsidRDefault="003808DB" w:rsidP="00831EF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="009323A7" w:rsidRPr="00B455A4">
        <w:rPr>
          <w:rFonts w:cstheme="minorHAnsi"/>
          <w:lang w:val="en-GB"/>
        </w:rPr>
        <w:t xml:space="preserve">Title in the </w:t>
      </w:r>
      <w:r w:rsidR="008A1C21" w:rsidRPr="00B455A4">
        <w:rPr>
          <w:rFonts w:cstheme="minorHAnsi"/>
          <w:lang w:val="en-GB"/>
        </w:rPr>
        <w:t>organisation</w:t>
      </w:r>
      <w:r w:rsidRPr="00B455A4">
        <w:rPr>
          <w:rFonts w:cstheme="minorHAnsi"/>
          <w:lang w:val="en-GB"/>
        </w:rPr>
        <w:t>]</w:t>
      </w:r>
    </w:p>
    <w:p w14:paraId="2B21F4B5" w14:textId="77777777" w:rsidR="003808DB" w:rsidRPr="00B455A4" w:rsidRDefault="003808DB" w:rsidP="00831EFC">
      <w:pPr>
        <w:spacing w:after="0"/>
        <w:rPr>
          <w:rFonts w:cstheme="minorHAnsi"/>
          <w:lang w:val="en-GB"/>
        </w:rPr>
      </w:pPr>
    </w:p>
    <w:p w14:paraId="7E60E11F" w14:textId="77777777" w:rsidR="009323A7" w:rsidRPr="00B455A4" w:rsidRDefault="009323A7" w:rsidP="009323A7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[Signature]</w:t>
      </w:r>
    </w:p>
    <w:p w14:paraId="65A969A8" w14:textId="77777777" w:rsidR="009323A7" w:rsidRPr="00B455A4" w:rsidRDefault="009323A7" w:rsidP="009323A7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[Full name]</w:t>
      </w:r>
    </w:p>
    <w:p w14:paraId="2F473490" w14:textId="0C5C3A02" w:rsidR="009323A7" w:rsidRPr="00B455A4" w:rsidRDefault="009323A7" w:rsidP="009323A7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 xml:space="preserve">[Title in the </w:t>
      </w:r>
      <w:r w:rsidR="008A1C21" w:rsidRPr="00B455A4">
        <w:rPr>
          <w:rFonts w:cstheme="minorHAnsi"/>
          <w:lang w:val="en-GB"/>
        </w:rPr>
        <w:t>organisation</w:t>
      </w:r>
      <w:r w:rsidRPr="00B455A4">
        <w:rPr>
          <w:rFonts w:cstheme="minorHAnsi"/>
          <w:lang w:val="en-GB"/>
        </w:rPr>
        <w:t>]</w:t>
      </w:r>
    </w:p>
    <w:p w14:paraId="1D51B590" w14:textId="77777777" w:rsidR="00A02E96" w:rsidRPr="00B455A4" w:rsidRDefault="00A02E96" w:rsidP="00831EF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br w:type="page"/>
      </w:r>
    </w:p>
    <w:p w14:paraId="2C5DFD95" w14:textId="66446FAE" w:rsidR="009323A7" w:rsidRPr="00B455A4" w:rsidRDefault="001875BC" w:rsidP="00A02E96">
      <w:pPr>
        <w:pStyle w:val="Overskrift1"/>
        <w:rPr>
          <w:rFonts w:asciiTheme="minorHAnsi" w:hAnsiTheme="minorHAnsi" w:cstheme="minorHAnsi"/>
          <w:b/>
          <w:color w:val="auto"/>
          <w:sz w:val="28"/>
          <w:lang w:val="en-GB"/>
        </w:rPr>
      </w:pPr>
      <w:r w:rsidRPr="00B455A4">
        <w:rPr>
          <w:rFonts w:asciiTheme="minorHAnsi" w:hAnsiTheme="minorHAnsi" w:cstheme="minorHAnsi"/>
          <w:b/>
          <w:color w:val="auto"/>
          <w:sz w:val="28"/>
          <w:lang w:val="en-GB"/>
        </w:rPr>
        <w:lastRenderedPageBreak/>
        <w:t>Independent</w:t>
      </w:r>
      <w:r w:rsidR="009323A7" w:rsidRPr="00B455A4">
        <w:rPr>
          <w:rFonts w:asciiTheme="minorHAnsi" w:hAnsiTheme="minorHAnsi" w:cstheme="minorHAnsi"/>
          <w:b/>
          <w:color w:val="auto"/>
          <w:sz w:val="28"/>
          <w:lang w:val="en-GB"/>
        </w:rPr>
        <w:t xml:space="preserve"> Auditor's report</w:t>
      </w:r>
    </w:p>
    <w:p w14:paraId="70BD15DF" w14:textId="0FFA6512" w:rsidR="00A02E96" w:rsidRPr="00B455A4" w:rsidRDefault="009323A7" w:rsidP="00A02E96">
      <w:pPr>
        <w:pStyle w:val="Overskrift1"/>
        <w:rPr>
          <w:rFonts w:asciiTheme="minorHAnsi" w:hAnsiTheme="minorHAnsi" w:cstheme="minorHAnsi"/>
          <w:b/>
          <w:color w:val="FF0000"/>
          <w:sz w:val="24"/>
          <w:szCs w:val="28"/>
          <w:lang w:val="en-GB"/>
        </w:rPr>
      </w:pPr>
      <w:r w:rsidRPr="00B455A4">
        <w:rPr>
          <w:rFonts w:asciiTheme="minorHAnsi" w:hAnsiTheme="minorHAnsi" w:cstheme="minorHAnsi"/>
          <w:b/>
          <w:color w:val="FF0000"/>
          <w:sz w:val="24"/>
          <w:szCs w:val="28"/>
          <w:highlight w:val="yellow"/>
          <w:lang w:val="en-GB"/>
        </w:rPr>
        <w:t xml:space="preserve">This is only the titles of the paragraphs to be covered by the report. It is the responsibility of the auditor to ensure that the final report </w:t>
      </w:r>
      <w:r w:rsidR="007204DB" w:rsidRPr="00B455A4">
        <w:rPr>
          <w:rFonts w:asciiTheme="minorHAnsi" w:hAnsiTheme="minorHAnsi" w:cstheme="minorHAnsi"/>
          <w:b/>
          <w:color w:val="FF0000"/>
          <w:sz w:val="24"/>
          <w:szCs w:val="28"/>
          <w:highlight w:val="yellow"/>
          <w:lang w:val="en-GB"/>
        </w:rPr>
        <w:t>fulfils</w:t>
      </w:r>
      <w:r w:rsidRPr="00B455A4">
        <w:rPr>
          <w:rFonts w:asciiTheme="minorHAnsi" w:hAnsiTheme="minorHAnsi" w:cstheme="minorHAnsi"/>
          <w:b/>
          <w:color w:val="FF0000"/>
          <w:sz w:val="24"/>
          <w:szCs w:val="28"/>
          <w:highlight w:val="yellow"/>
          <w:lang w:val="en-GB"/>
        </w:rPr>
        <w:t xml:space="preserve"> the legal requirements and current SOR standards. </w:t>
      </w:r>
    </w:p>
    <w:p w14:paraId="3224DB4B" w14:textId="77777777" w:rsidR="009323A7" w:rsidRPr="00B455A4" w:rsidRDefault="009323A7" w:rsidP="009323A7">
      <w:pPr>
        <w:rPr>
          <w:lang w:val="en-GB"/>
        </w:rPr>
      </w:pPr>
    </w:p>
    <w:p w14:paraId="20FCF3B7" w14:textId="63B26354" w:rsidR="00A02E96" w:rsidRPr="00993942" w:rsidRDefault="009323A7" w:rsidP="00A02E96">
      <w:pPr>
        <w:pStyle w:val="Overskrift3"/>
        <w:rPr>
          <w:rFonts w:asciiTheme="minorHAnsi" w:hAnsiTheme="minorHAnsi" w:cstheme="minorHAnsi"/>
          <w:b/>
          <w:color w:val="auto"/>
        </w:rPr>
      </w:pPr>
      <w:r w:rsidRPr="00993942">
        <w:rPr>
          <w:rFonts w:asciiTheme="minorHAnsi" w:hAnsiTheme="minorHAnsi" w:cstheme="minorHAnsi"/>
          <w:b/>
          <w:color w:val="auto"/>
        </w:rPr>
        <w:t>For</w:t>
      </w:r>
      <w:r w:rsidR="00A02E96" w:rsidRPr="00993942">
        <w:rPr>
          <w:rFonts w:asciiTheme="minorHAnsi" w:hAnsiTheme="minorHAnsi" w:cstheme="minorHAnsi"/>
          <w:b/>
          <w:color w:val="auto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lang w:val="en-GB"/>
          </w:rPr>
          <w:alias w:val="Organisationens navn"/>
          <w:tag w:val="Organisationens navn"/>
          <w:id w:val="-822581430"/>
          <w:placeholder>
            <w:docPart w:val="F6DB98C66A984340BEF0B71D928A141E"/>
          </w:placeholder>
        </w:sdtPr>
        <w:sdtEndPr/>
        <w:sdtContent>
          <w:r w:rsidR="00A02E96" w:rsidRPr="00B455A4">
            <w:rPr>
              <w:rFonts w:asciiTheme="minorHAnsi" w:hAnsiTheme="minorHAnsi" w:cstheme="minorHAnsi"/>
              <w:b/>
              <w:color w:val="auto"/>
              <w:lang w:val="en-GB"/>
            </w:rPr>
            <w:fldChar w:fldCharType="begin"/>
          </w:r>
          <w:r w:rsidR="00A02E96" w:rsidRPr="00993942">
            <w:rPr>
              <w:rFonts w:asciiTheme="minorHAnsi" w:hAnsiTheme="minorHAnsi" w:cstheme="minorHAnsi"/>
              <w:b/>
              <w:color w:val="auto"/>
            </w:rPr>
            <w:instrText xml:space="preserve"> DOCPROPERTY  EYClient  \* MERGEFORMAT </w:instrText>
          </w:r>
          <w:r w:rsidR="00A02E96" w:rsidRPr="00B455A4">
            <w:rPr>
              <w:rFonts w:asciiTheme="minorHAnsi" w:hAnsiTheme="minorHAnsi" w:cstheme="minorHAnsi"/>
              <w:b/>
              <w:color w:val="auto"/>
              <w:lang w:val="en-GB"/>
            </w:rPr>
            <w:fldChar w:fldCharType="separate"/>
          </w:r>
          <w:r w:rsidR="00A02E96" w:rsidRPr="00993942">
            <w:rPr>
              <w:rFonts w:asciiTheme="minorHAnsi" w:hAnsiTheme="minorHAnsi" w:cstheme="minorHAnsi"/>
              <w:b/>
              <w:color w:val="auto"/>
            </w:rPr>
            <w:t>[</w:t>
          </w:r>
          <w:r w:rsidRPr="00993942">
            <w:rPr>
              <w:rFonts w:asciiTheme="minorHAnsi" w:hAnsiTheme="minorHAnsi" w:cstheme="minorHAnsi"/>
              <w:b/>
              <w:color w:val="FF0000"/>
            </w:rPr>
            <w:t>Grant holder</w:t>
          </w:r>
          <w:r w:rsidR="00A02E96" w:rsidRPr="00993942">
            <w:rPr>
              <w:rFonts w:asciiTheme="minorHAnsi" w:hAnsiTheme="minorHAnsi" w:cstheme="minorHAnsi"/>
              <w:b/>
              <w:color w:val="auto"/>
            </w:rPr>
            <w:t>]</w:t>
          </w:r>
          <w:r w:rsidR="00A02E96" w:rsidRPr="00B455A4">
            <w:rPr>
              <w:rFonts w:asciiTheme="minorHAnsi" w:hAnsiTheme="minorHAnsi" w:cstheme="minorHAnsi"/>
              <w:b/>
              <w:color w:val="auto"/>
              <w:lang w:val="en-GB"/>
            </w:rPr>
            <w:fldChar w:fldCharType="end"/>
          </w:r>
        </w:sdtContent>
      </w:sdt>
      <w:r w:rsidR="00A02E96" w:rsidRPr="00993942">
        <w:rPr>
          <w:rFonts w:asciiTheme="minorHAnsi" w:hAnsiTheme="minorHAnsi" w:cstheme="minorHAnsi"/>
          <w:b/>
          <w:color w:val="auto"/>
        </w:rPr>
        <w:t xml:space="preserve"> </w:t>
      </w:r>
      <w:r w:rsidRPr="00993942">
        <w:rPr>
          <w:rFonts w:asciiTheme="minorHAnsi" w:hAnsiTheme="minorHAnsi" w:cstheme="minorHAnsi"/>
          <w:b/>
          <w:color w:val="auto"/>
        </w:rPr>
        <w:t>and DERF/</w:t>
      </w:r>
      <w:r w:rsidR="00A02E96" w:rsidRPr="00993942">
        <w:rPr>
          <w:rFonts w:asciiTheme="minorHAnsi" w:hAnsiTheme="minorHAnsi" w:cstheme="minorHAnsi"/>
          <w:b/>
          <w:color w:val="auto"/>
        </w:rPr>
        <w:t xml:space="preserve">CISU Civilsamfund i Udvikling </w:t>
      </w:r>
    </w:p>
    <w:p w14:paraId="231E75F2" w14:textId="77777777" w:rsidR="00FA08CB" w:rsidRPr="00993942" w:rsidRDefault="00FA08CB" w:rsidP="00A02E96">
      <w:pPr>
        <w:pStyle w:val="Overskrift3"/>
        <w:rPr>
          <w:rFonts w:asciiTheme="minorHAnsi" w:hAnsiTheme="minorHAnsi" w:cstheme="minorHAnsi"/>
          <w:b/>
          <w:color w:val="auto"/>
        </w:rPr>
      </w:pPr>
    </w:p>
    <w:p w14:paraId="629F7CCF" w14:textId="0A98AE14" w:rsidR="00A02E96" w:rsidRPr="00B455A4" w:rsidRDefault="009323A7" w:rsidP="00465B2C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Opinion</w:t>
      </w:r>
    </w:p>
    <w:p w14:paraId="7387771B" w14:textId="25D5719F" w:rsidR="00A02E96" w:rsidRPr="00B455A4" w:rsidRDefault="009323A7" w:rsidP="00465B2C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Basis for opinion</w:t>
      </w:r>
    </w:p>
    <w:p w14:paraId="3F0EECE4" w14:textId="77777777" w:rsidR="009323A7" w:rsidRPr="00B455A4" w:rsidRDefault="009323A7" w:rsidP="00465B2C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Matters regarding accounting policies and limitation of distribution and application</w:t>
      </w:r>
    </w:p>
    <w:p w14:paraId="6466D04B" w14:textId="26251E50" w:rsidR="009323A7" w:rsidRPr="00B455A4" w:rsidRDefault="009323A7" w:rsidP="00465B2C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Other matters regarding the audit</w:t>
      </w:r>
    </w:p>
    <w:p w14:paraId="07881427" w14:textId="3405DC50" w:rsidR="009323A7" w:rsidRPr="00B455A4" w:rsidRDefault="009323A7" w:rsidP="00465B2C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Management’s responsibility for the project financial statements</w:t>
      </w:r>
    </w:p>
    <w:p w14:paraId="2D040DD5" w14:textId="74A2D732" w:rsidR="00531778" w:rsidRPr="00B455A4" w:rsidRDefault="009323A7" w:rsidP="00A02E96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Auditor’s responsibilities for the audit of the project financial statements</w:t>
      </w:r>
    </w:p>
    <w:p w14:paraId="3E27F302" w14:textId="694B4CAC" w:rsidR="009323A7" w:rsidRPr="00B455A4" w:rsidRDefault="009323A7" w:rsidP="00465B2C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Statement on compliance audit and performance audit</w:t>
      </w:r>
    </w:p>
    <w:p w14:paraId="60AE9CF2" w14:textId="3A90BB51" w:rsidR="00FA08CB" w:rsidRPr="00B455A4" w:rsidRDefault="00465B2C" w:rsidP="00A02E96">
      <w:pPr>
        <w:pStyle w:val="Brdtekst"/>
        <w:rPr>
          <w:rFonts w:asciiTheme="minorHAnsi" w:hAnsiTheme="minorHAnsi" w:cstheme="minorHAnsi"/>
          <w:i/>
          <w:iCs/>
          <w:sz w:val="22"/>
          <w:lang w:val="en-GB"/>
        </w:rPr>
      </w:pPr>
      <w:r w:rsidRPr="00B455A4">
        <w:rPr>
          <w:rFonts w:asciiTheme="minorHAnsi" w:hAnsiTheme="minorHAnsi" w:cstheme="minorHAnsi"/>
          <w:i/>
          <w:iCs/>
          <w:sz w:val="22"/>
          <w:lang w:val="en-GB"/>
        </w:rPr>
        <w:t>Other/Opinion</w:t>
      </w:r>
    </w:p>
    <w:p w14:paraId="7D23CC4B" w14:textId="77777777" w:rsidR="00465B2C" w:rsidRPr="00B455A4" w:rsidRDefault="00465B2C" w:rsidP="00465B2C">
      <w:pPr>
        <w:spacing w:after="0"/>
        <w:rPr>
          <w:rFonts w:cstheme="minorHAnsi"/>
          <w:lang w:val="en-GB"/>
        </w:rPr>
      </w:pPr>
    </w:p>
    <w:p w14:paraId="6EF09FAD" w14:textId="77777777" w:rsidR="00465B2C" w:rsidRPr="00B455A4" w:rsidRDefault="00465B2C" w:rsidP="00465B2C">
      <w:pPr>
        <w:spacing w:after="0"/>
        <w:rPr>
          <w:rFonts w:cstheme="minorHAnsi"/>
          <w:lang w:val="en-GB"/>
        </w:rPr>
      </w:pPr>
    </w:p>
    <w:p w14:paraId="29E7A381" w14:textId="61615B18" w:rsidR="00465B2C" w:rsidRPr="00B455A4" w:rsidRDefault="00465B2C" w:rsidP="00465B2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[place, date]</w:t>
      </w:r>
    </w:p>
    <w:p w14:paraId="36786661" w14:textId="77777777" w:rsidR="00465B2C" w:rsidRPr="00B455A4" w:rsidRDefault="00465B2C" w:rsidP="00465B2C">
      <w:pPr>
        <w:spacing w:after="0"/>
        <w:rPr>
          <w:rFonts w:cstheme="minorHAnsi"/>
          <w:lang w:val="en-GB"/>
        </w:rPr>
      </w:pPr>
    </w:p>
    <w:p w14:paraId="43FC5AE6" w14:textId="77777777" w:rsidR="00465B2C" w:rsidRPr="00B455A4" w:rsidRDefault="00465B2C" w:rsidP="00465B2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[Signature]</w:t>
      </w:r>
    </w:p>
    <w:p w14:paraId="43380438" w14:textId="77777777" w:rsidR="00465B2C" w:rsidRPr="00B455A4" w:rsidRDefault="00465B2C" w:rsidP="00465B2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[Full name]</w:t>
      </w:r>
    </w:p>
    <w:p w14:paraId="5706A9F1" w14:textId="517CF10F" w:rsidR="00465B2C" w:rsidRPr="00B455A4" w:rsidRDefault="00465B2C" w:rsidP="00465B2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[Position/title]</w:t>
      </w:r>
    </w:p>
    <w:p w14:paraId="4138ACA8" w14:textId="38284A9C" w:rsidR="00465B2C" w:rsidRPr="00B455A4" w:rsidRDefault="00465B2C" w:rsidP="00465B2C">
      <w:pPr>
        <w:spacing w:after="0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[Company name and registration no.]</w:t>
      </w:r>
    </w:p>
    <w:p w14:paraId="4392FBDA" w14:textId="6902BDD7" w:rsidR="00465B2C" w:rsidRPr="00B455A4" w:rsidRDefault="00465B2C" w:rsidP="00FA08CB">
      <w:pPr>
        <w:pStyle w:val="Opstilling-punkttegn"/>
        <w:rPr>
          <w:rFonts w:asciiTheme="minorHAnsi" w:hAnsiTheme="minorHAnsi" w:cstheme="minorHAnsi"/>
          <w:sz w:val="24"/>
          <w:szCs w:val="24"/>
          <w:lang w:val="en-GB"/>
        </w:rPr>
      </w:pPr>
    </w:p>
    <w:p w14:paraId="287207BE" w14:textId="77777777" w:rsidR="00A02E96" w:rsidRPr="00B455A4" w:rsidRDefault="00A02E96" w:rsidP="00A02E96">
      <w:pPr>
        <w:rPr>
          <w:rFonts w:cstheme="minorHAnsi"/>
          <w:sz w:val="24"/>
          <w:szCs w:val="24"/>
          <w:lang w:val="en-GB"/>
        </w:rPr>
      </w:pPr>
      <w:r w:rsidRPr="00B455A4">
        <w:rPr>
          <w:rFonts w:cstheme="minorHAnsi"/>
          <w:sz w:val="24"/>
          <w:szCs w:val="24"/>
          <w:lang w:val="en-GB"/>
        </w:rPr>
        <w:br w:type="page"/>
      </w:r>
    </w:p>
    <w:p w14:paraId="399FDDB7" w14:textId="43CF8FF4" w:rsidR="004676C0" w:rsidRPr="00B455A4" w:rsidRDefault="00254A7F" w:rsidP="004676C0">
      <w:pPr>
        <w:pStyle w:val="Overskrift1"/>
        <w:rPr>
          <w:rFonts w:asciiTheme="minorHAnsi" w:hAnsiTheme="minorHAnsi" w:cstheme="minorHAnsi"/>
          <w:b/>
          <w:color w:val="auto"/>
          <w:sz w:val="28"/>
          <w:lang w:val="en-GB"/>
        </w:rPr>
      </w:pPr>
      <w:r w:rsidRPr="00B455A4">
        <w:rPr>
          <w:rFonts w:asciiTheme="minorHAnsi" w:hAnsiTheme="minorHAnsi" w:cstheme="minorHAnsi"/>
          <w:b/>
          <w:color w:val="auto"/>
          <w:sz w:val="28"/>
          <w:lang w:val="en-GB"/>
        </w:rPr>
        <w:lastRenderedPageBreak/>
        <w:t>Applied accounting policies</w:t>
      </w:r>
    </w:p>
    <w:p w14:paraId="074D5CF4" w14:textId="77777777" w:rsidR="00855026" w:rsidRPr="00B455A4" w:rsidRDefault="00855026" w:rsidP="004676C0">
      <w:pPr>
        <w:rPr>
          <w:rFonts w:cstheme="minorHAnsi"/>
          <w:lang w:val="en-GB"/>
        </w:rPr>
      </w:pPr>
    </w:p>
    <w:p w14:paraId="64C509E1" w14:textId="1D0FEEEB" w:rsidR="00254A7F" w:rsidRPr="00B455A4" w:rsidRDefault="00254A7F" w:rsidP="004676C0">
      <w:pPr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 xml:space="preserve">The final accounts for the intervention are prepared in accordance with the accounting guidelines from the Danish Ministry of Foreign Affairs, as well as the CISU guidelines. </w:t>
      </w:r>
    </w:p>
    <w:p w14:paraId="321D9B3D" w14:textId="35F6C900" w:rsidR="00254A7F" w:rsidRPr="00B455A4" w:rsidRDefault="00254A7F" w:rsidP="004676C0">
      <w:pPr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In accordance with the before mentioned guidelines, the audited accounts for the local partner(s) [</w:t>
      </w:r>
      <w:r w:rsidRPr="00B455A4">
        <w:rPr>
          <w:rFonts w:cstheme="minorHAnsi"/>
          <w:color w:val="FF0000"/>
          <w:lang w:val="en-GB"/>
        </w:rPr>
        <w:t>Insert name of partner</w:t>
      </w:r>
      <w:r w:rsidRPr="00B455A4">
        <w:rPr>
          <w:rFonts w:cstheme="minorHAnsi"/>
          <w:lang w:val="en-GB"/>
        </w:rPr>
        <w:t>], audited by the external auditor [</w:t>
      </w:r>
      <w:r w:rsidRPr="00B455A4">
        <w:rPr>
          <w:rFonts w:cstheme="minorHAnsi"/>
          <w:color w:val="FF0000"/>
          <w:lang w:val="en-GB"/>
        </w:rPr>
        <w:t xml:space="preserve">Insert name of </w:t>
      </w:r>
      <w:r w:rsidR="00034A45" w:rsidRPr="00B455A4">
        <w:rPr>
          <w:rFonts w:cstheme="minorHAnsi"/>
          <w:color w:val="FF0000"/>
          <w:lang w:val="en-GB"/>
        </w:rPr>
        <w:t>company</w:t>
      </w:r>
      <w:r w:rsidRPr="00B455A4">
        <w:rPr>
          <w:rFonts w:cstheme="minorHAnsi"/>
          <w:lang w:val="en-GB"/>
        </w:rPr>
        <w:t>] is integrated in the final accounts.</w:t>
      </w:r>
    </w:p>
    <w:p w14:paraId="0D818683" w14:textId="775FD118" w:rsidR="00254A7F" w:rsidRPr="00B455A4" w:rsidRDefault="00254A7F" w:rsidP="004676C0">
      <w:pPr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For the conversion of foreign and local currencies, the weighted average rate of exchange has been applied.</w:t>
      </w:r>
    </w:p>
    <w:p w14:paraId="0E2F9884" w14:textId="17F9AFD0" w:rsidR="004676C0" w:rsidRPr="00B455A4" w:rsidRDefault="00254A7F" w:rsidP="004676C0">
      <w:pPr>
        <w:rPr>
          <w:rFonts w:eastAsiaTheme="majorEastAsia" w:cstheme="minorHAnsi"/>
          <w:bCs/>
          <w:lang w:val="en-GB"/>
        </w:rPr>
      </w:pPr>
      <w:r w:rsidRPr="00B455A4">
        <w:rPr>
          <w:rFonts w:cstheme="minorHAnsi"/>
          <w:bCs/>
          <w:color w:val="FF0000"/>
          <w:lang w:val="en-GB"/>
        </w:rPr>
        <w:t>Special accounting policies, please describe/insert…</w:t>
      </w:r>
      <w:r w:rsidR="004676C0" w:rsidRPr="00B455A4">
        <w:rPr>
          <w:rFonts w:cstheme="minorHAnsi"/>
          <w:bCs/>
          <w:lang w:val="en-GB"/>
        </w:rPr>
        <w:br w:type="page"/>
      </w:r>
    </w:p>
    <w:p w14:paraId="52FAAC63" w14:textId="300B9EDC" w:rsidR="00A02E96" w:rsidRPr="00B455A4" w:rsidRDefault="00254A7F" w:rsidP="00A02E96">
      <w:pPr>
        <w:pStyle w:val="Overskrift1"/>
        <w:rPr>
          <w:rFonts w:asciiTheme="minorHAnsi" w:hAnsiTheme="minorHAnsi" w:cstheme="minorHAnsi"/>
          <w:b/>
          <w:color w:val="auto"/>
          <w:sz w:val="28"/>
          <w:lang w:val="en-GB"/>
        </w:rPr>
      </w:pPr>
      <w:r w:rsidRPr="00B455A4">
        <w:rPr>
          <w:rFonts w:asciiTheme="minorHAnsi" w:hAnsiTheme="minorHAnsi" w:cstheme="minorHAnsi"/>
          <w:b/>
          <w:color w:val="auto"/>
          <w:sz w:val="28"/>
          <w:lang w:val="en-GB"/>
        </w:rPr>
        <w:lastRenderedPageBreak/>
        <w:t>Management review</w:t>
      </w:r>
    </w:p>
    <w:p w14:paraId="75B420C9" w14:textId="77777777" w:rsidR="00A02E96" w:rsidRPr="00B455A4" w:rsidRDefault="00A02E96" w:rsidP="00A02E96">
      <w:pPr>
        <w:rPr>
          <w:rFonts w:cstheme="minorHAnsi"/>
          <w:b/>
          <w:lang w:val="en-GB"/>
        </w:rPr>
      </w:pPr>
    </w:p>
    <w:p w14:paraId="1A5AC285" w14:textId="62EB4917" w:rsidR="00A02E96" w:rsidRPr="00B455A4" w:rsidRDefault="002F1DBB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52412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EFC" w:rsidRPr="00B455A4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A02E96" w:rsidRPr="00B455A4">
        <w:rPr>
          <w:rFonts w:cstheme="minorHAnsi"/>
          <w:lang w:val="en-GB"/>
        </w:rPr>
        <w:t xml:space="preserve"> </w:t>
      </w:r>
      <w:r w:rsidR="00DC4F9B" w:rsidRPr="00B455A4">
        <w:rPr>
          <w:rFonts w:cstheme="minorHAnsi"/>
          <w:lang w:val="en-GB"/>
        </w:rPr>
        <w:t xml:space="preserve">Assess </w:t>
      </w:r>
      <w:r w:rsidR="00DC4F9B" w:rsidRPr="00B455A4">
        <w:rPr>
          <w:rFonts w:cstheme="minorHAnsi"/>
          <w:u w:val="single"/>
          <w:lang w:val="en-GB"/>
        </w:rPr>
        <w:t>in brief</w:t>
      </w:r>
      <w:r w:rsidR="00DC4F9B" w:rsidRPr="00B455A4">
        <w:rPr>
          <w:rFonts w:cstheme="minorHAnsi"/>
          <w:lang w:val="en-GB"/>
        </w:rPr>
        <w:t xml:space="preserve"> the </w:t>
      </w:r>
      <w:r w:rsidR="007204DB" w:rsidRPr="00B455A4">
        <w:rPr>
          <w:rFonts w:cstheme="minorHAnsi"/>
          <w:lang w:val="en-GB"/>
        </w:rPr>
        <w:t>fulfilment</w:t>
      </w:r>
      <w:r w:rsidR="00DC4F9B" w:rsidRPr="00B455A4">
        <w:rPr>
          <w:rFonts w:cstheme="minorHAnsi"/>
          <w:lang w:val="en-GB"/>
        </w:rPr>
        <w:t xml:space="preserve"> of the purpose with the intervention</w:t>
      </w:r>
      <w:r w:rsidR="00E43E5E">
        <w:rPr>
          <w:rFonts w:cstheme="minorHAnsi"/>
          <w:lang w:val="en-GB"/>
        </w:rPr>
        <w:t>.</w:t>
      </w:r>
      <w:r w:rsidR="00A02E96" w:rsidRPr="00B455A4">
        <w:rPr>
          <w:rFonts w:cstheme="minorHAnsi"/>
          <w:lang w:val="en-GB"/>
        </w:rPr>
        <w:t xml:space="preserve"> </w:t>
      </w:r>
    </w:p>
    <w:p w14:paraId="26E539C4" w14:textId="1677E3DD" w:rsidR="00831EFC" w:rsidRPr="00B455A4" w:rsidRDefault="00831EFC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="00DC4F9B" w:rsidRPr="00B455A4">
        <w:rPr>
          <w:rFonts w:cstheme="minorHAnsi"/>
          <w:color w:val="FF0000"/>
          <w:lang w:val="en-GB"/>
        </w:rPr>
        <w:t>write here</w:t>
      </w:r>
      <w:r w:rsidR="004676C0" w:rsidRPr="00B455A4">
        <w:rPr>
          <w:rFonts w:cstheme="minorHAnsi"/>
          <w:color w:val="FF0000"/>
          <w:lang w:val="en-GB"/>
        </w:rPr>
        <w:t xml:space="preserve"> </w:t>
      </w:r>
      <w:r w:rsidR="009635C7" w:rsidRPr="00B455A4">
        <w:rPr>
          <w:rFonts w:cstheme="minorHAnsi"/>
          <w:lang w:val="en-GB"/>
        </w:rPr>
        <w:t xml:space="preserve">max ½ </w:t>
      </w:r>
      <w:r w:rsidR="00DC4F9B" w:rsidRPr="00B455A4">
        <w:rPr>
          <w:rFonts w:cstheme="minorHAnsi"/>
          <w:lang w:val="en-GB"/>
        </w:rPr>
        <w:t>page</w:t>
      </w:r>
      <w:r w:rsidR="009635C7" w:rsidRPr="00B455A4">
        <w:rPr>
          <w:rFonts w:cstheme="minorHAnsi"/>
          <w:lang w:val="en-GB"/>
        </w:rPr>
        <w:t xml:space="preserve">. </w:t>
      </w:r>
      <w:r w:rsidR="00DC4F9B" w:rsidRPr="00B455A4">
        <w:rPr>
          <w:rFonts w:cstheme="minorHAnsi"/>
          <w:lang w:val="en-GB"/>
        </w:rPr>
        <w:t>In addition, you can refer to the final report</w:t>
      </w:r>
      <w:r w:rsidR="00EC4A80" w:rsidRPr="00B455A4">
        <w:rPr>
          <w:rFonts w:cstheme="minorHAnsi"/>
          <w:lang w:val="en-GB"/>
        </w:rPr>
        <w:t>, but a brief</w:t>
      </w:r>
      <w:r w:rsidR="00FC3289" w:rsidRPr="00B455A4">
        <w:rPr>
          <w:rFonts w:cstheme="minorHAnsi"/>
          <w:lang w:val="en-GB"/>
        </w:rPr>
        <w:t xml:space="preserve"> description is required.</w:t>
      </w:r>
      <w:r w:rsidRPr="00B455A4">
        <w:rPr>
          <w:rFonts w:cstheme="minorHAnsi"/>
          <w:lang w:val="en-GB"/>
        </w:rPr>
        <w:t>]</w:t>
      </w:r>
    </w:p>
    <w:p w14:paraId="42E5D8B0" w14:textId="77777777" w:rsidR="00831EFC" w:rsidRPr="00B455A4" w:rsidRDefault="00831EFC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</w:p>
    <w:p w14:paraId="06B6B288" w14:textId="6DA73B4F" w:rsidR="00A02E96" w:rsidRPr="00B455A4" w:rsidRDefault="002F1DBB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10423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CC7" w:rsidRPr="00B455A4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A02E96" w:rsidRPr="00B455A4">
        <w:rPr>
          <w:rFonts w:cstheme="minorHAnsi"/>
          <w:lang w:val="en-GB"/>
        </w:rPr>
        <w:t xml:space="preserve"> </w:t>
      </w:r>
      <w:r w:rsidR="00DC4F9B" w:rsidRPr="00B455A4">
        <w:rPr>
          <w:rFonts w:cstheme="minorHAnsi"/>
          <w:lang w:val="en-GB"/>
        </w:rPr>
        <w:t xml:space="preserve">Assess the quality of the documentation for the utilization of the grant, including information on any missing, </w:t>
      </w:r>
      <w:r w:rsidR="007204DB" w:rsidRPr="00B455A4">
        <w:rPr>
          <w:rFonts w:cstheme="minorHAnsi"/>
          <w:lang w:val="en-GB"/>
        </w:rPr>
        <w:t>inadequate,</w:t>
      </w:r>
      <w:r w:rsidR="00DC4F9B" w:rsidRPr="00B455A4">
        <w:rPr>
          <w:rFonts w:cstheme="minorHAnsi"/>
          <w:lang w:val="en-GB"/>
        </w:rPr>
        <w:t xml:space="preserve"> or faulty documentation</w:t>
      </w:r>
      <w:r w:rsidR="00A02E96" w:rsidRPr="00B455A4">
        <w:rPr>
          <w:rFonts w:cstheme="minorHAnsi"/>
          <w:lang w:val="en-GB"/>
        </w:rPr>
        <w:t>.</w:t>
      </w:r>
    </w:p>
    <w:p w14:paraId="29EBAFAC" w14:textId="678DBAA5" w:rsidR="00831EFC" w:rsidRDefault="00831EFC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="00DC4F9B" w:rsidRPr="00B455A4">
        <w:rPr>
          <w:rFonts w:cstheme="minorHAnsi"/>
          <w:color w:val="FF0000"/>
          <w:lang w:val="en-GB"/>
        </w:rPr>
        <w:t>write here</w:t>
      </w:r>
      <w:r w:rsidRPr="00B455A4">
        <w:rPr>
          <w:rFonts w:cstheme="minorHAnsi"/>
          <w:lang w:val="en-GB"/>
        </w:rPr>
        <w:t>]</w:t>
      </w:r>
    </w:p>
    <w:p w14:paraId="365E697F" w14:textId="77777777" w:rsidR="00555610" w:rsidRDefault="00555610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</w:p>
    <w:p w14:paraId="1AEFEAD2" w14:textId="3FB3168E" w:rsidR="00555610" w:rsidRPr="00B455A4" w:rsidRDefault="002F1DBB" w:rsidP="0055561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88987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10" w:rsidRPr="00B455A4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55610" w:rsidRPr="00B455A4">
        <w:rPr>
          <w:rFonts w:cstheme="minorHAnsi"/>
          <w:lang w:val="en-GB"/>
        </w:rPr>
        <w:t xml:space="preserve"> Assess </w:t>
      </w:r>
      <w:r w:rsidR="00555610" w:rsidRPr="00555610">
        <w:rPr>
          <w:rFonts w:cstheme="minorHAnsi"/>
          <w:lang w:val="en-GB"/>
        </w:rPr>
        <w:t>any</w:t>
      </w:r>
      <w:r w:rsidR="00555610" w:rsidRPr="00B455A4">
        <w:rPr>
          <w:rFonts w:cstheme="minorHAnsi"/>
          <w:lang w:val="en-GB"/>
        </w:rPr>
        <w:t xml:space="preserve"> deviations between the budgeted and the actual utilization of the </w:t>
      </w:r>
      <w:r w:rsidR="0086688A">
        <w:rPr>
          <w:rFonts w:cstheme="minorHAnsi"/>
          <w:lang w:val="en-GB"/>
        </w:rPr>
        <w:t>grant</w:t>
      </w:r>
      <w:r w:rsidR="00671C3F">
        <w:rPr>
          <w:rFonts w:cstheme="minorHAnsi"/>
          <w:lang w:val="en-GB"/>
        </w:rPr>
        <w:t xml:space="preserve"> on main budget line level (i.e., </w:t>
      </w:r>
      <w:r w:rsidR="00671C3F" w:rsidRPr="00671C3F">
        <w:rPr>
          <w:rFonts w:ascii="Calibri" w:eastAsia="Times New Roman" w:hAnsi="Calibri" w:cs="Calibri"/>
          <w:lang w:val="en-US" w:eastAsia="da-DK"/>
        </w:rPr>
        <w:t>1.</w:t>
      </w:r>
      <w:r w:rsidR="00671C3F">
        <w:rPr>
          <w:rFonts w:ascii="Calibri" w:eastAsia="Times New Roman" w:hAnsi="Calibri" w:cs="Calibri"/>
          <w:lang w:val="en-US" w:eastAsia="da-DK"/>
        </w:rPr>
        <w:t xml:space="preserve"> </w:t>
      </w:r>
      <w:r w:rsidR="00671C3F" w:rsidRPr="00671C3F">
        <w:rPr>
          <w:rFonts w:ascii="Calibri" w:eastAsia="Times New Roman" w:hAnsi="Calibri" w:cs="Calibri"/>
          <w:lang w:val="en-US" w:eastAsia="da-DK"/>
        </w:rPr>
        <w:t>Local Partner Activities, 2. Local Partner Investments, etc.)</w:t>
      </w:r>
      <w:r w:rsidR="005156C0">
        <w:rPr>
          <w:rFonts w:cstheme="minorHAnsi"/>
          <w:lang w:val="en-GB"/>
        </w:rPr>
        <w:t>.</w:t>
      </w:r>
      <w:r w:rsidR="00555610" w:rsidRPr="00B455A4">
        <w:rPr>
          <w:rFonts w:cstheme="minorHAnsi"/>
          <w:lang w:val="en-GB"/>
        </w:rPr>
        <w:t xml:space="preserve"> </w:t>
      </w:r>
    </w:p>
    <w:p w14:paraId="33254B2D" w14:textId="467B83FC" w:rsidR="0086688A" w:rsidRPr="00B455A4" w:rsidRDefault="0086688A" w:rsidP="0086688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Pr="00B455A4">
        <w:rPr>
          <w:rFonts w:cstheme="minorHAnsi"/>
          <w:color w:val="FF0000"/>
          <w:lang w:val="en-GB"/>
        </w:rPr>
        <w:t>write here</w:t>
      </w:r>
      <w:r w:rsidRPr="00B455A4">
        <w:rPr>
          <w:rFonts w:cstheme="minorHAnsi"/>
          <w:lang w:val="en-GB"/>
        </w:rPr>
        <w:t xml:space="preserve"> – deviations </w:t>
      </w:r>
      <w:r w:rsidR="00D00B51">
        <w:rPr>
          <w:rFonts w:cstheme="minorHAnsi"/>
          <w:lang w:val="en-GB"/>
        </w:rPr>
        <w:t xml:space="preserve">of more </w:t>
      </w:r>
      <w:r w:rsidRPr="00B455A4">
        <w:rPr>
          <w:rFonts w:cstheme="minorHAnsi"/>
          <w:lang w:val="en-GB"/>
        </w:rPr>
        <w:t>than 10% between actual and budgeted usage</w:t>
      </w:r>
      <w:r>
        <w:rPr>
          <w:rFonts w:cstheme="minorHAnsi"/>
          <w:lang w:val="en-GB"/>
        </w:rPr>
        <w:t xml:space="preserve"> of funds</w:t>
      </w:r>
      <w:r w:rsidRPr="00B455A4">
        <w:rPr>
          <w:rFonts w:cstheme="minorHAnsi"/>
          <w:lang w:val="en-GB"/>
        </w:rPr>
        <w:t>]</w:t>
      </w:r>
    </w:p>
    <w:p w14:paraId="680CA1F2" w14:textId="2CC598E5" w:rsidR="00555610" w:rsidRDefault="00555610" w:rsidP="0055561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</w:p>
    <w:p w14:paraId="39806457" w14:textId="322BDA76" w:rsidR="0044099F" w:rsidRPr="00B455A4" w:rsidRDefault="002F1DBB" w:rsidP="004409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26114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99F" w:rsidRPr="00B455A4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44099F" w:rsidRPr="00B455A4">
        <w:rPr>
          <w:rFonts w:cstheme="minorHAnsi"/>
          <w:lang w:val="en-GB"/>
        </w:rPr>
        <w:t xml:space="preserve"> Assess </w:t>
      </w:r>
      <w:r w:rsidR="0044099F" w:rsidRPr="002F06CE">
        <w:rPr>
          <w:rFonts w:cstheme="minorHAnsi"/>
          <w:lang w:val="en-GB"/>
        </w:rPr>
        <w:t>utilization of the contingency,</w:t>
      </w:r>
      <w:r w:rsidR="0044099F" w:rsidRPr="00B455A4">
        <w:rPr>
          <w:rFonts w:cstheme="minorHAnsi"/>
          <w:lang w:val="en-GB"/>
        </w:rPr>
        <w:t xml:space="preserve"> and budget reviews taken place during the intervention period. </w:t>
      </w:r>
    </w:p>
    <w:p w14:paraId="0D963247" w14:textId="775FA367" w:rsidR="0044099F" w:rsidRDefault="0044099F" w:rsidP="004409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Pr="00B455A4">
        <w:rPr>
          <w:rFonts w:cstheme="minorHAnsi"/>
          <w:color w:val="FF0000"/>
          <w:lang w:val="en-GB"/>
        </w:rPr>
        <w:t>write here</w:t>
      </w:r>
      <w:r w:rsidRPr="00B455A4">
        <w:rPr>
          <w:rFonts w:cstheme="minorHAnsi"/>
          <w:lang w:val="en-GB"/>
        </w:rPr>
        <w:t xml:space="preserve"> – </w:t>
      </w:r>
      <w:r w:rsidR="00223B7D">
        <w:rPr>
          <w:rFonts w:cstheme="minorHAnsi"/>
          <w:lang w:val="en-GB"/>
        </w:rPr>
        <w:t xml:space="preserve">describe </w:t>
      </w:r>
      <w:r w:rsidR="00C04802">
        <w:rPr>
          <w:rFonts w:cstheme="minorHAnsi"/>
          <w:lang w:val="en-GB"/>
        </w:rPr>
        <w:t xml:space="preserve">which </w:t>
      </w:r>
      <w:r w:rsidR="006777FF">
        <w:rPr>
          <w:rFonts w:cstheme="minorHAnsi"/>
          <w:lang w:val="en-GB"/>
        </w:rPr>
        <w:t>budget lines</w:t>
      </w:r>
      <w:r w:rsidR="0033133C">
        <w:rPr>
          <w:rFonts w:cstheme="minorHAnsi"/>
          <w:lang w:val="en-GB"/>
        </w:rPr>
        <w:t xml:space="preserve"> </w:t>
      </w:r>
      <w:r w:rsidR="006777FF">
        <w:rPr>
          <w:rFonts w:cstheme="minorHAnsi"/>
          <w:lang w:val="en-GB"/>
        </w:rPr>
        <w:t>the contingency has been allocated to</w:t>
      </w:r>
      <w:r w:rsidR="00D40D13">
        <w:rPr>
          <w:rFonts w:cstheme="minorHAnsi"/>
          <w:lang w:val="en-GB"/>
        </w:rPr>
        <w:t xml:space="preserve">, </w:t>
      </w:r>
      <w:r w:rsidR="00CD6B58">
        <w:rPr>
          <w:rFonts w:cstheme="minorHAnsi"/>
          <w:lang w:val="en-GB"/>
        </w:rPr>
        <w:t xml:space="preserve">and </w:t>
      </w:r>
      <w:r w:rsidR="00986DE1">
        <w:rPr>
          <w:rFonts w:cstheme="minorHAnsi"/>
          <w:lang w:val="en-GB"/>
        </w:rPr>
        <w:t>how</w:t>
      </w:r>
      <w:r w:rsidR="00D97586">
        <w:rPr>
          <w:rFonts w:cstheme="minorHAnsi"/>
          <w:lang w:val="en-GB"/>
        </w:rPr>
        <w:t xml:space="preserve"> it has been spent</w:t>
      </w:r>
      <w:r w:rsidRPr="00B455A4">
        <w:rPr>
          <w:rFonts w:cstheme="minorHAnsi"/>
          <w:lang w:val="en-GB"/>
        </w:rPr>
        <w:t>]</w:t>
      </w:r>
    </w:p>
    <w:p w14:paraId="624AB042" w14:textId="77777777" w:rsidR="00163911" w:rsidRDefault="00163911" w:rsidP="0044099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</w:p>
    <w:p w14:paraId="6990ED3B" w14:textId="027F7DBA" w:rsidR="00163911" w:rsidRPr="00FD125B" w:rsidRDefault="00163911" w:rsidP="001639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FD125B">
        <w:rPr>
          <w:rStyle w:val="contentcontrolboundarysink"/>
          <w:rFonts w:ascii="Calibri" w:hAnsi="Calibri" w:cs="Calibri"/>
          <w:sz w:val="22"/>
          <w:szCs w:val="22"/>
          <w:lang w:val="en-GB"/>
        </w:rPr>
        <w:t>​​</w:t>
      </w:r>
      <w:r w:rsidRPr="00FD125B">
        <w:rPr>
          <w:rStyle w:val="normaltextrun"/>
          <w:rFonts w:ascii="MS Gothic" w:eastAsia="MS Gothic" w:hAnsi="MS Gothic" w:cs="Segoe UI" w:hint="eastAsia"/>
          <w:sz w:val="22"/>
          <w:szCs w:val="22"/>
          <w:lang w:val="en-GB"/>
        </w:rPr>
        <w:t>☐</w:t>
      </w:r>
      <w:r w:rsidRPr="00FD125B">
        <w:rPr>
          <w:rStyle w:val="contentcontrolboundarysink"/>
          <w:rFonts w:ascii="Calibri" w:hAnsi="Calibri" w:cs="Calibri"/>
          <w:sz w:val="22"/>
          <w:szCs w:val="22"/>
          <w:lang w:val="en-GB"/>
        </w:rPr>
        <w:t>​</w:t>
      </w:r>
      <w:r w:rsidRPr="00FD125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FD125B" w:rsidRPr="00FD125B">
        <w:rPr>
          <w:rStyle w:val="normaltextrun"/>
          <w:rFonts w:ascii="Calibri" w:hAnsi="Calibri" w:cs="Calibri"/>
          <w:sz w:val="22"/>
          <w:szCs w:val="22"/>
          <w:lang w:val="en-GB"/>
        </w:rPr>
        <w:t>Describe the use of interest gains during the intervention period if rele</w:t>
      </w:r>
      <w:r w:rsidR="00FD125B">
        <w:rPr>
          <w:rStyle w:val="normaltextrun"/>
          <w:rFonts w:ascii="Calibri" w:hAnsi="Calibri" w:cs="Calibri"/>
          <w:sz w:val="22"/>
          <w:szCs w:val="22"/>
          <w:lang w:val="en-GB"/>
        </w:rPr>
        <w:t>vant.</w:t>
      </w:r>
      <w:r w:rsidRPr="00FD125B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739AF663" w14:textId="7B8ECB86" w:rsidR="00163911" w:rsidRDefault="00163911" w:rsidP="003F52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[</w:t>
      </w:r>
      <w:r w:rsidR="00D97A20" w:rsidRPr="00245196">
        <w:rPr>
          <w:rStyle w:val="normaltextrun"/>
          <w:rFonts w:ascii="Calibri" w:hAnsi="Calibri" w:cs="Calibri"/>
          <w:color w:val="FF0000"/>
          <w:sz w:val="22"/>
          <w:szCs w:val="22"/>
          <w:lang w:val="en-GB"/>
        </w:rPr>
        <w:t>write here</w:t>
      </w:r>
      <w:r w:rsidRPr="00245196">
        <w:rPr>
          <w:rStyle w:val="normaltextrun"/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 w:rsidRP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– </w:t>
      </w:r>
      <w:r w:rsidR="00D97A20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if interes</w:t>
      </w:r>
      <w:r w:rsidR="009F416F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t</w:t>
      </w:r>
      <w:r w:rsidR="00D97A20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gains have been used </w:t>
      </w:r>
      <w:r w:rsidR="009F416F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in the intervention</w:t>
      </w:r>
      <w:r w:rsidR="00661D25">
        <w:rPr>
          <w:rStyle w:val="normaltextrun"/>
          <w:rFonts w:ascii="Calibri" w:hAnsi="Calibri" w:cs="Calibri"/>
          <w:sz w:val="22"/>
          <w:szCs w:val="22"/>
          <w:lang w:val="en-GB"/>
        </w:rPr>
        <w:t>, please</w:t>
      </w:r>
      <w:r w:rsidR="009F416F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describe </w:t>
      </w:r>
      <w:r w:rsidR="003F52F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what </w:t>
      </w:r>
      <w:r w:rsidR="00245196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amount</w:t>
      </w:r>
      <w:r w:rsid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 </w:t>
      </w:r>
      <w:r w:rsidR="00661D25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 which </w:t>
      </w:r>
      <w:r w:rsidR="009F416F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budget lines</w:t>
      </w:r>
      <w:r w:rsid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the </w:t>
      </w:r>
      <w:r w:rsidR="009F416F" w:rsidRP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interest gains have been allocated to, </w:t>
      </w:r>
      <w:r w:rsidR="0097560E">
        <w:rPr>
          <w:rStyle w:val="normaltextrun"/>
          <w:rFonts w:ascii="Calibri" w:hAnsi="Calibri" w:cs="Calibri"/>
          <w:sz w:val="22"/>
          <w:szCs w:val="22"/>
          <w:lang w:val="en-GB"/>
        </w:rPr>
        <w:t>and</w:t>
      </w:r>
      <w:r w:rsidR="003F52F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DA4102">
        <w:rPr>
          <w:rStyle w:val="normaltextrun"/>
          <w:rFonts w:ascii="Calibri" w:hAnsi="Calibri" w:cs="Calibri"/>
          <w:sz w:val="22"/>
          <w:szCs w:val="22"/>
          <w:lang w:val="en-GB"/>
        </w:rPr>
        <w:t>o</w:t>
      </w:r>
      <w:r w:rsidR="0024519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the interest gains have been spent</w:t>
      </w:r>
      <w:r w:rsidRPr="00245196">
        <w:rPr>
          <w:rStyle w:val="normaltextrun"/>
          <w:rFonts w:ascii="Calibri" w:hAnsi="Calibri" w:cs="Calibri"/>
          <w:sz w:val="22"/>
          <w:szCs w:val="22"/>
          <w:lang w:val="en-GB"/>
        </w:rPr>
        <w:t>]</w:t>
      </w:r>
      <w:r w:rsidRPr="00245196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28E69A0" w14:textId="77777777" w:rsidR="00AA3E88" w:rsidRDefault="00AA3E88" w:rsidP="003F52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14:paraId="02AC2B0E" w14:textId="122CB4FE" w:rsidR="00AA3E88" w:rsidRPr="00B455A4" w:rsidRDefault="002F1DBB" w:rsidP="00AA3E8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10496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88" w:rsidRPr="00B455A4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AA3E88" w:rsidRPr="00B455A4">
        <w:rPr>
          <w:rFonts w:cstheme="minorHAnsi"/>
          <w:lang w:val="en-GB"/>
        </w:rPr>
        <w:t xml:space="preserve"> </w:t>
      </w:r>
      <w:r w:rsidR="00AA3E88" w:rsidRPr="00B455A4">
        <w:rPr>
          <w:rFonts w:cstheme="minorHAnsi"/>
          <w:lang w:val="en-GB"/>
        </w:rPr>
        <w:tab/>
        <w:t xml:space="preserve">State </w:t>
      </w:r>
      <w:r w:rsidR="0097560E">
        <w:rPr>
          <w:rFonts w:cstheme="minorHAnsi"/>
          <w:lang w:val="en-GB"/>
        </w:rPr>
        <w:t>whether there are</w:t>
      </w:r>
      <w:r w:rsidR="00AA3E88" w:rsidRPr="00B455A4">
        <w:rPr>
          <w:rFonts w:cstheme="minorHAnsi"/>
          <w:lang w:val="en-GB"/>
        </w:rPr>
        <w:t xml:space="preserve"> unused grant funds</w:t>
      </w:r>
      <w:r w:rsidR="0097560E">
        <w:rPr>
          <w:rFonts w:cstheme="minorHAnsi"/>
          <w:lang w:val="en-GB"/>
        </w:rPr>
        <w:t xml:space="preserve">, and </w:t>
      </w:r>
      <w:r w:rsidR="00AA3E88" w:rsidRPr="00B455A4">
        <w:rPr>
          <w:rFonts w:cstheme="minorHAnsi"/>
          <w:lang w:val="en-GB"/>
        </w:rPr>
        <w:t xml:space="preserve">when the funds will be returned to CISU. </w:t>
      </w:r>
    </w:p>
    <w:p w14:paraId="68189AB1" w14:textId="7C7EFF1A" w:rsidR="00C97A75" w:rsidRPr="0097560E" w:rsidRDefault="00AA3E88" w:rsidP="0097560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>[</w:t>
      </w:r>
      <w:r w:rsidRPr="00B455A4">
        <w:rPr>
          <w:rFonts w:cstheme="minorHAnsi"/>
          <w:color w:val="FF0000"/>
          <w:lang w:val="en-GB"/>
        </w:rPr>
        <w:t>write here</w:t>
      </w:r>
      <w:r w:rsidRPr="00B455A4">
        <w:rPr>
          <w:rFonts w:cstheme="minorHAnsi"/>
          <w:lang w:val="en-GB"/>
        </w:rPr>
        <w:t>]</w:t>
      </w:r>
      <w:r w:rsidR="0097560E">
        <w:rPr>
          <w:rFonts w:cstheme="minorHAnsi"/>
          <w:lang w:val="en-GB"/>
        </w:rPr>
        <w:br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</w:p>
    <w:p w14:paraId="33B1F011" w14:textId="00D94464" w:rsidR="000309CC" w:rsidRDefault="002F1DBB" w:rsidP="00857D6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-141731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75" w:rsidRPr="007C5F22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C97A75" w:rsidRPr="007C5F22">
        <w:rPr>
          <w:rFonts w:cstheme="minorHAnsi"/>
          <w:lang w:val="en-GB"/>
        </w:rPr>
        <w:t xml:space="preserve"> </w:t>
      </w:r>
      <w:r w:rsidR="00857D69">
        <w:rPr>
          <w:lang w:val="en-GB"/>
        </w:rPr>
        <w:t>If fund</w:t>
      </w:r>
      <w:r w:rsidR="00214557">
        <w:rPr>
          <w:lang w:val="en-GB"/>
        </w:rPr>
        <w:t>ing from other</w:t>
      </w:r>
      <w:r w:rsidR="007C5F22" w:rsidRPr="007C5F22">
        <w:rPr>
          <w:lang w:val="en-GB"/>
        </w:rPr>
        <w:t xml:space="preserve"> financial </w:t>
      </w:r>
      <w:r w:rsidR="00857D69">
        <w:rPr>
          <w:lang w:val="en-GB"/>
        </w:rPr>
        <w:t>sources</w:t>
      </w:r>
      <w:r w:rsidR="00320B78">
        <w:rPr>
          <w:lang w:val="en-GB"/>
        </w:rPr>
        <w:t xml:space="preserve"> (e.g., other donations, fundraising, own contribution etc.)</w:t>
      </w:r>
      <w:r w:rsidR="007C5F22" w:rsidRPr="007C5F22">
        <w:rPr>
          <w:lang w:val="en-GB"/>
        </w:rPr>
        <w:t xml:space="preserve"> were</w:t>
      </w:r>
      <w:r w:rsidR="00857D69">
        <w:rPr>
          <w:lang w:val="en-GB"/>
        </w:rPr>
        <w:t xml:space="preserve"> included in the approved budget, please account for the amount and </w:t>
      </w:r>
      <w:r w:rsidR="00EB783D">
        <w:rPr>
          <w:lang w:val="en-GB"/>
        </w:rPr>
        <w:t>usage</w:t>
      </w:r>
      <w:r w:rsidR="00857D69">
        <w:rPr>
          <w:lang w:val="en-GB"/>
        </w:rPr>
        <w:t xml:space="preserve"> of </w:t>
      </w:r>
      <w:r w:rsidR="00EB783D">
        <w:rPr>
          <w:lang w:val="en-GB"/>
        </w:rPr>
        <w:t>these funds</w:t>
      </w:r>
      <w:r w:rsidR="000309CC">
        <w:rPr>
          <w:lang w:val="en-GB"/>
        </w:rPr>
        <w:t xml:space="preserve">. </w:t>
      </w:r>
      <w:r w:rsidR="000309CC">
        <w:rPr>
          <w:lang w:val="en-GB"/>
        </w:rPr>
        <w:br/>
      </w:r>
      <w:r w:rsidR="000309CC" w:rsidRPr="00B455A4">
        <w:rPr>
          <w:rFonts w:cstheme="minorHAnsi"/>
          <w:lang w:val="en-GB"/>
        </w:rPr>
        <w:t>[</w:t>
      </w:r>
      <w:r w:rsidR="000309CC" w:rsidRPr="00B455A4">
        <w:rPr>
          <w:rFonts w:cstheme="minorHAnsi"/>
          <w:color w:val="FF0000"/>
          <w:lang w:val="en-GB"/>
        </w:rPr>
        <w:t>write here</w:t>
      </w:r>
      <w:r w:rsidR="000309CC" w:rsidRPr="00B455A4">
        <w:rPr>
          <w:rFonts w:cstheme="minorHAnsi"/>
          <w:lang w:val="en-GB"/>
        </w:rPr>
        <w:t>]</w:t>
      </w:r>
    </w:p>
    <w:p w14:paraId="2CB33BC2" w14:textId="77777777" w:rsidR="000309CC" w:rsidRDefault="000309CC" w:rsidP="000309CC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</w:p>
    <w:p w14:paraId="6F4D4B4C" w14:textId="77777777" w:rsidR="00831EFC" w:rsidRPr="00B455A4" w:rsidRDefault="00831EFC" w:rsidP="00A02E9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lang w:val="en-GB"/>
        </w:rPr>
      </w:pPr>
    </w:p>
    <w:p w14:paraId="78FC12E4" w14:textId="496751CF" w:rsidR="001D5048" w:rsidRPr="00B455A4" w:rsidRDefault="001D5048" w:rsidP="001D5048">
      <w:pPr>
        <w:numPr>
          <w:ilvl w:val="12"/>
          <w:numId w:val="0"/>
        </w:numPr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</w:p>
    <w:p w14:paraId="0B8AC892" w14:textId="796DA9F0" w:rsidR="00831EFC" w:rsidRPr="00B455A4" w:rsidRDefault="001D5048" w:rsidP="001D5048">
      <w:pPr>
        <w:numPr>
          <w:ilvl w:val="12"/>
          <w:numId w:val="0"/>
        </w:numPr>
        <w:rPr>
          <w:rFonts w:cstheme="minorHAnsi"/>
          <w:lang w:val="en-GB"/>
        </w:rPr>
      </w:pP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  <w:r w:rsidRPr="00B455A4">
        <w:rPr>
          <w:rFonts w:cstheme="minorHAnsi"/>
          <w:lang w:val="en-GB"/>
        </w:rPr>
        <w:tab/>
      </w:r>
    </w:p>
    <w:p w14:paraId="663D3CE3" w14:textId="77777777" w:rsidR="00A02E96" w:rsidRPr="00B455A4" w:rsidRDefault="00A02E96" w:rsidP="00A02E96">
      <w:pPr>
        <w:tabs>
          <w:tab w:val="left" w:pos="4253"/>
        </w:tabs>
        <w:rPr>
          <w:rFonts w:cstheme="minorHAnsi"/>
          <w:lang w:val="en-GB"/>
        </w:rPr>
      </w:pPr>
    </w:p>
    <w:p w14:paraId="5655C4FA" w14:textId="77777777" w:rsidR="00A02E96" w:rsidRPr="00B455A4" w:rsidRDefault="00A02E96" w:rsidP="00A02E96">
      <w:pPr>
        <w:tabs>
          <w:tab w:val="left" w:pos="4253"/>
        </w:tabs>
        <w:rPr>
          <w:rFonts w:cstheme="minorHAnsi"/>
          <w:lang w:val="en-GB"/>
        </w:rPr>
      </w:pPr>
    </w:p>
    <w:p w14:paraId="337295F8" w14:textId="77777777" w:rsidR="00A02E96" w:rsidRPr="00B455A4" w:rsidRDefault="00A02E96" w:rsidP="00A02E96">
      <w:pPr>
        <w:tabs>
          <w:tab w:val="left" w:pos="4253"/>
        </w:tabs>
        <w:rPr>
          <w:rFonts w:cstheme="minorHAnsi"/>
          <w:sz w:val="24"/>
          <w:szCs w:val="24"/>
          <w:lang w:val="en-GB"/>
        </w:rPr>
      </w:pPr>
    </w:p>
    <w:p w14:paraId="4DF01B31" w14:textId="77777777" w:rsidR="00A02E96" w:rsidRPr="00B455A4" w:rsidRDefault="00A02E96" w:rsidP="00A02E96">
      <w:pPr>
        <w:tabs>
          <w:tab w:val="left" w:pos="4253"/>
        </w:tabs>
        <w:rPr>
          <w:rFonts w:cstheme="minorHAnsi"/>
          <w:sz w:val="24"/>
          <w:szCs w:val="24"/>
          <w:lang w:val="en-GB"/>
        </w:rPr>
      </w:pPr>
    </w:p>
    <w:p w14:paraId="0F500750" w14:textId="77777777" w:rsidR="00A02E96" w:rsidRPr="00B455A4" w:rsidRDefault="00A02E96" w:rsidP="00A02E96">
      <w:pPr>
        <w:rPr>
          <w:rFonts w:cstheme="minorHAnsi"/>
          <w:sz w:val="24"/>
          <w:szCs w:val="24"/>
          <w:lang w:val="en-GB"/>
        </w:rPr>
      </w:pPr>
      <w:r w:rsidRPr="00B455A4">
        <w:rPr>
          <w:rFonts w:cstheme="minorHAnsi"/>
          <w:sz w:val="24"/>
          <w:szCs w:val="24"/>
          <w:lang w:val="en-GB"/>
        </w:rPr>
        <w:br w:type="page"/>
      </w:r>
    </w:p>
    <w:p w14:paraId="14CA3ADC" w14:textId="77777777" w:rsidR="008A1C21" w:rsidRPr="00B455A4" w:rsidRDefault="008A1C21" w:rsidP="00A02E96">
      <w:pPr>
        <w:pStyle w:val="Overskrift1"/>
        <w:rPr>
          <w:rFonts w:asciiTheme="minorHAnsi" w:hAnsiTheme="minorHAnsi" w:cstheme="minorHAnsi"/>
          <w:b/>
          <w:color w:val="auto"/>
          <w:sz w:val="28"/>
          <w:lang w:val="en-GB"/>
        </w:rPr>
        <w:sectPr w:rsidR="008A1C21" w:rsidRPr="00B455A4">
          <w:headerReference w:type="default" r:id="rId11"/>
          <w:footerReference w:type="defaul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FAA500C" w14:textId="588B7437" w:rsidR="008A1C21" w:rsidRPr="00B455A4" w:rsidRDefault="008A1C21" w:rsidP="00A02E96">
      <w:pPr>
        <w:pStyle w:val="Overskrift1"/>
        <w:rPr>
          <w:rFonts w:asciiTheme="minorHAnsi" w:hAnsiTheme="minorHAnsi" w:cstheme="minorHAnsi"/>
          <w:b/>
          <w:color w:val="auto"/>
          <w:sz w:val="28"/>
          <w:lang w:val="en-GB"/>
        </w:rPr>
      </w:pPr>
    </w:p>
    <w:p w14:paraId="2BF38019" w14:textId="4B054E57" w:rsidR="002127F8" w:rsidRPr="0039668E" w:rsidRDefault="0039668E" w:rsidP="0039668E">
      <w:pPr>
        <w:pStyle w:val="Overskrift1"/>
        <w:ind w:left="-993"/>
        <w:rPr>
          <w:rFonts w:asciiTheme="minorHAnsi" w:hAnsiTheme="minorHAnsi" w:cstheme="minorHAnsi"/>
          <w:b/>
          <w:color w:val="auto"/>
          <w:sz w:val="28"/>
          <w:lang w:val="en-GB"/>
        </w:rPr>
      </w:pPr>
      <w:r>
        <w:rPr>
          <w:rFonts w:asciiTheme="minorHAnsi" w:hAnsiTheme="minorHAnsi" w:cstheme="minorHAnsi"/>
          <w:b/>
          <w:color w:val="auto"/>
          <w:sz w:val="28"/>
          <w:lang w:val="en-GB"/>
        </w:rPr>
        <w:t xml:space="preserve">                </w:t>
      </w:r>
      <w:r w:rsidR="008F498F" w:rsidRPr="00B455A4">
        <w:rPr>
          <w:rFonts w:asciiTheme="minorHAnsi" w:hAnsiTheme="minorHAnsi" w:cstheme="minorHAnsi"/>
          <w:b/>
          <w:color w:val="auto"/>
          <w:sz w:val="28"/>
          <w:lang w:val="en-GB"/>
        </w:rPr>
        <w:t>Profit &amp; Loss for the intervention period</w:t>
      </w:r>
    </w:p>
    <w:p w14:paraId="0E0D0C93" w14:textId="4DF5F4FA" w:rsidR="0039668E" w:rsidRDefault="0039668E" w:rsidP="002127F8">
      <w:pPr>
        <w:rPr>
          <w:lang w:val="en-GB"/>
        </w:rPr>
      </w:pPr>
    </w:p>
    <w:tbl>
      <w:tblPr>
        <w:tblW w:w="1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3140"/>
        <w:gridCol w:w="440"/>
        <w:gridCol w:w="3140"/>
      </w:tblGrid>
      <w:tr w:rsidR="00E55F2C" w:rsidRPr="00E55F2C" w14:paraId="4A020E1F" w14:textId="77777777" w:rsidTr="00E55F2C">
        <w:trPr>
          <w:trHeight w:val="288"/>
        </w:trPr>
        <w:tc>
          <w:tcPr>
            <w:tcW w:w="5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A034C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Income</w:t>
            </w:r>
            <w:proofErr w:type="spellEnd"/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5BF2" w14:textId="77777777" w:rsidR="00E55F2C" w:rsidRPr="00E55F2C" w:rsidRDefault="00E55F2C" w:rsidP="00E5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Final </w:t>
            </w: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Accounts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0484" w14:textId="77777777" w:rsidR="00E55F2C" w:rsidRPr="00E55F2C" w:rsidRDefault="00E55F2C" w:rsidP="00E5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1F3C" w14:textId="2166171B" w:rsidR="00E55F2C" w:rsidRPr="00E55F2C" w:rsidRDefault="00E55F2C" w:rsidP="00E5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Latest</w:t>
            </w:r>
            <w:proofErr w:type="spellEnd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Approved</w:t>
            </w:r>
            <w:proofErr w:type="spellEnd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Budget</w:t>
            </w:r>
          </w:p>
        </w:tc>
      </w:tr>
      <w:tr w:rsidR="00E55F2C" w:rsidRPr="00E55F2C" w14:paraId="2FF2AC88" w14:textId="77777777" w:rsidTr="00E55F2C">
        <w:trPr>
          <w:trHeight w:val="290"/>
        </w:trPr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4A67C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BA1E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C6EC" w14:textId="77777777" w:rsidR="00E55F2C" w:rsidRPr="00E55F2C" w:rsidRDefault="00E55F2C" w:rsidP="00E55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425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E55F2C" w:rsidRPr="00E55F2C" w14:paraId="00B2B80A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1B873" w14:textId="52FC244B" w:rsidR="00E55F2C" w:rsidRPr="006C1482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6C1482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Funds disbursed </w:t>
            </w:r>
            <w:r w:rsidR="006C1482" w:rsidRPr="006C1482">
              <w:rPr>
                <w:rFonts w:ascii="Calibri" w:eastAsia="Times New Roman" w:hAnsi="Calibri" w:cs="Calibri"/>
                <w:color w:val="000000"/>
                <w:lang w:val="en-US" w:eastAsia="da-DK"/>
              </w:rPr>
              <w:t>from CISU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DBB7E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8E97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0B14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74194750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0CD4" w14:textId="2F89EA81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Interest</w:t>
            </w:r>
            <w:proofErr w:type="spellEnd"/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="00484C6A">
              <w:rPr>
                <w:rFonts w:ascii="Calibri" w:eastAsia="Times New Roman" w:hAnsi="Calibri" w:cs="Calibri"/>
                <w:color w:val="000000"/>
                <w:lang w:eastAsia="da-DK"/>
              </w:rPr>
              <w:t>gains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1FDF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B80CE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5406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5F4B79AA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FCD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Total </w:t>
            </w: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income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D923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005D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B1F3" w14:textId="12999CD2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</w:tr>
      <w:tr w:rsidR="00E55F2C" w:rsidRPr="00E55F2C" w14:paraId="504267EF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60C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BA6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1B9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87C5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55F2C" w:rsidRPr="00E55F2C" w14:paraId="567E3786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A0DB9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Expenditure</w:t>
            </w:r>
            <w:proofErr w:type="spellEnd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: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3A2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C38F0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426D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55F2C" w:rsidRPr="00E55F2C" w14:paraId="5BCFB41A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E70C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 xml:space="preserve">1.Local Partner </w:t>
            </w:r>
            <w:proofErr w:type="spellStart"/>
            <w:r w:rsidRPr="00E55F2C">
              <w:rPr>
                <w:rFonts w:ascii="Calibri" w:eastAsia="Times New Roman" w:hAnsi="Calibri" w:cs="Calibri"/>
                <w:lang w:eastAsia="da-DK"/>
              </w:rPr>
              <w:t>Activities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8941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70E8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E5C82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0BECF6EF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3138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 xml:space="preserve">2. Local Partner Investments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2123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15DB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39BD" w14:textId="28AB7076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0B224F1F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D843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>3. Local Partner Staff and Volunteers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A46FA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A6FC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FD3F0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6E118491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FCD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>4. Local Partner Administration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D1D12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FD07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C5F2" w14:textId="582CCB46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52AB654C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9C99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 xml:space="preserve">5. Local Partner Risk Management &amp; Safety Measures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5F0A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EB16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668F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5CF6D2A5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FD4A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 xml:space="preserve">6. Local </w:t>
            </w:r>
            <w:proofErr w:type="spellStart"/>
            <w:r w:rsidRPr="00E55F2C">
              <w:rPr>
                <w:rFonts w:ascii="Calibri" w:eastAsia="Times New Roman" w:hAnsi="Calibri" w:cs="Calibri"/>
                <w:lang w:eastAsia="da-DK"/>
              </w:rPr>
              <w:t>Assessments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A9D7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9285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7C3FE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7670E832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E906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 xml:space="preserve">7. Local/Regional </w:t>
            </w:r>
            <w:proofErr w:type="spellStart"/>
            <w:r w:rsidRPr="00E55F2C">
              <w:rPr>
                <w:rFonts w:ascii="Calibri" w:eastAsia="Times New Roman" w:hAnsi="Calibri" w:cs="Calibri"/>
                <w:lang w:eastAsia="da-DK"/>
              </w:rPr>
              <w:t>Coordination</w:t>
            </w:r>
            <w:proofErr w:type="spellEnd"/>
            <w:r w:rsidRPr="00E55F2C">
              <w:rPr>
                <w:rFonts w:ascii="Calibri" w:eastAsia="Times New Roman" w:hAnsi="Calibri" w:cs="Calibri"/>
                <w:lang w:eastAsia="da-DK"/>
              </w:rPr>
              <w:t xml:space="preserve"> Participation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3FED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6281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CEFF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128B3F01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50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 xml:space="preserve">8. DK Partner Activities &amp; Project Monitoring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1838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2084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551AD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4B93FE1C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C516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>9. DK Partner Project Support Costs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1878D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0CA8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711A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53777D5E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6832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10. Total Project </w:t>
            </w: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lang w:eastAsia="da-DK"/>
              </w:rPr>
              <w:t>Costs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E87C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097DE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9AE" w14:textId="7DD852C9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</w:tr>
      <w:tr w:rsidR="00E55F2C" w:rsidRPr="00E55F2C" w14:paraId="75E594DC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7217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 xml:space="preserve">11. Contingency </w:t>
            </w:r>
            <w:r w:rsidRPr="00E55F2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da-DK"/>
              </w:rPr>
              <w:t>(From DERF min. 6% - max. 10% of 10)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7A52A841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val="en-US" w:eastAsia="da-DK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DC5E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9478" w14:textId="26A9085D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5AF8E3AD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B0E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>12. DK Partner Auditing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BCC5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8B645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53B3" w14:textId="7A6EE25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5C7C46C9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4209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13. Total </w:t>
            </w: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lang w:eastAsia="da-DK"/>
              </w:rPr>
              <w:t>Costs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131C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EE9B8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1BCD" w14:textId="0834B6DF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</w:tr>
      <w:tr w:rsidR="00E55F2C" w:rsidRPr="00E55F2C" w14:paraId="2AF606EE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798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>14. DK Partner Administration (From DERF max 5</w:t>
            </w: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% of 13)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69764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ABA62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2089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67BB3D11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FB31" w14:textId="26ACF1B6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lang w:val="en-US" w:eastAsia="da-DK"/>
              </w:rPr>
              <w:t xml:space="preserve">15. </w:t>
            </w:r>
            <w:r w:rsidR="00E67D4B">
              <w:rPr>
                <w:rFonts w:ascii="Calibri" w:eastAsia="Times New Roman" w:hAnsi="Calibri" w:cs="Calibri"/>
                <w:b/>
                <w:bCs/>
                <w:lang w:val="en-US" w:eastAsia="da-DK"/>
              </w:rPr>
              <w:t>Grand total costs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3C86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C396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2257" w14:textId="00CD984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</w:t>
            </w:r>
          </w:p>
        </w:tc>
      </w:tr>
      <w:tr w:rsidR="00E55F2C" w:rsidRPr="00E55F2C" w14:paraId="325320E2" w14:textId="77777777" w:rsidTr="00E55F2C">
        <w:trPr>
          <w:trHeight w:val="29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0BC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3ED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EDD1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2200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55F2C" w:rsidRPr="00E55F2C" w14:paraId="5486B7B8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517F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Unspent</w:t>
            </w:r>
            <w:proofErr w:type="spellEnd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funds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5559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6F37F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49DF" w14:textId="62019AD2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E55F2C" w:rsidRPr="00E55F2C" w14:paraId="35E1AC78" w14:textId="77777777" w:rsidTr="00E55F2C">
        <w:trPr>
          <w:trHeight w:val="1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1C" w14:textId="77777777" w:rsid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1BA2A4D6" w14:textId="77777777" w:rsidR="004F61DF" w:rsidRDefault="004F61DF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3EDBC4A7" w14:textId="77777777" w:rsidR="00133E84" w:rsidRDefault="00133E84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  <w:p w14:paraId="4F42E12A" w14:textId="56973090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E17F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BABCA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861" w14:textId="2EE249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55F2C" w:rsidRPr="00E55F2C" w14:paraId="627BDF84" w14:textId="77777777" w:rsidTr="00E55F2C">
        <w:trPr>
          <w:trHeight w:val="1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5BF3" w14:textId="77777777" w:rsid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6C5E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82BFC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5A95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55F2C" w:rsidRPr="00E55F2C" w14:paraId="1A6BDFC4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928" w14:textId="5A0C6DD5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Disability</w:t>
            </w:r>
            <w:proofErr w:type="spellEnd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  <w:proofErr w:type="spellStart"/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Compensation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8AE6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B73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0913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E55F2C" w:rsidRPr="00E55F2C" w14:paraId="3E9035D8" w14:textId="77777777" w:rsidTr="00E55F2C">
        <w:trPr>
          <w:trHeight w:val="1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F15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A0A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16D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CBE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55F2C" w:rsidRPr="00E55F2C" w14:paraId="1251EED4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860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Expenses in Denmark, DKK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0610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FD3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D98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E55F2C" w:rsidRPr="00E55F2C" w14:paraId="75364BDF" w14:textId="77777777" w:rsidTr="00E55F2C">
        <w:trPr>
          <w:trHeight w:val="1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DBD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ABE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0E6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208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55F2C" w:rsidRPr="003F64B7" w14:paraId="263E5B30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A97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lang w:val="en-US" w:eastAsia="da-DK"/>
              </w:rPr>
              <w:t>Expenses in the crisis Area, DKK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3101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E83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17D7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> </w:t>
            </w:r>
          </w:p>
        </w:tc>
      </w:tr>
      <w:tr w:rsidR="00E55F2C" w:rsidRPr="003F64B7" w14:paraId="14F8985F" w14:textId="77777777" w:rsidTr="00E55F2C">
        <w:trPr>
          <w:trHeight w:val="1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103D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8CB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C45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3BD2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E55F2C" w:rsidRPr="003F64B7" w14:paraId="419ACF74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704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lang w:val="en-US" w:eastAsia="da-DK"/>
              </w:rPr>
              <w:t xml:space="preserve">Funding from other financial sources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843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lang w:val="en-US" w:eastAsia="da-DK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AF0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lang w:val="en-US" w:eastAsia="da-DK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8E9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val="en-US" w:eastAsia="da-DK"/>
              </w:rPr>
              <w:t> </w:t>
            </w:r>
          </w:p>
        </w:tc>
      </w:tr>
      <w:tr w:rsidR="00E55F2C" w:rsidRPr="003F64B7" w14:paraId="6958B72A" w14:textId="77777777" w:rsidTr="00E55F2C">
        <w:trPr>
          <w:trHeight w:val="150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6071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DF2" w14:textId="77777777" w:rsidR="00E55F2C" w:rsidRPr="00E55F2C" w:rsidRDefault="00E55F2C" w:rsidP="00E5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C028" w14:textId="77777777" w:rsidR="00E55F2C" w:rsidRPr="00E55F2C" w:rsidRDefault="00E55F2C" w:rsidP="00E5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E55F2C" w:rsidRPr="00E55F2C" w14:paraId="600633A6" w14:textId="77777777" w:rsidTr="00E55F2C">
        <w:trPr>
          <w:trHeight w:val="29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B109" w14:textId="77777777" w:rsidR="00E55F2C" w:rsidRPr="00E55F2C" w:rsidRDefault="00E55F2C" w:rsidP="00E55F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da-DK"/>
              </w:rPr>
            </w:pPr>
            <w:r w:rsidRPr="00E55F2C">
              <w:rPr>
                <w:rFonts w:ascii="Calibri" w:eastAsia="Times New Roman" w:hAnsi="Calibri" w:cs="Calibri"/>
                <w:b/>
                <w:bCs/>
                <w:lang w:val="en-US" w:eastAsia="da-DK"/>
              </w:rPr>
              <w:t>Total budget of the project, DKK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388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lang w:eastAsia="da-D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30CA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1EB" w14:textId="77777777" w:rsidR="00E55F2C" w:rsidRPr="00E55F2C" w:rsidRDefault="00E55F2C" w:rsidP="00E55F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55F2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</w:tbl>
    <w:p w14:paraId="3FD7A500" w14:textId="2574181A" w:rsidR="0039668E" w:rsidRDefault="0039668E" w:rsidP="002127F8">
      <w:pPr>
        <w:rPr>
          <w:lang w:val="en-GB"/>
        </w:rPr>
      </w:pPr>
    </w:p>
    <w:p w14:paraId="5B19120E" w14:textId="4DBFED11" w:rsidR="00320B78" w:rsidRPr="00512E25" w:rsidRDefault="00764F52" w:rsidP="00512E25">
      <w:pPr>
        <w:rPr>
          <w:lang w:val="en-GB"/>
        </w:rPr>
      </w:pPr>
      <w:r w:rsidRPr="00764F52">
        <w:rPr>
          <w:lang w:val="en-GB"/>
        </w:rPr>
        <w:t>*</w:t>
      </w:r>
      <w:r>
        <w:rPr>
          <w:lang w:val="en-GB"/>
        </w:rPr>
        <w:t xml:space="preserve"> </w:t>
      </w:r>
      <w:r w:rsidR="003E0E01" w:rsidRPr="003E0E01">
        <w:rPr>
          <w:lang w:val="en-GB"/>
        </w:rPr>
        <w:t>Boo</w:t>
      </w:r>
      <w:r w:rsidR="003E0E01">
        <w:rPr>
          <w:lang w:val="en-GB"/>
        </w:rPr>
        <w:t>k</w:t>
      </w:r>
      <w:r w:rsidR="003E0E01" w:rsidRPr="003E0E01">
        <w:rPr>
          <w:lang w:val="en-GB"/>
        </w:rPr>
        <w:t xml:space="preserve">keep interest expenses at </w:t>
      </w:r>
      <w:r w:rsidR="00290665" w:rsidRPr="003E0E01">
        <w:rPr>
          <w:lang w:val="en-GB"/>
        </w:rPr>
        <w:t>budget line</w:t>
      </w:r>
      <w:r w:rsidR="003E0E01" w:rsidRPr="003E0E01">
        <w:rPr>
          <w:lang w:val="en-GB"/>
        </w:rPr>
        <w:t xml:space="preserve"> ”4. Lokal Partner Administration” </w:t>
      </w:r>
      <w:r w:rsidR="00290665" w:rsidRPr="003E0E01">
        <w:rPr>
          <w:lang w:val="en-GB"/>
        </w:rPr>
        <w:t>or ”</w:t>
      </w:r>
      <w:r w:rsidR="003E0E01" w:rsidRPr="003E0E01">
        <w:rPr>
          <w:lang w:val="en-GB"/>
        </w:rPr>
        <w:t xml:space="preserve">8. DK </w:t>
      </w:r>
      <w:r w:rsidR="00290665" w:rsidRPr="003E0E01">
        <w:rPr>
          <w:lang w:val="en-GB"/>
        </w:rPr>
        <w:t>Partner Project</w:t>
      </w:r>
      <w:r w:rsidR="003E0E01" w:rsidRPr="003E0E01">
        <w:rPr>
          <w:lang w:val="en-GB"/>
        </w:rPr>
        <w:t xml:space="preserve"> Support Costs” depending on in what country, the expenditure is.</w:t>
      </w:r>
      <w:r w:rsidR="00120C20">
        <w:rPr>
          <w:lang w:val="en-GB"/>
        </w:rPr>
        <w:t xml:space="preserve"> </w:t>
      </w:r>
      <w:r w:rsidR="004637F8">
        <w:rPr>
          <w:lang w:val="en-GB"/>
        </w:rPr>
        <w:br/>
      </w:r>
      <w:r w:rsidR="00DA068E">
        <w:rPr>
          <w:lang w:val="en-GB"/>
        </w:rPr>
        <w:t>*</w:t>
      </w:r>
      <w:r w:rsidR="00290665" w:rsidRPr="00290665">
        <w:rPr>
          <w:lang w:val="en-GB"/>
        </w:rPr>
        <w:t xml:space="preserve"> You cannot bookkeep funds at budget line "11. Contingency". </w:t>
      </w:r>
      <w:r w:rsidR="004A3B96">
        <w:rPr>
          <w:lang w:val="en-GB"/>
        </w:rPr>
        <w:t>Always bookkeep</w:t>
      </w:r>
      <w:r w:rsidR="00290665" w:rsidRPr="00290665">
        <w:rPr>
          <w:lang w:val="en-GB"/>
        </w:rPr>
        <w:t xml:space="preserve"> funds allocated to the contingency </w:t>
      </w:r>
      <w:r w:rsidR="004A3B96">
        <w:rPr>
          <w:lang w:val="en-GB"/>
        </w:rPr>
        <w:t>on</w:t>
      </w:r>
      <w:r w:rsidR="00290665" w:rsidRPr="00290665">
        <w:rPr>
          <w:lang w:val="en-GB"/>
        </w:rPr>
        <w:t xml:space="preserve"> the budget lines, where the contingency was spent. </w:t>
      </w:r>
      <w:r w:rsidR="00290665">
        <w:rPr>
          <w:lang w:val="en-GB"/>
        </w:rPr>
        <w:br/>
      </w:r>
      <w:r w:rsidR="004637F8" w:rsidRPr="004637F8">
        <w:rPr>
          <w:lang w:val="en-GB"/>
        </w:rPr>
        <w:t>*</w:t>
      </w:r>
      <w:r w:rsidR="006963FB" w:rsidRPr="006963FB">
        <w:rPr>
          <w:lang w:val="en-GB"/>
        </w:rPr>
        <w:t xml:space="preserve"> If there have been interest gains, they cannot be used in the project. They must be returned to CISU upon closure of the project.</w:t>
      </w:r>
      <w:r w:rsidR="001E27E6">
        <w:rPr>
          <w:lang w:val="en-GB"/>
        </w:rPr>
        <w:br/>
        <w:t>*</w:t>
      </w:r>
      <w:r w:rsidR="00512E25" w:rsidRPr="00512E25">
        <w:rPr>
          <w:lang w:val="en-GB"/>
        </w:rPr>
        <w:t xml:space="preserve"> If a disability compensation has been granted as a supplement, please account for the use of the disability compensation under the relevant lines.</w:t>
      </w:r>
      <w:r w:rsidR="00320B78">
        <w:rPr>
          <w:lang w:val="en-GB"/>
        </w:rPr>
        <w:br/>
        <w:t xml:space="preserve">* </w:t>
      </w:r>
      <w:proofErr w:type="spellStart"/>
      <w:r w:rsidR="00320B78">
        <w:rPr>
          <w:lang w:val="en-GB"/>
        </w:rPr>
        <w:t>Expences</w:t>
      </w:r>
      <w:proofErr w:type="spellEnd"/>
      <w:r w:rsidR="00320B78">
        <w:rPr>
          <w:lang w:val="en-GB"/>
        </w:rPr>
        <w:t xml:space="preserve"> that are not covered by the DERF grant, including </w:t>
      </w:r>
      <w:r w:rsidR="00AE50FB">
        <w:rPr>
          <w:lang w:val="en-GB"/>
        </w:rPr>
        <w:t>overspent amounts covered by your own funds, must only be bookkept under “Funding from other financial sources.”</w:t>
      </w:r>
    </w:p>
    <w:p w14:paraId="30CED95F" w14:textId="4C7C3F18" w:rsidR="00DA068E" w:rsidRPr="00764F52" w:rsidRDefault="004637F8" w:rsidP="00764F52">
      <w:pPr>
        <w:rPr>
          <w:lang w:val="en-GB"/>
        </w:rPr>
      </w:pPr>
      <w:r w:rsidRPr="004637F8">
        <w:rPr>
          <w:lang w:val="en-GB"/>
        </w:rPr>
        <w:t xml:space="preserve"> </w:t>
      </w:r>
    </w:p>
    <w:p w14:paraId="1A0C3E38" w14:textId="78F64901" w:rsidR="003142AF" w:rsidRPr="004745BC" w:rsidRDefault="003142AF" w:rsidP="003142AF">
      <w:pPr>
        <w:rPr>
          <w:lang w:val="en-US"/>
        </w:rPr>
      </w:pPr>
      <w:r w:rsidRPr="00B455A4">
        <w:rPr>
          <w:rFonts w:cstheme="minorHAnsi"/>
          <w:b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E8DC3" wp14:editId="3BA3DF20">
                <wp:simplePos x="0" y="0"/>
                <wp:positionH relativeFrom="column">
                  <wp:posOffset>1026961</wp:posOffset>
                </wp:positionH>
                <wp:positionV relativeFrom="paragraph">
                  <wp:posOffset>9194</wp:posOffset>
                </wp:positionV>
                <wp:extent cx="1798320" cy="1120140"/>
                <wp:effectExtent l="0" t="0" r="11430" b="2286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164D5" w14:textId="77777777" w:rsidR="006E11E4" w:rsidRPr="004745BC" w:rsidRDefault="006E11E4" w:rsidP="006E11E4">
                            <w:pPr>
                              <w:rPr>
                                <w:lang w:val="en-US"/>
                              </w:rPr>
                            </w:pPr>
                            <w:r w:rsidRPr="008F498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val="en-US"/>
                              </w:rPr>
                              <w:t>If you wish to compose this in Excel, please use the DERF account assist sheets and copy the cells into this format.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8DC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80.85pt;margin-top:.7pt;width:141.6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" fillcolor="white [3201]" strokeweight=".5pt">
                <v:textbox>
                  <w:txbxContent>
                    <w:p w14:paraId="27E164D5" w14:textId="77777777" w:rsidR="006E11E4" w:rsidRPr="004745BC" w:rsidRDefault="006E11E4" w:rsidP="006E11E4">
                      <w:pPr>
                        <w:rPr>
                          <w:lang w:val="en-US"/>
                        </w:rPr>
                      </w:pPr>
                      <w:r w:rsidRPr="008F498F">
                        <w:rPr>
                          <w:rFonts w:ascii="Calibri" w:hAnsi="Calibri" w:cs="Calibri"/>
                          <w:b/>
                          <w:bCs/>
                          <w:color w:val="FF0000"/>
                          <w:lang w:val="en-US"/>
                        </w:rPr>
                        <w:t>If you wish to compose this in Excel, please use the DERF account assist sheets and copy the cells into this format.</w:t>
                      </w:r>
                    </w:p>
                  </w:txbxContent>
                </v:textbox>
              </v:shape>
            </w:pict>
          </mc:Fallback>
        </mc:AlternateContent>
      </w:r>
    </w:p>
    <w:p w14:paraId="7BD1792B" w14:textId="77777777" w:rsidR="0039668E" w:rsidRPr="003142AF" w:rsidRDefault="0039668E" w:rsidP="002127F8">
      <w:pPr>
        <w:rPr>
          <w:lang w:val="en-US"/>
        </w:rPr>
      </w:pPr>
    </w:p>
    <w:p w14:paraId="79BB33CB" w14:textId="579AB5A4" w:rsidR="0039668E" w:rsidRDefault="0039668E" w:rsidP="002127F8">
      <w:pPr>
        <w:rPr>
          <w:lang w:val="en-GB"/>
        </w:rPr>
      </w:pPr>
    </w:p>
    <w:p w14:paraId="3DCF303D" w14:textId="77777777" w:rsidR="0039668E" w:rsidRDefault="0039668E" w:rsidP="002127F8">
      <w:pPr>
        <w:rPr>
          <w:lang w:val="en-GB"/>
        </w:rPr>
      </w:pPr>
    </w:p>
    <w:p w14:paraId="0484600C" w14:textId="77777777" w:rsidR="0039668E" w:rsidRDefault="0039668E" w:rsidP="002127F8">
      <w:pPr>
        <w:rPr>
          <w:lang w:val="en-GB"/>
        </w:rPr>
      </w:pPr>
    </w:p>
    <w:p w14:paraId="7B17DD8F" w14:textId="77777777" w:rsidR="0039668E" w:rsidRDefault="0039668E" w:rsidP="002127F8">
      <w:pPr>
        <w:rPr>
          <w:lang w:val="en-GB"/>
        </w:rPr>
      </w:pPr>
    </w:p>
    <w:p w14:paraId="29890E64" w14:textId="77777777" w:rsidR="008A1C21" w:rsidRPr="00B455A4" w:rsidRDefault="008A1C21" w:rsidP="00A02E96">
      <w:pPr>
        <w:rPr>
          <w:rFonts w:cstheme="minorHAnsi"/>
          <w:sz w:val="24"/>
          <w:szCs w:val="24"/>
          <w:lang w:val="en-GB"/>
        </w:rPr>
        <w:sectPr w:rsidR="008A1C21" w:rsidRPr="00B455A4" w:rsidSect="008A1C21">
          <w:pgSz w:w="16838" w:h="11906" w:orient="landscape"/>
          <w:pgMar w:top="1134" w:right="1701" w:bottom="1134" w:left="1701" w:header="709" w:footer="709" w:gutter="0"/>
          <w:cols w:space="708"/>
          <w:docGrid w:linePitch="360"/>
        </w:sectPr>
      </w:pPr>
    </w:p>
    <w:p w14:paraId="1733D68A" w14:textId="581AF528" w:rsidR="00A02E96" w:rsidRPr="00B455A4" w:rsidRDefault="008F498F" w:rsidP="00A02E96">
      <w:pPr>
        <w:pStyle w:val="Overskrift1"/>
        <w:rPr>
          <w:rFonts w:asciiTheme="minorHAnsi" w:hAnsiTheme="minorHAnsi" w:cstheme="minorHAnsi"/>
          <w:b/>
          <w:color w:val="auto"/>
          <w:sz w:val="22"/>
          <w:szCs w:val="24"/>
          <w:lang w:val="en-GB"/>
        </w:rPr>
      </w:pPr>
      <w:r w:rsidRPr="00B455A4">
        <w:rPr>
          <w:rFonts w:asciiTheme="minorHAnsi" w:hAnsiTheme="minorHAnsi" w:cstheme="minorHAnsi"/>
          <w:b/>
          <w:color w:val="auto"/>
          <w:sz w:val="28"/>
          <w:lang w:val="en-GB"/>
        </w:rPr>
        <w:lastRenderedPageBreak/>
        <w:t xml:space="preserve">Notes for the accounts </w:t>
      </w:r>
    </w:p>
    <w:p w14:paraId="102A3330" w14:textId="1D3BECDB" w:rsidR="00A02E96" w:rsidRPr="00B455A4" w:rsidRDefault="004F0723">
      <w:pPr>
        <w:rPr>
          <w:rFonts w:cstheme="minorHAnsi"/>
          <w:lang w:val="en-GB"/>
        </w:rPr>
      </w:pPr>
      <w:r w:rsidRPr="00B455A4">
        <w:rPr>
          <w:rFonts w:cstheme="minorHAnsi"/>
          <w:b/>
          <w:noProof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EE30B" wp14:editId="680AD71C">
                <wp:simplePos x="0" y="0"/>
                <wp:positionH relativeFrom="column">
                  <wp:posOffset>4452366</wp:posOffset>
                </wp:positionH>
                <wp:positionV relativeFrom="paragraph">
                  <wp:posOffset>896671</wp:posOffset>
                </wp:positionV>
                <wp:extent cx="1798320" cy="1120140"/>
                <wp:effectExtent l="0" t="0" r="11430" b="2286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6AD20" w14:textId="10538F39" w:rsidR="004745BC" w:rsidRPr="004745BC" w:rsidRDefault="004745BC">
                            <w:pPr>
                              <w:rPr>
                                <w:lang w:val="en-US"/>
                              </w:rPr>
                            </w:pPr>
                            <w:r w:rsidRPr="008F498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val="en-US"/>
                              </w:rPr>
                              <w:t>If you wish to compose this in Excel, please use the DERF account assist sheets and copy the cells into this format.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E30B" id="Tekstfelt 7" o:spid="_x0000_s1027" type="#_x0000_t202" style="position:absolute;margin-left:350.6pt;margin-top:70.6pt;width:141.6pt;height:8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" fillcolor="white [3201]" strokeweight=".5pt">
                <v:textbox>
                  <w:txbxContent>
                    <w:p w14:paraId="3F06AD20" w14:textId="10538F39" w:rsidR="004745BC" w:rsidRPr="004745BC" w:rsidRDefault="004745BC">
                      <w:pPr>
                        <w:rPr>
                          <w:lang w:val="en-US"/>
                        </w:rPr>
                      </w:pPr>
                      <w:r w:rsidRPr="008F498F">
                        <w:rPr>
                          <w:rFonts w:ascii="Calibri" w:hAnsi="Calibri" w:cs="Calibri"/>
                          <w:b/>
                          <w:bCs/>
                          <w:color w:val="FF0000"/>
                          <w:lang w:val="en-US"/>
                        </w:rPr>
                        <w:t>If you wish to compose this in Excel, please use the DERF account assist sheets and copy the cells into this format.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580"/>
      </w:tblGrid>
      <w:tr w:rsidR="0076053B" w:rsidRPr="0076053B" w14:paraId="4BD04CF6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D628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1. Disbursements from CISU/DERF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95EC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</w:tr>
      <w:tr w:rsidR="0076053B" w:rsidRPr="0076053B" w14:paraId="7DF1C6BB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5D83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96699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76053B" w:rsidRPr="0076053B" w14:paraId="2C3F1EB6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FB41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C841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76053B" w:rsidRPr="0076053B" w14:paraId="38533042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EF55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F40BC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76053B" w:rsidRPr="0076053B" w14:paraId="45752490" w14:textId="77777777" w:rsidTr="0076053B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BF2FE87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Total Disbursements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41B46BA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0</w:t>
            </w:r>
          </w:p>
        </w:tc>
      </w:tr>
    </w:tbl>
    <w:p w14:paraId="099BA8CC" w14:textId="49A0AACB" w:rsidR="008F498F" w:rsidRDefault="008F498F">
      <w:pPr>
        <w:rPr>
          <w:rFonts w:cstheme="minorHAnsi"/>
          <w:lang w:val="en-GB"/>
        </w:rPr>
      </w:pPr>
    </w:p>
    <w:p w14:paraId="20AE3CC0" w14:textId="77777777" w:rsidR="007F4330" w:rsidRPr="00B455A4" w:rsidRDefault="007F4330">
      <w:pPr>
        <w:rPr>
          <w:rFonts w:cstheme="minorHAnsi"/>
          <w:lang w:val="en-GB"/>
        </w:rPr>
      </w:pP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580"/>
      </w:tblGrid>
      <w:tr w:rsidR="0076053B" w:rsidRPr="0076053B" w14:paraId="56392BF5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190A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2.  Investments specification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6D20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</w:tr>
      <w:tr w:rsidR="0076053B" w:rsidRPr="0076053B" w14:paraId="20F86BB8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62B5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[Investment 1]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9F49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76053B" w:rsidRPr="0076053B" w14:paraId="3373335B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2E28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[Investment 2]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CBD34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76053B" w:rsidRPr="0076053B" w14:paraId="385A90E1" w14:textId="77777777" w:rsidTr="0076053B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5FE20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[Investment 3]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0A2F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76053B" w:rsidRPr="0076053B" w14:paraId="29E89388" w14:textId="77777777" w:rsidTr="0076053B">
        <w:trPr>
          <w:trHeight w:val="300"/>
        </w:trPr>
        <w:tc>
          <w:tcPr>
            <w:tcW w:w="5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2547DE3" w14:textId="77777777" w:rsidR="0076053B" w:rsidRPr="0076053B" w:rsidRDefault="0076053B" w:rsidP="007605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Total investments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E6E5611" w14:textId="77777777" w:rsidR="0076053B" w:rsidRPr="0076053B" w:rsidRDefault="0076053B" w:rsidP="00760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76053B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0</w:t>
            </w:r>
          </w:p>
        </w:tc>
      </w:tr>
    </w:tbl>
    <w:p w14:paraId="31D660FE" w14:textId="77777777" w:rsidR="007F4330" w:rsidRDefault="007F4330">
      <w:pPr>
        <w:rPr>
          <w:rFonts w:cstheme="minorHAnsi"/>
          <w:lang w:val="en-GB"/>
        </w:rPr>
      </w:pPr>
    </w:p>
    <w:p w14:paraId="6FC7D109" w14:textId="77777777" w:rsidR="007F4330" w:rsidRPr="00B455A4" w:rsidRDefault="007F4330">
      <w:pPr>
        <w:rPr>
          <w:rFonts w:cstheme="minorHAnsi"/>
          <w:lang w:val="en-GB"/>
        </w:rPr>
      </w:pPr>
    </w:p>
    <w:tbl>
      <w:tblPr>
        <w:tblW w:w="9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  <w:gridCol w:w="1515"/>
        <w:gridCol w:w="1489"/>
        <w:gridCol w:w="480"/>
        <w:gridCol w:w="795"/>
        <w:gridCol w:w="354"/>
        <w:gridCol w:w="639"/>
        <w:gridCol w:w="458"/>
      </w:tblGrid>
      <w:tr w:rsidR="00FF2809" w:rsidRPr="00B455A4" w14:paraId="592B4D48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4A5D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3. Transfers to partners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95AB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B0B1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3B88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CA50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4F0723" w:rsidRPr="00B455A4" w14:paraId="5718C74D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A469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Local currency 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781" w14:textId="2164494D" w:rsidR="00FF2809" w:rsidRPr="00FF2809" w:rsidRDefault="00413E2E" w:rsidP="00FF28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  <w:t>E.g.,</w:t>
            </w:r>
            <w:r w:rsidR="00FF2809" w:rsidRPr="00FF2809"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  <w:t xml:space="preserve"> US Dollars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0758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6887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4F0723" w:rsidRPr="00B455A4" w14:paraId="46165E09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C104" w14:textId="36BFCF15" w:rsidR="00FF2809" w:rsidRPr="00FF2809" w:rsidRDefault="00FF2809" w:rsidP="004F07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The </w:t>
            </w:r>
            <w:r w:rsidR="004F0723" w:rsidRPr="00B455A4">
              <w:rPr>
                <w:rFonts w:ascii="Calibri" w:eastAsia="Times New Roman" w:hAnsi="Calibri" w:cs="Calibri"/>
                <w:color w:val="000000"/>
                <w:lang w:val="en-GB" w:eastAsia="da-DK"/>
              </w:rPr>
              <w:t>3-letter</w:t>
            </w: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 acronym for the currency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3CF" w14:textId="748A4E9E" w:rsidR="00FF2809" w:rsidRPr="00FF2809" w:rsidRDefault="00413E2E" w:rsidP="00FF28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  <w:t>E.g.,</w:t>
            </w:r>
            <w:r w:rsidR="00FF2809" w:rsidRPr="00FF2809"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  <w:t xml:space="preserve"> USD 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E1B1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26CF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F11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4F0723" w:rsidRPr="00B455A4" w14:paraId="51D743FC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775" w14:textId="77777777" w:rsidR="00FF2809" w:rsidRPr="00FF2809" w:rsidRDefault="00FF2809" w:rsidP="004F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BB1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1644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4B0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D071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FF2809" w:rsidRPr="00B455A4" w14:paraId="5CEA8B6B" w14:textId="77777777" w:rsidTr="004F0723">
        <w:trPr>
          <w:gridAfter w:val="1"/>
          <w:wAfter w:w="458" w:type="dxa"/>
          <w:trHeight w:val="576"/>
        </w:trPr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7F895" w14:textId="77777777" w:rsidR="00FF2809" w:rsidRPr="00FF2809" w:rsidRDefault="00FF2809" w:rsidP="00FF2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Name of partner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84465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Date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4AF7C" w14:textId="77777777" w:rsidR="00FF2809" w:rsidRPr="00FF2809" w:rsidRDefault="00FF2809" w:rsidP="00FF2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Rate of Exchange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CE4E3" w14:textId="77777777" w:rsidR="00FF2809" w:rsidRPr="00FF2809" w:rsidRDefault="00FF2809" w:rsidP="00FF2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 xml:space="preserve">Amount local </w:t>
            </w:r>
            <w:proofErr w:type="spellStart"/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curr</w:t>
            </w:r>
            <w:proofErr w:type="spellEnd"/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5C530" w14:textId="77777777" w:rsidR="00FF2809" w:rsidRPr="00FF2809" w:rsidRDefault="00FF2809" w:rsidP="00FF2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Amount DKK</w:t>
            </w:r>
          </w:p>
        </w:tc>
      </w:tr>
      <w:tr w:rsidR="00FF2809" w:rsidRPr="00B455A4" w14:paraId="17A014B4" w14:textId="77777777" w:rsidTr="004F0723">
        <w:trPr>
          <w:gridAfter w:val="1"/>
          <w:wAfter w:w="458" w:type="dxa"/>
          <w:trHeight w:val="288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1EC88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FCA4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F440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F878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D66F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FF2809" w:rsidRPr="00B455A4" w14:paraId="7851D951" w14:textId="77777777" w:rsidTr="004F0723">
        <w:trPr>
          <w:gridAfter w:val="1"/>
          <w:wAfter w:w="458" w:type="dxa"/>
          <w:trHeight w:val="288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EF97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6886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891C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8EC5C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628F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FF2809" w:rsidRPr="00B455A4" w14:paraId="5D42F4FB" w14:textId="77777777" w:rsidTr="004F0723">
        <w:trPr>
          <w:gridAfter w:val="1"/>
          <w:wAfter w:w="458" w:type="dxa"/>
          <w:trHeight w:val="288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02AA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238E7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ED94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23C0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668D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FF2809" w:rsidRPr="00B455A4" w14:paraId="5D9F11B1" w14:textId="77777777" w:rsidTr="004F0723">
        <w:trPr>
          <w:gridAfter w:val="1"/>
          <w:wAfter w:w="458" w:type="dxa"/>
          <w:trHeight w:val="288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1F24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9FBD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[date]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F2A5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8DBD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77C8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[amount]</w:t>
            </w:r>
          </w:p>
        </w:tc>
      </w:tr>
      <w:tr w:rsidR="00FF2809" w:rsidRPr="00B455A4" w14:paraId="1C507AAD" w14:textId="77777777" w:rsidTr="004F0723">
        <w:trPr>
          <w:gridAfter w:val="1"/>
          <w:wAfter w:w="458" w:type="dxa"/>
          <w:trHeight w:val="300"/>
        </w:trPr>
        <w:tc>
          <w:tcPr>
            <w:tcW w:w="42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32B3EFC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Total transfers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D9D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F747160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color w:val="000000"/>
                <w:lang w:val="en-GB" w:eastAsia="da-D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12E3257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44DEB80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0</w:t>
            </w:r>
          </w:p>
        </w:tc>
      </w:tr>
      <w:tr w:rsidR="00FF2809" w:rsidRPr="00B455A4" w14:paraId="18F4D041" w14:textId="77777777" w:rsidTr="004F0723">
        <w:trPr>
          <w:trHeight w:val="288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7E35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851A" w14:textId="77777777" w:rsidR="00FF2809" w:rsidRPr="00FF2809" w:rsidRDefault="00FF2809" w:rsidP="004F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2C15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0236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0A0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FF2809" w:rsidRPr="003F64B7" w14:paraId="3601F122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61732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 xml:space="preserve">Weighted average rate of exchange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9AE0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68AE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BBDE" w14:textId="03B493B6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9A1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</w:tr>
      <w:tr w:rsidR="00FF2809" w:rsidRPr="003F64B7" w14:paraId="43744934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6F4F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E7E4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E686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9493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827A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FF2809" w:rsidRPr="00B455A4" w14:paraId="36DC712C" w14:textId="77777777" w:rsidTr="004F072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92349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Utilization of the grant stated in the local currency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7BA" w14:textId="77777777" w:rsidR="00FF2809" w:rsidRPr="00FF2809" w:rsidRDefault="00FF2809" w:rsidP="00FF28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2CD1A" w14:textId="77777777" w:rsidR="00FF2809" w:rsidRPr="00FF2809" w:rsidRDefault="00FF2809" w:rsidP="00FF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32D0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FF2809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[amount]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43A2" w14:textId="77777777" w:rsidR="00FF2809" w:rsidRPr="00FF2809" w:rsidRDefault="00FF2809" w:rsidP="00FF2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</w:tr>
    </w:tbl>
    <w:p w14:paraId="0E1C5323" w14:textId="77777777" w:rsidR="007F4330" w:rsidRPr="00B455A4" w:rsidRDefault="007F4330">
      <w:pPr>
        <w:rPr>
          <w:rFonts w:cstheme="minorHAnsi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134"/>
      </w:tblGrid>
      <w:tr w:rsidR="002B7B49" w:rsidRPr="003F64B7" w14:paraId="146A27B8" w14:textId="77777777" w:rsidTr="002B7B49">
        <w:trPr>
          <w:trHeight w:val="288"/>
        </w:trPr>
        <w:tc>
          <w:tcPr>
            <w:tcW w:w="8075" w:type="dxa"/>
            <w:shd w:val="clear" w:color="auto" w:fill="auto"/>
            <w:hideMark/>
          </w:tcPr>
          <w:p w14:paraId="131EFBA0" w14:textId="03C267EF" w:rsidR="002B7B49" w:rsidRPr="00284D25" w:rsidRDefault="002B7B49" w:rsidP="00DB3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 xml:space="preserve">4. Account between the parties, </w:t>
            </w:r>
            <w:r w:rsidR="00413E2E"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i.e.,</w:t>
            </w:r>
            <w:r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 xml:space="preserve"> grant</w:t>
            </w:r>
            <w:r w:rsidR="007E2012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ee</w:t>
            </w:r>
            <w:r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 xml:space="preserve"> and CISU</w:t>
            </w:r>
          </w:p>
        </w:tc>
        <w:tc>
          <w:tcPr>
            <w:tcW w:w="1134" w:type="dxa"/>
            <w:shd w:val="clear" w:color="auto" w:fill="auto"/>
            <w:hideMark/>
          </w:tcPr>
          <w:p w14:paraId="26A7F4E1" w14:textId="77777777" w:rsidR="002B7B49" w:rsidRPr="00284D25" w:rsidRDefault="002B7B49" w:rsidP="00DB3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</w:p>
        </w:tc>
      </w:tr>
      <w:tr w:rsidR="002B7B49" w:rsidRPr="00284D25" w14:paraId="6CF1F1FA" w14:textId="77777777" w:rsidTr="002B7B49">
        <w:trPr>
          <w:trHeight w:val="288"/>
        </w:trPr>
        <w:tc>
          <w:tcPr>
            <w:tcW w:w="8075" w:type="dxa"/>
            <w:shd w:val="clear" w:color="auto" w:fill="auto"/>
            <w:hideMark/>
          </w:tcPr>
          <w:p w14:paraId="4782785D" w14:textId="689DC52F" w:rsidR="002B7B49" w:rsidRPr="00284D25" w:rsidRDefault="00F6038A" w:rsidP="00DB3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Funds </w:t>
            </w:r>
            <w:r w:rsidR="002B7B49"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disburse</w:t>
            </w:r>
            <w:r>
              <w:rPr>
                <w:rFonts w:ascii="Calibri" w:eastAsia="Times New Roman" w:hAnsi="Calibri" w:cs="Calibri"/>
                <w:color w:val="000000"/>
                <w:lang w:val="en-GB" w:eastAsia="da-DK"/>
              </w:rPr>
              <w:t>d</w:t>
            </w:r>
            <w:r w:rsidR="002B7B49"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 from </w:t>
            </w:r>
            <w:r>
              <w:rPr>
                <w:rFonts w:ascii="Calibri" w:eastAsia="Times New Roman" w:hAnsi="Calibri" w:cs="Calibri"/>
                <w:color w:val="000000"/>
                <w:lang w:val="en-GB" w:eastAsia="da-DK"/>
              </w:rPr>
              <w:t>CISU</w:t>
            </w:r>
          </w:p>
        </w:tc>
        <w:tc>
          <w:tcPr>
            <w:tcW w:w="1134" w:type="dxa"/>
            <w:shd w:val="clear" w:color="auto" w:fill="auto"/>
            <w:hideMark/>
          </w:tcPr>
          <w:p w14:paraId="73505C4D" w14:textId="77777777" w:rsidR="002B7B49" w:rsidRPr="00284D25" w:rsidRDefault="002B7B49" w:rsidP="00DB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0</w:t>
            </w:r>
          </w:p>
        </w:tc>
      </w:tr>
      <w:tr w:rsidR="002B7B49" w:rsidRPr="00284D25" w14:paraId="37E8F0E3" w14:textId="77777777" w:rsidTr="002B7B49">
        <w:trPr>
          <w:trHeight w:val="300"/>
        </w:trPr>
        <w:tc>
          <w:tcPr>
            <w:tcW w:w="8075" w:type="dxa"/>
            <w:shd w:val="clear" w:color="auto" w:fill="auto"/>
            <w:hideMark/>
          </w:tcPr>
          <w:p w14:paraId="18DCF557" w14:textId="356BB143" w:rsidR="002B7B49" w:rsidRPr="00284D25" w:rsidRDefault="002B7B49" w:rsidP="00DB3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Interest gains</w:t>
            </w:r>
            <w:r w:rsidR="00F6038A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 if relevant</w:t>
            </w:r>
          </w:p>
        </w:tc>
        <w:tc>
          <w:tcPr>
            <w:tcW w:w="1134" w:type="dxa"/>
            <w:shd w:val="clear" w:color="auto" w:fill="auto"/>
            <w:hideMark/>
          </w:tcPr>
          <w:p w14:paraId="6FBCC546" w14:textId="77777777" w:rsidR="002B7B49" w:rsidRPr="00284D25" w:rsidRDefault="002B7B49" w:rsidP="00DB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0</w:t>
            </w:r>
          </w:p>
        </w:tc>
      </w:tr>
      <w:tr w:rsidR="002B7B49" w:rsidRPr="00284D25" w14:paraId="67E38832" w14:textId="77777777" w:rsidTr="002B7B49">
        <w:trPr>
          <w:trHeight w:val="288"/>
        </w:trPr>
        <w:tc>
          <w:tcPr>
            <w:tcW w:w="8075" w:type="dxa"/>
            <w:shd w:val="clear" w:color="auto" w:fill="auto"/>
            <w:hideMark/>
          </w:tcPr>
          <w:p w14:paraId="7E6E0203" w14:textId="15111153" w:rsidR="007F4330" w:rsidRPr="00284D25" w:rsidRDefault="002B7B49" w:rsidP="00DB3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Total gained</w:t>
            </w:r>
            <w:r w:rsidR="00F6038A">
              <w:rPr>
                <w:rFonts w:ascii="Calibri" w:eastAsia="Times New Roman" w:hAnsi="Calibri" w:cs="Calibri"/>
                <w:color w:val="000000"/>
                <w:lang w:val="en-GB" w:eastAsia="da-DK"/>
              </w:rPr>
              <w:t xml:space="preserve"> amount</w:t>
            </w:r>
          </w:p>
        </w:tc>
        <w:tc>
          <w:tcPr>
            <w:tcW w:w="1134" w:type="dxa"/>
            <w:shd w:val="clear" w:color="auto" w:fill="auto"/>
            <w:hideMark/>
          </w:tcPr>
          <w:p w14:paraId="5D502D37" w14:textId="77777777" w:rsidR="002B7B49" w:rsidRPr="00284D25" w:rsidRDefault="002B7B49" w:rsidP="00DB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0</w:t>
            </w:r>
          </w:p>
        </w:tc>
      </w:tr>
      <w:tr w:rsidR="002B7B49" w:rsidRPr="00284D25" w14:paraId="67DA3EF6" w14:textId="77777777" w:rsidTr="002B7B49">
        <w:trPr>
          <w:trHeight w:val="288"/>
        </w:trPr>
        <w:tc>
          <w:tcPr>
            <w:tcW w:w="8075" w:type="dxa"/>
            <w:shd w:val="clear" w:color="auto" w:fill="auto"/>
            <w:hideMark/>
          </w:tcPr>
          <w:p w14:paraId="1EECD19D" w14:textId="0D0706AD" w:rsidR="002B7B49" w:rsidRPr="00284D25" w:rsidRDefault="003142AF" w:rsidP="00DB3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da-DK"/>
              </w:rPr>
              <w:t>Grand total costs</w:t>
            </w:r>
          </w:p>
        </w:tc>
        <w:tc>
          <w:tcPr>
            <w:tcW w:w="1134" w:type="dxa"/>
            <w:shd w:val="clear" w:color="auto" w:fill="auto"/>
            <w:hideMark/>
          </w:tcPr>
          <w:p w14:paraId="7E3239A4" w14:textId="77777777" w:rsidR="002B7B49" w:rsidRPr="00284D25" w:rsidRDefault="002B7B49" w:rsidP="00DB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color w:val="000000"/>
                <w:lang w:val="en-GB" w:eastAsia="da-DK"/>
              </w:rPr>
              <w:t>0</w:t>
            </w:r>
          </w:p>
        </w:tc>
      </w:tr>
      <w:tr w:rsidR="002B7B49" w:rsidRPr="00284D25" w14:paraId="1317DCF2" w14:textId="77777777" w:rsidTr="00A83638">
        <w:trPr>
          <w:trHeight w:val="288"/>
        </w:trPr>
        <w:tc>
          <w:tcPr>
            <w:tcW w:w="8075" w:type="dxa"/>
            <w:shd w:val="clear" w:color="auto" w:fill="auto"/>
            <w:hideMark/>
          </w:tcPr>
          <w:p w14:paraId="3AAE6345" w14:textId="77777777" w:rsidR="002B7B49" w:rsidRPr="00284D25" w:rsidRDefault="002B7B49" w:rsidP="00DB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da-DK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F232A3A" w14:textId="77777777" w:rsidR="002B7B49" w:rsidRPr="00284D25" w:rsidRDefault="002B7B49" w:rsidP="00DB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a-DK"/>
              </w:rPr>
            </w:pPr>
          </w:p>
        </w:tc>
      </w:tr>
      <w:tr w:rsidR="002B7B49" w:rsidRPr="00284D25" w14:paraId="5F904F8B" w14:textId="77777777" w:rsidTr="00A83638">
        <w:trPr>
          <w:trHeight w:val="295"/>
        </w:trPr>
        <w:tc>
          <w:tcPr>
            <w:tcW w:w="8075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1583FCA5" w14:textId="00955DA6" w:rsidR="002B7B49" w:rsidRPr="00284D25" w:rsidRDefault="002B7B49" w:rsidP="00DB3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= Unused grant funds, including interests to be returned to CISU (</w:t>
            </w:r>
            <w:r w:rsidR="00A83638" w:rsidRPr="00B455A4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i.e.,</w:t>
            </w:r>
            <w:r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 xml:space="preserve"> C – (minus) D)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hideMark/>
          </w:tcPr>
          <w:p w14:paraId="037FF96C" w14:textId="77777777" w:rsidR="002B7B49" w:rsidRPr="00284D25" w:rsidRDefault="002B7B49" w:rsidP="00DB3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</w:pPr>
            <w:r w:rsidRPr="00284D25">
              <w:rPr>
                <w:rFonts w:ascii="Calibri" w:eastAsia="Times New Roman" w:hAnsi="Calibri" w:cs="Calibri"/>
                <w:b/>
                <w:bCs/>
                <w:color w:val="000000"/>
                <w:lang w:val="en-GB" w:eastAsia="da-DK"/>
              </w:rPr>
              <w:t>0</w:t>
            </w:r>
          </w:p>
        </w:tc>
      </w:tr>
    </w:tbl>
    <w:p w14:paraId="761DB145" w14:textId="672DCDD6" w:rsidR="004745BC" w:rsidRPr="00B455A4" w:rsidRDefault="004745BC">
      <w:pPr>
        <w:rPr>
          <w:rFonts w:cstheme="minorHAnsi"/>
          <w:lang w:val="en-GB"/>
        </w:rPr>
      </w:pPr>
    </w:p>
    <w:sectPr w:rsidR="004745BC" w:rsidRPr="00B455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44C9" w14:textId="77777777" w:rsidR="009C64E0" w:rsidRDefault="009C64E0" w:rsidP="00A02E96">
      <w:pPr>
        <w:spacing w:after="0" w:line="240" w:lineRule="auto"/>
      </w:pPr>
      <w:r>
        <w:separator/>
      </w:r>
    </w:p>
  </w:endnote>
  <w:endnote w:type="continuationSeparator" w:id="0">
    <w:p w14:paraId="127B87DE" w14:textId="77777777" w:rsidR="009C64E0" w:rsidRDefault="009C64E0" w:rsidP="00A02E96">
      <w:pPr>
        <w:spacing w:after="0" w:line="240" w:lineRule="auto"/>
      </w:pPr>
      <w:r>
        <w:continuationSeparator/>
      </w:r>
    </w:p>
  </w:endnote>
  <w:endnote w:type="continuationNotice" w:id="1">
    <w:p w14:paraId="3EDA762A" w14:textId="77777777" w:rsidR="009C64E0" w:rsidRDefault="009C64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BB4C" w14:textId="53C020D7" w:rsidR="007C78CE" w:rsidRPr="00993942" w:rsidRDefault="00993942" w:rsidP="003A41F7">
    <w:pPr>
      <w:pStyle w:val="Sidefod"/>
      <w:rPr>
        <w:lang w:val="en-GB"/>
      </w:rPr>
    </w:pPr>
    <w:r w:rsidRPr="00993942">
      <w:rPr>
        <w:lang w:val="en-GB"/>
      </w:rPr>
      <w:t>Updated March 2023</w:t>
    </w:r>
    <w:sdt>
      <w:sdtPr>
        <w:rPr>
          <w:lang w:val="en-GB"/>
        </w:rPr>
        <w:id w:val="1770742257"/>
        <w:docPartObj>
          <w:docPartGallery w:val="Page Numbers (Bottom of Page)"/>
          <w:docPartUnique/>
        </w:docPartObj>
      </w:sdtPr>
      <w:sdtEndPr/>
      <w:sdtContent>
        <w:r w:rsidR="007C78CE" w:rsidRPr="00993942">
          <w:rPr>
            <w:lang w:val="en-GB"/>
          </w:rPr>
          <w:tab/>
        </w:r>
        <w:r w:rsidR="007C78CE" w:rsidRPr="00993942">
          <w:rPr>
            <w:lang w:val="en-GB"/>
          </w:rPr>
          <w:tab/>
        </w:r>
        <w:r w:rsidR="009323A7" w:rsidRPr="00993942">
          <w:rPr>
            <w:lang w:val="en-GB"/>
          </w:rPr>
          <w:t>Page</w:t>
        </w:r>
        <w:r w:rsidR="007C78CE" w:rsidRPr="00993942">
          <w:rPr>
            <w:lang w:val="en-GB"/>
          </w:rPr>
          <w:t xml:space="preserve"> </w:t>
        </w:r>
        <w:r w:rsidR="007C78CE" w:rsidRPr="00993942">
          <w:rPr>
            <w:b/>
            <w:bCs/>
            <w:lang w:val="en-GB"/>
          </w:rPr>
          <w:fldChar w:fldCharType="begin"/>
        </w:r>
        <w:r w:rsidR="007C78CE" w:rsidRPr="00993942">
          <w:rPr>
            <w:b/>
            <w:bCs/>
            <w:lang w:val="en-GB"/>
          </w:rPr>
          <w:instrText>PAGE  \* Arabic  \* MERGEFORMAT</w:instrText>
        </w:r>
        <w:r w:rsidR="007C78CE" w:rsidRPr="00993942">
          <w:rPr>
            <w:b/>
            <w:bCs/>
            <w:lang w:val="en-GB"/>
          </w:rPr>
          <w:fldChar w:fldCharType="separate"/>
        </w:r>
        <w:r w:rsidR="007C78CE" w:rsidRPr="00993942">
          <w:rPr>
            <w:b/>
            <w:bCs/>
            <w:lang w:val="en-GB"/>
          </w:rPr>
          <w:t>1</w:t>
        </w:r>
        <w:r w:rsidR="007C78CE" w:rsidRPr="00993942">
          <w:rPr>
            <w:b/>
            <w:bCs/>
            <w:lang w:val="en-GB"/>
          </w:rPr>
          <w:fldChar w:fldCharType="end"/>
        </w:r>
        <w:r w:rsidR="007C78CE" w:rsidRPr="00993942">
          <w:rPr>
            <w:lang w:val="en-GB"/>
          </w:rPr>
          <w:t xml:space="preserve"> </w:t>
        </w:r>
        <w:r w:rsidR="009323A7" w:rsidRPr="00993942">
          <w:rPr>
            <w:lang w:val="en-GB"/>
          </w:rPr>
          <w:t>o</w:t>
        </w:r>
        <w:r w:rsidR="007C78CE" w:rsidRPr="00993942">
          <w:rPr>
            <w:lang w:val="en-GB"/>
          </w:rPr>
          <w:t xml:space="preserve">f </w:t>
        </w:r>
        <w:r w:rsidR="007C78CE" w:rsidRPr="00993942">
          <w:rPr>
            <w:b/>
            <w:bCs/>
            <w:lang w:val="en-GB"/>
          </w:rPr>
          <w:fldChar w:fldCharType="begin"/>
        </w:r>
        <w:r w:rsidR="007C78CE" w:rsidRPr="00993942">
          <w:rPr>
            <w:b/>
            <w:bCs/>
            <w:lang w:val="en-GB"/>
          </w:rPr>
          <w:instrText>NUMPAGES  \* Arabic  \* MERGEFORMAT</w:instrText>
        </w:r>
        <w:r w:rsidR="007C78CE" w:rsidRPr="00993942">
          <w:rPr>
            <w:b/>
            <w:bCs/>
            <w:lang w:val="en-GB"/>
          </w:rPr>
          <w:fldChar w:fldCharType="separate"/>
        </w:r>
        <w:r w:rsidR="007C78CE" w:rsidRPr="00993942">
          <w:rPr>
            <w:b/>
            <w:bCs/>
            <w:lang w:val="en-GB"/>
          </w:rPr>
          <w:t>2</w:t>
        </w:r>
        <w:r w:rsidR="007C78CE" w:rsidRPr="00993942">
          <w:rPr>
            <w:b/>
            <w:bCs/>
            <w:lang w:val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BBFE" w14:textId="77777777" w:rsidR="009C64E0" w:rsidRDefault="009C64E0" w:rsidP="00A02E96">
      <w:pPr>
        <w:spacing w:after="0" w:line="240" w:lineRule="auto"/>
      </w:pPr>
      <w:r>
        <w:separator/>
      </w:r>
    </w:p>
  </w:footnote>
  <w:footnote w:type="continuationSeparator" w:id="0">
    <w:p w14:paraId="634649C1" w14:textId="77777777" w:rsidR="009C64E0" w:rsidRDefault="009C64E0" w:rsidP="00A02E96">
      <w:pPr>
        <w:spacing w:after="0" w:line="240" w:lineRule="auto"/>
      </w:pPr>
      <w:r>
        <w:continuationSeparator/>
      </w:r>
    </w:p>
  </w:footnote>
  <w:footnote w:type="continuationNotice" w:id="1">
    <w:p w14:paraId="7B960E74" w14:textId="77777777" w:rsidR="009C64E0" w:rsidRDefault="009C64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0E0F" w14:textId="23380FBC" w:rsidR="007C78CE" w:rsidRDefault="007C78CE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086524" wp14:editId="406B2248">
          <wp:simplePos x="0" y="0"/>
          <wp:positionH relativeFrom="column">
            <wp:posOffset>3455670</wp:posOffset>
          </wp:positionH>
          <wp:positionV relativeFrom="paragraph">
            <wp:posOffset>-129540</wp:posOffset>
          </wp:positionV>
          <wp:extent cx="2609215" cy="552450"/>
          <wp:effectExtent l="0" t="0" r="635" b="0"/>
          <wp:wrapTight wrapText="bothSides">
            <wp:wrapPolygon edited="0">
              <wp:start x="789" y="7448"/>
              <wp:lineTo x="789" y="20855"/>
              <wp:lineTo x="16874" y="20855"/>
              <wp:lineTo x="18767" y="19366"/>
              <wp:lineTo x="21448" y="13407"/>
              <wp:lineTo x="21448" y="7448"/>
              <wp:lineTo x="789" y="7448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BDB2B11" wp14:editId="343F588E">
          <wp:simplePos x="0" y="0"/>
          <wp:positionH relativeFrom="margin">
            <wp:posOffset>70485</wp:posOffset>
          </wp:positionH>
          <wp:positionV relativeFrom="paragraph">
            <wp:posOffset>-53975</wp:posOffset>
          </wp:positionV>
          <wp:extent cx="2076450" cy="412115"/>
          <wp:effectExtent l="0" t="0" r="0" b="6985"/>
          <wp:wrapTight wrapText="bothSides">
            <wp:wrapPolygon edited="0">
              <wp:start x="1189" y="0"/>
              <wp:lineTo x="0" y="8986"/>
              <wp:lineTo x="0" y="11982"/>
              <wp:lineTo x="198" y="16974"/>
              <wp:lineTo x="3171" y="20968"/>
              <wp:lineTo x="3963" y="20968"/>
              <wp:lineTo x="20015" y="20968"/>
              <wp:lineTo x="20015" y="15975"/>
              <wp:lineTo x="21402" y="15975"/>
              <wp:lineTo x="21402" y="7988"/>
              <wp:lineTo x="3765" y="0"/>
              <wp:lineTo x="1189" y="0"/>
            </wp:wrapPolygon>
          </wp:wrapTight>
          <wp:docPr id="8" name="Billede 8" descr="C:\Users\etl\Desktop\CISU-dk-s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etl\Desktop\CISU-dk-st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208D"/>
    <w:multiLevelType w:val="multilevel"/>
    <w:tmpl w:val="EA4AC8C2"/>
    <w:styleLink w:val="ListBullets"/>
    <w:lvl w:ilvl="0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FFE600"/>
      </w:rPr>
    </w:lvl>
    <w:lvl w:ilvl="1">
      <w:start w:val="1"/>
      <w:numFmt w:val="bullet"/>
      <w:pStyle w:val="Opstilling-punkttegn2"/>
      <w:lvlText w:val="-"/>
      <w:lvlJc w:val="left"/>
      <w:pPr>
        <w:ind w:left="737" w:hanging="368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16A6BFB"/>
    <w:multiLevelType w:val="hybridMultilevel"/>
    <w:tmpl w:val="828A8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50426">
    <w:abstractNumId w:val="1"/>
  </w:num>
  <w:num w:numId="2" w16cid:durableId="1044645738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9"/>
          </w:tabs>
          <w:ind w:left="369" w:hanging="369"/>
        </w:pPr>
        <w:rPr>
          <w:rFonts w:ascii="Symbol" w:hAnsi="Symbol" w:hint="default"/>
          <w:color w:val="auto"/>
        </w:rPr>
      </w:lvl>
    </w:lvlOverride>
  </w:num>
  <w:num w:numId="3" w16cid:durableId="1869633718">
    <w:abstractNumId w:val="0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69"/>
          </w:tabs>
          <w:ind w:left="369" w:hanging="369"/>
        </w:pPr>
        <w:rPr>
          <w:rFonts w:ascii="Symbol" w:hAnsi="Symbol" w:hint="default"/>
          <w:color w:val="auto"/>
        </w:rPr>
      </w:lvl>
    </w:lvlOverride>
    <w:lvlOverride w:ilvl="1">
      <w:lvl w:ilvl="1">
        <w:numFmt w:val="decimal"/>
        <w:pStyle w:val="Opstilling-punkttegn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4" w16cid:durableId="668870909">
    <w:abstractNumId w:val="0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69"/>
          </w:tabs>
          <w:ind w:left="369" w:hanging="369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Opstilling-punkttegn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125002652">
    <w:abstractNumId w:val="0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69"/>
          </w:tabs>
          <w:ind w:left="369" w:hanging="369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Opstilling-punkttegn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46881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96"/>
    <w:rsid w:val="000309CC"/>
    <w:rsid w:val="00034A45"/>
    <w:rsid w:val="00047304"/>
    <w:rsid w:val="00055BAB"/>
    <w:rsid w:val="0007724F"/>
    <w:rsid w:val="00120C20"/>
    <w:rsid w:val="00133E84"/>
    <w:rsid w:val="001607BE"/>
    <w:rsid w:val="00163911"/>
    <w:rsid w:val="001653EC"/>
    <w:rsid w:val="001666E5"/>
    <w:rsid w:val="00174B4E"/>
    <w:rsid w:val="001875BC"/>
    <w:rsid w:val="001B48BD"/>
    <w:rsid w:val="001D5048"/>
    <w:rsid w:val="001E27E6"/>
    <w:rsid w:val="002127F8"/>
    <w:rsid w:val="00214557"/>
    <w:rsid w:val="0021790C"/>
    <w:rsid w:val="00223B7D"/>
    <w:rsid w:val="00245196"/>
    <w:rsid w:val="00254A7F"/>
    <w:rsid w:val="00266257"/>
    <w:rsid w:val="00284D25"/>
    <w:rsid w:val="00290665"/>
    <w:rsid w:val="002A6D34"/>
    <w:rsid w:val="002B7B49"/>
    <w:rsid w:val="002F06CE"/>
    <w:rsid w:val="00312264"/>
    <w:rsid w:val="003142AF"/>
    <w:rsid w:val="00320864"/>
    <w:rsid w:val="00320B78"/>
    <w:rsid w:val="0033133C"/>
    <w:rsid w:val="0033335D"/>
    <w:rsid w:val="00343686"/>
    <w:rsid w:val="003706D7"/>
    <w:rsid w:val="00376A5F"/>
    <w:rsid w:val="003808DB"/>
    <w:rsid w:val="0039668E"/>
    <w:rsid w:val="003A41F7"/>
    <w:rsid w:val="003B0FF3"/>
    <w:rsid w:val="003C4E8A"/>
    <w:rsid w:val="003E0E01"/>
    <w:rsid w:val="003F52FB"/>
    <w:rsid w:val="003F64B7"/>
    <w:rsid w:val="00413E2E"/>
    <w:rsid w:val="00423635"/>
    <w:rsid w:val="00431289"/>
    <w:rsid w:val="0044099F"/>
    <w:rsid w:val="004539AA"/>
    <w:rsid w:val="004637F8"/>
    <w:rsid w:val="00465B2C"/>
    <w:rsid w:val="004676C0"/>
    <w:rsid w:val="004745BC"/>
    <w:rsid w:val="00484C6A"/>
    <w:rsid w:val="00485DFE"/>
    <w:rsid w:val="004A3B96"/>
    <w:rsid w:val="004F0723"/>
    <w:rsid w:val="004F61DF"/>
    <w:rsid w:val="00512E25"/>
    <w:rsid w:val="005156C0"/>
    <w:rsid w:val="00531778"/>
    <w:rsid w:val="00551713"/>
    <w:rsid w:val="00555610"/>
    <w:rsid w:val="005615EF"/>
    <w:rsid w:val="00596B46"/>
    <w:rsid w:val="00597A3B"/>
    <w:rsid w:val="005A77C5"/>
    <w:rsid w:val="005B32B6"/>
    <w:rsid w:val="005C1101"/>
    <w:rsid w:val="005E1418"/>
    <w:rsid w:val="005F4182"/>
    <w:rsid w:val="005F4828"/>
    <w:rsid w:val="00612D94"/>
    <w:rsid w:val="00661D25"/>
    <w:rsid w:val="00671C3F"/>
    <w:rsid w:val="006777FF"/>
    <w:rsid w:val="006963FB"/>
    <w:rsid w:val="006C132C"/>
    <w:rsid w:val="006C1482"/>
    <w:rsid w:val="006E11E4"/>
    <w:rsid w:val="006E1EAA"/>
    <w:rsid w:val="006E43D3"/>
    <w:rsid w:val="006E523B"/>
    <w:rsid w:val="006F60A8"/>
    <w:rsid w:val="006F7446"/>
    <w:rsid w:val="00716EAE"/>
    <w:rsid w:val="007204DB"/>
    <w:rsid w:val="00732B2E"/>
    <w:rsid w:val="0076053B"/>
    <w:rsid w:val="007641B0"/>
    <w:rsid w:val="00764F52"/>
    <w:rsid w:val="0076579A"/>
    <w:rsid w:val="00797EC5"/>
    <w:rsid w:val="007C2CC7"/>
    <w:rsid w:val="007C5F22"/>
    <w:rsid w:val="007C78CE"/>
    <w:rsid w:val="007E2012"/>
    <w:rsid w:val="007E657E"/>
    <w:rsid w:val="007F4330"/>
    <w:rsid w:val="008021B9"/>
    <w:rsid w:val="00802EAF"/>
    <w:rsid w:val="00804385"/>
    <w:rsid w:val="0080477F"/>
    <w:rsid w:val="008101FF"/>
    <w:rsid w:val="00812EA0"/>
    <w:rsid w:val="00831EFC"/>
    <w:rsid w:val="00855026"/>
    <w:rsid w:val="00857D69"/>
    <w:rsid w:val="0086688A"/>
    <w:rsid w:val="0088364C"/>
    <w:rsid w:val="0089760D"/>
    <w:rsid w:val="008A1C21"/>
    <w:rsid w:val="008B70CE"/>
    <w:rsid w:val="008E59E4"/>
    <w:rsid w:val="008F498F"/>
    <w:rsid w:val="0091102E"/>
    <w:rsid w:val="00917024"/>
    <w:rsid w:val="009323A7"/>
    <w:rsid w:val="00937CC3"/>
    <w:rsid w:val="009635C7"/>
    <w:rsid w:val="0097560E"/>
    <w:rsid w:val="0098006E"/>
    <w:rsid w:val="00986DE1"/>
    <w:rsid w:val="00993942"/>
    <w:rsid w:val="009C64E0"/>
    <w:rsid w:val="009F416F"/>
    <w:rsid w:val="00A02E96"/>
    <w:rsid w:val="00A21868"/>
    <w:rsid w:val="00A260CF"/>
    <w:rsid w:val="00A428EC"/>
    <w:rsid w:val="00A624B8"/>
    <w:rsid w:val="00A83638"/>
    <w:rsid w:val="00A95298"/>
    <w:rsid w:val="00AA3E88"/>
    <w:rsid w:val="00AE50FB"/>
    <w:rsid w:val="00B3265C"/>
    <w:rsid w:val="00B455A4"/>
    <w:rsid w:val="00BA0CBC"/>
    <w:rsid w:val="00BB1AF8"/>
    <w:rsid w:val="00BD435F"/>
    <w:rsid w:val="00BF6681"/>
    <w:rsid w:val="00C04802"/>
    <w:rsid w:val="00C2500C"/>
    <w:rsid w:val="00C43107"/>
    <w:rsid w:val="00C860AF"/>
    <w:rsid w:val="00C97A75"/>
    <w:rsid w:val="00CC3673"/>
    <w:rsid w:val="00CC3964"/>
    <w:rsid w:val="00CD6B58"/>
    <w:rsid w:val="00CE6AD3"/>
    <w:rsid w:val="00D00B51"/>
    <w:rsid w:val="00D072F1"/>
    <w:rsid w:val="00D10721"/>
    <w:rsid w:val="00D11F00"/>
    <w:rsid w:val="00D40D13"/>
    <w:rsid w:val="00D55E3D"/>
    <w:rsid w:val="00D820E9"/>
    <w:rsid w:val="00D97586"/>
    <w:rsid w:val="00D97A20"/>
    <w:rsid w:val="00DA068E"/>
    <w:rsid w:val="00DA0837"/>
    <w:rsid w:val="00DA3E50"/>
    <w:rsid w:val="00DA4102"/>
    <w:rsid w:val="00DB6642"/>
    <w:rsid w:val="00DC4F9B"/>
    <w:rsid w:val="00DE52C8"/>
    <w:rsid w:val="00E04BDB"/>
    <w:rsid w:val="00E05560"/>
    <w:rsid w:val="00E14902"/>
    <w:rsid w:val="00E165CB"/>
    <w:rsid w:val="00E43E5E"/>
    <w:rsid w:val="00E511BC"/>
    <w:rsid w:val="00E5284C"/>
    <w:rsid w:val="00E55F2C"/>
    <w:rsid w:val="00E60641"/>
    <w:rsid w:val="00E67D4B"/>
    <w:rsid w:val="00EA0FF6"/>
    <w:rsid w:val="00EB783D"/>
    <w:rsid w:val="00EC4A80"/>
    <w:rsid w:val="00ED6758"/>
    <w:rsid w:val="00F34B98"/>
    <w:rsid w:val="00F6038A"/>
    <w:rsid w:val="00F84B48"/>
    <w:rsid w:val="00F93D70"/>
    <w:rsid w:val="00F9517B"/>
    <w:rsid w:val="00FA08CB"/>
    <w:rsid w:val="00FC3289"/>
    <w:rsid w:val="00FC6814"/>
    <w:rsid w:val="00FD125B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1FA8"/>
  <w15:chartTrackingRefBased/>
  <w15:docId w15:val="{18783FA1-FC10-46CC-B365-57E8B3C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96"/>
  </w:style>
  <w:style w:type="paragraph" w:styleId="Overskrift1">
    <w:name w:val="heading 1"/>
    <w:basedOn w:val="Normal"/>
    <w:next w:val="Normal"/>
    <w:link w:val="Overskrift1Tegn"/>
    <w:uiPriority w:val="9"/>
    <w:qFormat/>
    <w:rsid w:val="00A02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3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2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2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qFormat/>
    <w:rsid w:val="00A02E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rsid w:val="00A02E96"/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table" w:styleId="Tabel-Gitter">
    <w:name w:val="Table Grid"/>
    <w:basedOn w:val="Tabel-Normal"/>
    <w:uiPriority w:val="39"/>
    <w:rsid w:val="00A0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2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E96"/>
  </w:style>
  <w:style w:type="paragraph" w:styleId="Sidefod">
    <w:name w:val="footer"/>
    <w:basedOn w:val="Normal"/>
    <w:link w:val="SidefodTegn"/>
    <w:uiPriority w:val="99"/>
    <w:unhideWhenUsed/>
    <w:rsid w:val="00A02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E96"/>
  </w:style>
  <w:style w:type="paragraph" w:styleId="NormalWeb">
    <w:name w:val="Normal (Web)"/>
    <w:basedOn w:val="Normal"/>
    <w:uiPriority w:val="99"/>
    <w:unhideWhenUsed/>
    <w:rsid w:val="00A0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0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E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E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A02E96"/>
    <w:rPr>
      <w:color w:val="808080"/>
    </w:rPr>
  </w:style>
  <w:style w:type="paragraph" w:styleId="Brdtekst">
    <w:name w:val="Body Text"/>
    <w:basedOn w:val="Normal"/>
    <w:link w:val="BrdtekstTegn"/>
    <w:qFormat/>
    <w:rsid w:val="00A02E96"/>
    <w:pPr>
      <w:spacing w:before="120" w:after="120" w:line="200" w:lineRule="atLeast"/>
    </w:pPr>
    <w:rPr>
      <w:rFonts w:ascii="EYInterstate Light" w:hAnsi="EYInterstate Light"/>
      <w:sz w:val="18"/>
    </w:rPr>
  </w:style>
  <w:style w:type="character" w:customStyle="1" w:styleId="BrdtekstTegn">
    <w:name w:val="Brødtekst Tegn"/>
    <w:basedOn w:val="Standardskrifttypeiafsnit"/>
    <w:link w:val="Brdtekst"/>
    <w:rsid w:val="00A02E96"/>
    <w:rPr>
      <w:rFonts w:ascii="EYInterstate Light" w:hAnsi="EYInterstate Light"/>
      <w:sz w:val="18"/>
    </w:rPr>
  </w:style>
  <w:style w:type="paragraph" w:styleId="Opstilling-punkttegn">
    <w:name w:val="List Bullet"/>
    <w:basedOn w:val="Normal"/>
    <w:qFormat/>
    <w:rsid w:val="00A02E96"/>
    <w:pPr>
      <w:spacing w:before="120" w:after="120" w:line="200" w:lineRule="atLeast"/>
    </w:pPr>
    <w:rPr>
      <w:rFonts w:ascii="EYInterstate Light" w:hAnsi="EYInterstate Light"/>
      <w:sz w:val="18"/>
    </w:rPr>
  </w:style>
  <w:style w:type="paragraph" w:styleId="Opstilling-punkttegn2">
    <w:name w:val="List Bullet 2"/>
    <w:basedOn w:val="Normal"/>
    <w:qFormat/>
    <w:rsid w:val="00A02E96"/>
    <w:pPr>
      <w:numPr>
        <w:ilvl w:val="1"/>
        <w:numId w:val="2"/>
      </w:numPr>
      <w:spacing w:after="120" w:line="200" w:lineRule="atLeast"/>
    </w:pPr>
    <w:rPr>
      <w:rFonts w:ascii="EYInterstate Light" w:hAnsi="EYInterstate Light"/>
      <w:sz w:val="18"/>
    </w:rPr>
  </w:style>
  <w:style w:type="paragraph" w:customStyle="1" w:styleId="Closure">
    <w:name w:val="Closure"/>
    <w:basedOn w:val="Normal"/>
    <w:rsid w:val="00A02E96"/>
    <w:pPr>
      <w:keepNext/>
      <w:suppressAutoHyphens/>
      <w:spacing w:before="240" w:after="0" w:line="200" w:lineRule="atLeast"/>
    </w:pPr>
    <w:rPr>
      <w:rFonts w:ascii="EYInterstate Light" w:hAnsi="EYInterstate Light"/>
      <w:sz w:val="18"/>
    </w:rPr>
  </w:style>
  <w:style w:type="numbering" w:customStyle="1" w:styleId="ListBullets">
    <w:name w:val="List Bullets"/>
    <w:uiPriority w:val="99"/>
    <w:rsid w:val="00A02E96"/>
    <w:pPr>
      <w:numPr>
        <w:numId w:val="6"/>
      </w:numPr>
    </w:pPr>
  </w:style>
  <w:style w:type="paragraph" w:customStyle="1" w:styleId="EY1">
    <w:name w:val="EY1"/>
    <w:basedOn w:val="Normal"/>
    <w:next w:val="Normal"/>
    <w:rsid w:val="00A02E96"/>
    <w:pPr>
      <w:suppressAutoHyphens/>
      <w:spacing w:after="0" w:line="200" w:lineRule="atLeast"/>
    </w:pPr>
    <w:rPr>
      <w:rFonts w:ascii="EYInterstate Light" w:hAnsi="EYInterstate Light"/>
      <w:smallCaps/>
      <w:sz w:val="19"/>
    </w:rPr>
  </w:style>
  <w:style w:type="paragraph" w:customStyle="1" w:styleId="EY2">
    <w:name w:val="EY2"/>
    <w:basedOn w:val="Normal"/>
    <w:next w:val="Underskrift"/>
    <w:rsid w:val="00A02E96"/>
    <w:pPr>
      <w:suppressAutoHyphens/>
      <w:spacing w:after="0" w:line="240" w:lineRule="auto"/>
    </w:pPr>
    <w:rPr>
      <w:rFonts w:ascii="EYInterstate Light" w:hAnsi="EYInterstate Light"/>
      <w:sz w:val="15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02E9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02E9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2CC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31EF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10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102E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23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CC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937CC3"/>
  </w:style>
  <w:style w:type="paragraph" w:customStyle="1" w:styleId="paragraph">
    <w:name w:val="paragraph"/>
    <w:basedOn w:val="Normal"/>
    <w:rsid w:val="0016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ontentcontrolboundarysink">
    <w:name w:val="contentcontrolboundarysink"/>
    <w:basedOn w:val="Standardskrifttypeiafsnit"/>
    <w:rsid w:val="00163911"/>
  </w:style>
  <w:style w:type="character" w:customStyle="1" w:styleId="normaltextrun">
    <w:name w:val="normaltextrun"/>
    <w:basedOn w:val="Standardskrifttypeiafsnit"/>
    <w:rsid w:val="00163911"/>
  </w:style>
  <w:style w:type="character" w:customStyle="1" w:styleId="eop">
    <w:name w:val="eop"/>
    <w:basedOn w:val="Standardskrifttypeiafsnit"/>
    <w:rsid w:val="0016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DB98C66A984340BEF0B71D928A14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772A3-B69B-4016-B69D-A2C89C50C073}"/>
      </w:docPartPr>
      <w:docPartBody>
        <w:p w:rsidR="0059505D" w:rsidRDefault="0059505D" w:rsidP="0059505D">
          <w:pPr>
            <w:pStyle w:val="F6DB98C66A984340BEF0B71D928A141E"/>
          </w:pPr>
          <w:r w:rsidRPr="0037050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5D"/>
    <w:rsid w:val="0040015C"/>
    <w:rsid w:val="004539AA"/>
    <w:rsid w:val="004F6884"/>
    <w:rsid w:val="0052352D"/>
    <w:rsid w:val="0059505D"/>
    <w:rsid w:val="00D618E1"/>
    <w:rsid w:val="00E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9505D"/>
    <w:rPr>
      <w:color w:val="808080"/>
    </w:rPr>
  </w:style>
  <w:style w:type="paragraph" w:customStyle="1" w:styleId="F6DB98C66A984340BEF0B71D928A141E">
    <w:name w:val="F6DB98C66A984340BEF0B71D928A141E"/>
    <w:rsid w:val="00595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9" ma:contentTypeDescription="Opret et nyt dokument." ma:contentTypeScope="" ma:versionID="8b5ccb320b22d9c2480f97734053668e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9d47d569e1b625a3770cc333c598b96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096240-C48F-4196-A906-B6CF17AFA1A6}"/>
</file>

<file path=customXml/itemProps2.xml><?xml version="1.0" encoding="utf-8"?>
<ds:datastoreItem xmlns:ds="http://schemas.openxmlformats.org/officeDocument/2006/customXml" ds:itemID="{E268B96A-761B-49C8-AE92-5617611D9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561EDD-BD65-47C1-87ED-2F2943A81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8E4EF-B5E2-40DD-B5BC-72DD47942CA5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1229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Bolette Kornum</dc:creator>
  <cp:keywords/>
  <dc:description/>
  <cp:lastModifiedBy>Alberte Maimburg</cp:lastModifiedBy>
  <cp:revision>5</cp:revision>
  <cp:lastPrinted>2020-01-29T10:58:00Z</cp:lastPrinted>
  <dcterms:created xsi:type="dcterms:W3CDTF">2023-09-28T08:31:00Z</dcterms:created>
  <dcterms:modified xsi:type="dcterms:W3CDTF">2025-08-01T11:26:00Z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4051100</vt:r8>
  </property>
  <property fmtid="{D5CDD505-2E9C-101B-9397-08002B2CF9AE}" pid="4" name="MediaServiceImageTags">
    <vt:lpwstr/>
  </property>
</Properties>
</file>